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7900"/>
        <w:gridCol w:w="1671"/>
      </w:tblGrid>
      <w:tr w:rsidR="00093257">
        <w:trPr>
          <w:trHeight w:val="713"/>
        </w:trPr>
        <w:tc>
          <w:tcPr>
            <w:tcW w:w="7900" w:type="dxa"/>
            <w:vAlign w:val="bottom"/>
          </w:tcPr>
          <w:p w:rsidR="00093257" w:rsidRDefault="00093257">
            <w:pPr>
              <w:pStyle w:val="Header"/>
              <w:tabs>
                <w:tab w:val="clear" w:pos="4320"/>
                <w:tab w:val="clear" w:pos="8640"/>
              </w:tabs>
              <w:jc w:val="right"/>
              <w:rPr>
                <w:rFonts w:ascii="Arial" w:hAnsi="Arial"/>
                <w:sz w:val="40"/>
                <w:szCs w:val="22"/>
                <w:lang w:eastAsia="en-GB"/>
              </w:rPr>
            </w:pPr>
            <w:r>
              <w:rPr>
                <w:rFonts w:ascii="Arial" w:hAnsi="Arial"/>
                <w:sz w:val="40"/>
                <w:szCs w:val="22"/>
                <w:lang w:eastAsia="en-GB"/>
              </w:rPr>
              <w:t>Gloucestershire Hospitals</w:t>
            </w:r>
          </w:p>
        </w:tc>
        <w:tc>
          <w:tcPr>
            <w:tcW w:w="1671" w:type="dxa"/>
            <w:vAlign w:val="center"/>
          </w:tcPr>
          <w:p w:rsidR="00093257" w:rsidRDefault="00093257">
            <w:pPr>
              <w:pStyle w:val="Header"/>
              <w:tabs>
                <w:tab w:val="clear" w:pos="4320"/>
                <w:tab w:val="clear" w:pos="8640"/>
              </w:tabs>
              <w:jc w:val="right"/>
              <w:rPr>
                <w:rFonts w:ascii="Arial" w:hAnsi="Arial"/>
                <w:sz w:val="22"/>
                <w:szCs w:val="22"/>
                <w:lang w:eastAsia="en-GB"/>
              </w:rPr>
            </w:pPr>
            <w:r w:rsidRPr="00F36D34">
              <w:rPr>
                <w:rFonts w:ascii="Arial" w:hAnsi="Arial"/>
                <w:sz w:val="22"/>
                <w:szCs w:val="22"/>
                <w:lang w:eastAsia="en-GB"/>
              </w:rPr>
              <w:object w:dxaOrig="1454" w:dyaOrig="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35pt;height:30.3pt" o:ole="" fillcolor="window">
                  <v:imagedata r:id="rId6" o:title=""/>
                </v:shape>
                <o:OLEObject Type="Embed" ProgID="Word.Picture.8" ShapeID="_x0000_i1025" DrawAspect="Content" ObjectID="_1692609993" r:id="rId7"/>
              </w:object>
            </w:r>
          </w:p>
        </w:tc>
      </w:tr>
      <w:tr w:rsidR="00093257">
        <w:trPr>
          <w:trHeight w:val="412"/>
        </w:trPr>
        <w:tc>
          <w:tcPr>
            <w:tcW w:w="7900" w:type="dxa"/>
            <w:vAlign w:val="center"/>
          </w:tcPr>
          <w:p w:rsidR="00093257" w:rsidRDefault="00093257">
            <w:pPr>
              <w:pStyle w:val="Header"/>
              <w:tabs>
                <w:tab w:val="clear" w:pos="4320"/>
                <w:tab w:val="clear" w:pos="8640"/>
              </w:tabs>
              <w:jc w:val="right"/>
              <w:rPr>
                <w:rFonts w:ascii="Arial" w:hAnsi="Arial"/>
                <w:sz w:val="22"/>
                <w:szCs w:val="22"/>
                <w:lang w:eastAsia="en-GB"/>
              </w:rPr>
            </w:pPr>
            <w:r>
              <w:rPr>
                <w:rFonts w:ascii="Arial" w:hAnsi="Arial"/>
                <w:sz w:val="22"/>
                <w:szCs w:val="22"/>
                <w:lang w:eastAsia="en-GB"/>
              </w:rPr>
              <w:t>NHS Foundation Trust</w:t>
            </w:r>
          </w:p>
        </w:tc>
        <w:tc>
          <w:tcPr>
            <w:tcW w:w="1671" w:type="dxa"/>
            <w:vAlign w:val="bottom"/>
          </w:tcPr>
          <w:p w:rsidR="00093257" w:rsidRDefault="00093257">
            <w:pPr>
              <w:pStyle w:val="Header"/>
              <w:tabs>
                <w:tab w:val="clear" w:pos="4320"/>
                <w:tab w:val="clear" w:pos="8640"/>
              </w:tabs>
              <w:jc w:val="right"/>
              <w:rPr>
                <w:rFonts w:ascii="Arial" w:hAnsi="Arial"/>
                <w:sz w:val="22"/>
                <w:szCs w:val="22"/>
                <w:lang w:eastAsia="en-GB"/>
              </w:rPr>
            </w:pPr>
          </w:p>
        </w:tc>
      </w:tr>
    </w:tbl>
    <w:p w:rsidR="00093257" w:rsidRPr="00881543" w:rsidRDefault="00093257" w:rsidP="00DC6327">
      <w:pPr>
        <w:pStyle w:val="Heading1"/>
        <w:rPr>
          <w:rFonts w:ascii="Tahoma" w:hAnsi="Tahoma"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C0C0C"/>
        <w:tblLook w:val="01E0" w:firstRow="1" w:lastRow="1" w:firstColumn="1" w:lastColumn="1" w:noHBand="0" w:noVBand="0"/>
      </w:tblPr>
      <w:tblGrid>
        <w:gridCol w:w="9242"/>
      </w:tblGrid>
      <w:tr w:rsidR="00093257" w:rsidRPr="00AD107F" w:rsidTr="00F53A22">
        <w:trPr>
          <w:trHeight w:val="454"/>
        </w:trPr>
        <w:tc>
          <w:tcPr>
            <w:tcW w:w="10064" w:type="dxa"/>
            <w:shd w:val="clear" w:color="auto" w:fill="0C0C0C"/>
            <w:vAlign w:val="center"/>
          </w:tcPr>
          <w:p w:rsidR="00093257" w:rsidRPr="00AD107F" w:rsidRDefault="00093257" w:rsidP="00F53A22">
            <w:pPr>
              <w:jc w:val="center"/>
              <w:rPr>
                <w:rFonts w:ascii="Tahoma" w:hAnsi="Tahoma" w:cs="Tahoma"/>
                <w:b/>
                <w:sz w:val="30"/>
                <w:szCs w:val="30"/>
              </w:rPr>
            </w:pPr>
            <w:r>
              <w:rPr>
                <w:rFonts w:ascii="Tahoma" w:hAnsi="Tahoma" w:cs="Tahoma"/>
                <w:b/>
                <w:sz w:val="30"/>
                <w:szCs w:val="30"/>
              </w:rPr>
              <w:t>FAQ’s</w:t>
            </w:r>
          </w:p>
        </w:tc>
      </w:tr>
    </w:tbl>
    <w:p w:rsidR="00DC6327" w:rsidRPr="00881543" w:rsidRDefault="00093257" w:rsidP="00DC6327">
      <w:pPr>
        <w:pStyle w:val="Heading1"/>
        <w:rPr>
          <w:rFonts w:ascii="Tahoma" w:hAnsi="Tahoma" w:cs="Tahoma"/>
          <w:sz w:val="22"/>
          <w:szCs w:val="22"/>
        </w:rPr>
      </w:pPr>
      <w:r>
        <w:rPr>
          <w:rFonts w:ascii="Tahoma" w:hAnsi="Tahoma" w:cs="Tahoma"/>
          <w:sz w:val="22"/>
          <w:szCs w:val="22"/>
        </w:rPr>
        <w:t>INT</w:t>
      </w:r>
      <w:r w:rsidR="00DC6327" w:rsidRPr="00881543">
        <w:rPr>
          <w:rFonts w:ascii="Tahoma" w:hAnsi="Tahoma" w:cs="Tahoma"/>
          <w:sz w:val="22"/>
          <w:szCs w:val="22"/>
        </w:rPr>
        <w:t>RODUCTION</w:t>
      </w:r>
    </w:p>
    <w:p w:rsidR="00DC6327" w:rsidRPr="0094569D" w:rsidRDefault="00DC6327" w:rsidP="00F15602">
      <w:pPr>
        <w:jc w:val="both"/>
        <w:rPr>
          <w:rFonts w:ascii="Tahoma" w:hAnsi="Tahoma" w:cs="Tahoma"/>
          <w:sz w:val="22"/>
          <w:szCs w:val="22"/>
          <w:lang w:eastAsia="en-US"/>
        </w:rPr>
      </w:pPr>
      <w:r w:rsidRPr="0094569D">
        <w:rPr>
          <w:rFonts w:ascii="Tahoma" w:hAnsi="Tahoma" w:cs="Tahoma"/>
          <w:sz w:val="22"/>
          <w:szCs w:val="22"/>
          <w:lang w:eastAsia="en-US"/>
        </w:rPr>
        <w:t xml:space="preserve">The </w:t>
      </w:r>
      <w:r>
        <w:rPr>
          <w:rFonts w:ascii="Tahoma" w:hAnsi="Tahoma" w:cs="Tahoma"/>
          <w:sz w:val="22"/>
          <w:szCs w:val="22"/>
          <w:lang w:eastAsia="en-US"/>
        </w:rPr>
        <w:t>GDPR 2018 (General Data Protection Regulation</w:t>
      </w:r>
      <w:r w:rsidRPr="0094569D">
        <w:rPr>
          <w:rFonts w:ascii="Tahoma" w:hAnsi="Tahoma" w:cs="Tahoma"/>
          <w:sz w:val="22"/>
          <w:szCs w:val="22"/>
          <w:lang w:eastAsia="en-US"/>
        </w:rPr>
        <w:t xml:space="preserve">, which became effective from the </w:t>
      </w:r>
      <w:r>
        <w:rPr>
          <w:rFonts w:ascii="Tahoma" w:hAnsi="Tahoma" w:cs="Tahoma"/>
          <w:sz w:val="22"/>
          <w:szCs w:val="22"/>
          <w:lang w:eastAsia="en-US"/>
        </w:rPr>
        <w:t>25</w:t>
      </w:r>
      <w:r w:rsidRPr="00335182">
        <w:rPr>
          <w:rFonts w:ascii="Tahoma" w:hAnsi="Tahoma" w:cs="Tahoma"/>
          <w:sz w:val="22"/>
          <w:szCs w:val="22"/>
          <w:vertAlign w:val="superscript"/>
          <w:lang w:eastAsia="en-US"/>
        </w:rPr>
        <w:t>th</w:t>
      </w:r>
      <w:r>
        <w:rPr>
          <w:rFonts w:ascii="Tahoma" w:hAnsi="Tahoma" w:cs="Tahoma"/>
          <w:sz w:val="22"/>
          <w:szCs w:val="22"/>
          <w:lang w:eastAsia="en-US"/>
        </w:rPr>
        <w:t xml:space="preserve"> May 2018</w:t>
      </w:r>
      <w:r w:rsidRPr="0094569D">
        <w:rPr>
          <w:rFonts w:ascii="Tahoma" w:hAnsi="Tahoma" w:cs="Tahoma"/>
          <w:sz w:val="22"/>
          <w:szCs w:val="22"/>
          <w:lang w:eastAsia="en-US"/>
        </w:rPr>
        <w:t xml:space="preserve">, </w:t>
      </w:r>
      <w:r w:rsidR="00F53A22">
        <w:rPr>
          <w:rFonts w:ascii="Tahoma" w:hAnsi="Tahoma" w:cs="Tahoma"/>
          <w:sz w:val="22"/>
          <w:szCs w:val="22"/>
          <w:lang w:eastAsia="en-US"/>
        </w:rPr>
        <w:t xml:space="preserve">and the Data Protection Act 2018 </w:t>
      </w:r>
      <w:r w:rsidR="00F53A22" w:rsidRPr="0094569D">
        <w:rPr>
          <w:rFonts w:ascii="Tahoma" w:hAnsi="Tahoma" w:cs="Tahoma"/>
          <w:sz w:val="22"/>
          <w:szCs w:val="22"/>
          <w:lang w:eastAsia="en-US"/>
        </w:rPr>
        <w:t>give</w:t>
      </w:r>
      <w:r w:rsidR="00F53A22">
        <w:rPr>
          <w:rFonts w:ascii="Tahoma" w:hAnsi="Tahoma" w:cs="Tahoma"/>
          <w:sz w:val="22"/>
          <w:szCs w:val="22"/>
          <w:lang w:eastAsia="en-US"/>
        </w:rPr>
        <w:t>s</w:t>
      </w:r>
      <w:r w:rsidR="00F53A22" w:rsidRPr="0094569D">
        <w:rPr>
          <w:rFonts w:ascii="Tahoma" w:hAnsi="Tahoma" w:cs="Tahoma"/>
          <w:sz w:val="22"/>
          <w:szCs w:val="22"/>
          <w:lang w:eastAsia="en-US"/>
        </w:rPr>
        <w:t xml:space="preserve"> </w:t>
      </w:r>
      <w:r w:rsidRPr="0094569D">
        <w:rPr>
          <w:rFonts w:ascii="Tahoma" w:hAnsi="Tahoma" w:cs="Tahoma"/>
          <w:sz w:val="22"/>
          <w:szCs w:val="22"/>
          <w:lang w:eastAsia="en-US"/>
        </w:rPr>
        <w:t xml:space="preserve">every living person (or their authorised representative) the right to apply for access to their </w:t>
      </w:r>
      <w:r>
        <w:rPr>
          <w:rFonts w:ascii="Tahoma" w:hAnsi="Tahoma" w:cs="Tahoma"/>
          <w:sz w:val="22"/>
          <w:szCs w:val="22"/>
          <w:lang w:eastAsia="en-US"/>
        </w:rPr>
        <w:t>information.</w:t>
      </w:r>
    </w:p>
    <w:p w:rsidR="00DC6327" w:rsidRPr="0094569D" w:rsidRDefault="00DC6327" w:rsidP="00F15602">
      <w:pPr>
        <w:tabs>
          <w:tab w:val="left" w:pos="1005"/>
        </w:tabs>
        <w:jc w:val="both"/>
        <w:rPr>
          <w:rFonts w:ascii="Tahoma" w:hAnsi="Tahoma" w:cs="Tahoma"/>
          <w:sz w:val="22"/>
          <w:szCs w:val="22"/>
          <w:lang w:eastAsia="en-US"/>
        </w:rPr>
      </w:pPr>
      <w:r>
        <w:rPr>
          <w:rFonts w:ascii="Tahoma" w:hAnsi="Tahoma" w:cs="Tahoma"/>
          <w:sz w:val="22"/>
          <w:szCs w:val="22"/>
          <w:lang w:eastAsia="en-US"/>
        </w:rPr>
        <w:tab/>
      </w:r>
    </w:p>
    <w:p w:rsidR="00DC6327" w:rsidRDefault="00DC6327" w:rsidP="00F15602">
      <w:pPr>
        <w:jc w:val="both"/>
        <w:rPr>
          <w:rFonts w:ascii="Tahoma" w:hAnsi="Tahoma" w:cs="Tahoma"/>
          <w:i/>
          <w:sz w:val="22"/>
          <w:szCs w:val="22"/>
          <w:lang w:eastAsia="en-US"/>
        </w:rPr>
      </w:pPr>
      <w:r w:rsidRPr="00DF21FB">
        <w:rPr>
          <w:rFonts w:ascii="Tahoma" w:hAnsi="Tahoma" w:cs="Tahoma"/>
          <w:sz w:val="22"/>
          <w:szCs w:val="22"/>
          <w:lang w:eastAsia="en-US"/>
        </w:rPr>
        <w:t>A</w:t>
      </w:r>
      <w:r>
        <w:rPr>
          <w:rFonts w:ascii="Tahoma" w:hAnsi="Tahoma" w:cs="Tahoma"/>
          <w:sz w:val="22"/>
          <w:szCs w:val="22"/>
          <w:lang w:eastAsia="en-US"/>
        </w:rPr>
        <w:t xml:space="preserve"> health record is defined as ‘</w:t>
      </w:r>
      <w:r w:rsidRPr="00DF21FB">
        <w:rPr>
          <w:rFonts w:ascii="Tahoma" w:hAnsi="Tahoma" w:cs="Tahoma"/>
          <w:sz w:val="22"/>
          <w:szCs w:val="22"/>
          <w:lang w:eastAsia="en-US"/>
        </w:rPr>
        <w:t xml:space="preserve">a record consisting of information about the physical </w:t>
      </w:r>
      <w:r>
        <w:rPr>
          <w:rFonts w:ascii="Tahoma" w:hAnsi="Tahoma" w:cs="Tahoma"/>
          <w:sz w:val="22"/>
          <w:szCs w:val="22"/>
          <w:lang w:eastAsia="en-US"/>
        </w:rPr>
        <w:t>condition</w:t>
      </w:r>
      <w:r w:rsidRPr="00DF21FB">
        <w:rPr>
          <w:rFonts w:ascii="Tahoma" w:hAnsi="Tahoma" w:cs="Tahoma"/>
          <w:sz w:val="22"/>
          <w:szCs w:val="22"/>
          <w:lang w:eastAsia="en-US"/>
        </w:rPr>
        <w:t xml:space="preserve"> of an identifiable individual, made by a health professional in connection with care and treatment of that individual. A health record can be computerised (electronic) and manual form (case record</w:t>
      </w:r>
      <w:r w:rsidRPr="00DF21FB">
        <w:rPr>
          <w:rFonts w:ascii="Tahoma" w:hAnsi="Tahoma" w:cs="Tahoma"/>
          <w:i/>
          <w:sz w:val="22"/>
          <w:szCs w:val="22"/>
          <w:lang w:eastAsia="en-US"/>
        </w:rPr>
        <w:t>).</w:t>
      </w:r>
      <w:r>
        <w:rPr>
          <w:rFonts w:ascii="Tahoma" w:hAnsi="Tahoma" w:cs="Tahoma"/>
          <w:i/>
          <w:sz w:val="22"/>
          <w:szCs w:val="22"/>
          <w:lang w:eastAsia="en-US"/>
        </w:rPr>
        <w:t>’</w:t>
      </w:r>
    </w:p>
    <w:p w:rsidR="00F53A22" w:rsidRDefault="00F53A22" w:rsidP="00F15602">
      <w:pPr>
        <w:jc w:val="both"/>
        <w:rPr>
          <w:rFonts w:ascii="Tahoma" w:hAnsi="Tahoma" w:cs="Tahoma"/>
          <w:i/>
          <w:sz w:val="22"/>
          <w:szCs w:val="22"/>
          <w:lang w:eastAsia="en-US"/>
        </w:rPr>
      </w:pPr>
    </w:p>
    <w:p w:rsidR="00F53A22" w:rsidRPr="00664B6A" w:rsidRDefault="00F53A22" w:rsidP="00F15602">
      <w:pPr>
        <w:jc w:val="both"/>
        <w:rPr>
          <w:rFonts w:ascii="Tahoma" w:hAnsi="Tahoma" w:cs="Tahoma"/>
          <w:sz w:val="22"/>
          <w:szCs w:val="22"/>
          <w:lang w:eastAsia="en-US"/>
        </w:rPr>
      </w:pPr>
      <w:r>
        <w:rPr>
          <w:rFonts w:ascii="Tahoma" w:hAnsi="Tahoma" w:cs="Tahoma"/>
          <w:sz w:val="22"/>
          <w:szCs w:val="22"/>
          <w:lang w:eastAsia="en-US"/>
        </w:rPr>
        <w:t>We ask applicants to complete our form to provide us with all the information we need to lawfully process their request. The form is not mandatory but completing it will save time as we are not required to answer requests until we are reasonably satisfied of the requester’s identity and what information is being requested.</w:t>
      </w:r>
    </w:p>
    <w:p w:rsidR="00DC6327" w:rsidRPr="00881543" w:rsidRDefault="00DC6327" w:rsidP="00F15602">
      <w:pPr>
        <w:pStyle w:val="Heading1"/>
        <w:rPr>
          <w:rFonts w:ascii="Tahoma" w:hAnsi="Tahoma" w:cs="Tahoma"/>
          <w:sz w:val="22"/>
          <w:szCs w:val="22"/>
        </w:rPr>
      </w:pPr>
      <w:r w:rsidRPr="00881543">
        <w:rPr>
          <w:rFonts w:ascii="Tahoma" w:hAnsi="Tahoma" w:cs="Tahoma"/>
          <w:sz w:val="22"/>
          <w:szCs w:val="22"/>
        </w:rPr>
        <w:t xml:space="preserve">WHAT CAN I LOOK AT? </w:t>
      </w:r>
    </w:p>
    <w:p w:rsidR="00DC6327" w:rsidRPr="0094569D" w:rsidRDefault="00DC6327" w:rsidP="00F15602">
      <w:pPr>
        <w:pStyle w:val="BodyTextIndent"/>
        <w:numPr>
          <w:ilvl w:val="0"/>
          <w:numId w:val="2"/>
        </w:numPr>
        <w:spacing w:after="60"/>
        <w:jc w:val="both"/>
        <w:rPr>
          <w:rFonts w:ascii="Tahoma" w:hAnsi="Tahoma" w:cs="Tahoma"/>
          <w:b/>
          <w:i/>
          <w:sz w:val="22"/>
          <w:szCs w:val="22"/>
        </w:rPr>
      </w:pPr>
      <w:r w:rsidRPr="0094569D">
        <w:rPr>
          <w:rFonts w:ascii="Tahoma" w:hAnsi="Tahoma" w:cs="Tahoma"/>
          <w:sz w:val="22"/>
          <w:szCs w:val="22"/>
        </w:rPr>
        <w:t xml:space="preserve">You can ask for copies of either the whole or certain parts of the records held by </w:t>
      </w:r>
      <w:r w:rsidR="00093257">
        <w:rPr>
          <w:rFonts w:ascii="Tahoma" w:hAnsi="Tahoma" w:cs="Tahoma"/>
          <w:sz w:val="22"/>
          <w:szCs w:val="22"/>
        </w:rPr>
        <w:t>Gloucestershire Hospitals NHS Foundation Trust</w:t>
      </w:r>
      <w:r w:rsidRPr="0094569D">
        <w:rPr>
          <w:rFonts w:ascii="Tahoma" w:hAnsi="Tahoma" w:cs="Tahoma"/>
          <w:sz w:val="22"/>
          <w:szCs w:val="22"/>
        </w:rPr>
        <w:t>.</w:t>
      </w:r>
    </w:p>
    <w:p w:rsidR="00DC6327" w:rsidRPr="0094569D" w:rsidRDefault="00DC6327" w:rsidP="00F15602">
      <w:pPr>
        <w:pStyle w:val="BodyTextIndent"/>
        <w:numPr>
          <w:ilvl w:val="0"/>
          <w:numId w:val="2"/>
        </w:numPr>
        <w:spacing w:after="60"/>
        <w:jc w:val="both"/>
        <w:rPr>
          <w:rFonts w:ascii="Tahoma" w:hAnsi="Tahoma" w:cs="Tahoma"/>
          <w:sz w:val="22"/>
          <w:szCs w:val="22"/>
        </w:rPr>
      </w:pPr>
      <w:r w:rsidRPr="0094569D">
        <w:rPr>
          <w:rFonts w:ascii="Tahoma" w:hAnsi="Tahoma" w:cs="Tahoma"/>
          <w:sz w:val="22"/>
          <w:szCs w:val="22"/>
        </w:rPr>
        <w:t xml:space="preserve">If you request to see </w:t>
      </w:r>
      <w:r w:rsidRPr="0094569D">
        <w:rPr>
          <w:rFonts w:ascii="Tahoma" w:hAnsi="Tahoma" w:cs="Tahoma"/>
          <w:i/>
          <w:sz w:val="22"/>
          <w:szCs w:val="22"/>
          <w:u w:val="single"/>
        </w:rPr>
        <w:t>all</w:t>
      </w:r>
      <w:r w:rsidRPr="0094569D">
        <w:rPr>
          <w:rFonts w:ascii="Tahoma" w:hAnsi="Tahoma" w:cs="Tahoma"/>
          <w:sz w:val="22"/>
          <w:szCs w:val="22"/>
        </w:rPr>
        <w:t xml:space="preserve"> notes, this would include records relating to </w:t>
      </w:r>
      <w:r w:rsidRPr="0094569D">
        <w:rPr>
          <w:rFonts w:ascii="Tahoma" w:hAnsi="Tahoma" w:cs="Tahoma"/>
          <w:i/>
          <w:sz w:val="22"/>
          <w:szCs w:val="22"/>
          <w:u w:val="single"/>
        </w:rPr>
        <w:t>all</w:t>
      </w:r>
      <w:r w:rsidRPr="0094569D">
        <w:rPr>
          <w:rFonts w:ascii="Tahoma" w:hAnsi="Tahoma" w:cs="Tahoma"/>
          <w:sz w:val="22"/>
          <w:szCs w:val="22"/>
        </w:rPr>
        <w:t xml:space="preserve"> specialities, test results, nursing notes etc.  If you require these please tick the relevant boxes on your form. If all records are required, the request may take longer due to the number of consultants that have to sign off your request and the time taken to copy the entire record. </w:t>
      </w:r>
    </w:p>
    <w:p w:rsidR="00DC6327" w:rsidRPr="0094569D" w:rsidRDefault="00DC6327" w:rsidP="00F15602">
      <w:pPr>
        <w:pStyle w:val="BodyTextIndent"/>
        <w:numPr>
          <w:ilvl w:val="0"/>
          <w:numId w:val="2"/>
        </w:numPr>
        <w:spacing w:after="60"/>
        <w:jc w:val="both"/>
        <w:rPr>
          <w:rFonts w:ascii="Tahoma" w:hAnsi="Tahoma" w:cs="Tahoma"/>
          <w:sz w:val="22"/>
          <w:szCs w:val="22"/>
        </w:rPr>
      </w:pPr>
      <w:r w:rsidRPr="0094569D">
        <w:rPr>
          <w:rFonts w:ascii="Tahoma" w:hAnsi="Tahoma" w:cs="Tahoma"/>
          <w:sz w:val="22"/>
          <w:szCs w:val="22"/>
        </w:rPr>
        <w:t>If you only wish to see certain parts of the record you will need to give clear dates and information about the treatment, including the hospital you attended.</w:t>
      </w:r>
    </w:p>
    <w:p w:rsidR="00DC6327" w:rsidRPr="0094569D" w:rsidRDefault="00DC6327" w:rsidP="00F15602">
      <w:pPr>
        <w:pStyle w:val="BodyTextIndent"/>
        <w:ind w:right="-1"/>
        <w:rPr>
          <w:rFonts w:ascii="Tahoma" w:hAnsi="Tahoma" w:cs="Tahoma"/>
          <w:sz w:val="22"/>
          <w:szCs w:val="22"/>
        </w:rPr>
      </w:pPr>
    </w:p>
    <w:p w:rsidR="00DC6327" w:rsidRPr="00881543" w:rsidRDefault="00DC6327" w:rsidP="00F15602">
      <w:pPr>
        <w:pStyle w:val="BodyTextIndent"/>
        <w:ind w:left="0" w:right="-1"/>
        <w:rPr>
          <w:rFonts w:ascii="Tahoma" w:hAnsi="Tahoma" w:cs="Tahoma"/>
          <w:b/>
          <w:sz w:val="22"/>
          <w:szCs w:val="22"/>
        </w:rPr>
      </w:pPr>
      <w:r>
        <w:rPr>
          <w:rFonts w:ascii="Tahoma" w:hAnsi="Tahoma" w:cs="Tahoma"/>
          <w:b/>
          <w:sz w:val="22"/>
          <w:szCs w:val="22"/>
        </w:rPr>
        <w:t xml:space="preserve">Are there times when I cannot see </w:t>
      </w:r>
      <w:proofErr w:type="gramStart"/>
      <w:r>
        <w:rPr>
          <w:rFonts w:ascii="Tahoma" w:hAnsi="Tahoma" w:cs="Tahoma"/>
          <w:b/>
          <w:sz w:val="22"/>
          <w:szCs w:val="22"/>
        </w:rPr>
        <w:t>or</w:t>
      </w:r>
      <w:proofErr w:type="gramEnd"/>
      <w:r>
        <w:rPr>
          <w:rFonts w:ascii="Tahoma" w:hAnsi="Tahoma" w:cs="Tahoma"/>
          <w:b/>
          <w:sz w:val="22"/>
          <w:szCs w:val="22"/>
        </w:rPr>
        <w:t xml:space="preserve"> have a copy of my information?</w:t>
      </w:r>
    </w:p>
    <w:p w:rsidR="00DC6327" w:rsidRPr="005A6FA7" w:rsidRDefault="00DC6327" w:rsidP="00F15602">
      <w:pPr>
        <w:pStyle w:val="Heading1"/>
        <w:keepNext/>
        <w:numPr>
          <w:ilvl w:val="0"/>
          <w:numId w:val="2"/>
        </w:numPr>
        <w:spacing w:before="0" w:beforeAutospacing="0" w:after="60" w:afterAutospacing="0"/>
        <w:rPr>
          <w:rFonts w:ascii="Tahoma" w:hAnsi="Tahoma" w:cs="Tahoma"/>
          <w:b w:val="0"/>
          <w:sz w:val="22"/>
          <w:szCs w:val="22"/>
          <w:u w:val="single"/>
        </w:rPr>
      </w:pPr>
      <w:r>
        <w:rPr>
          <w:rFonts w:ascii="Tahoma" w:hAnsi="Tahoma" w:cs="Tahoma"/>
          <w:b w:val="0"/>
          <w:sz w:val="22"/>
          <w:szCs w:val="22"/>
        </w:rPr>
        <w:t>We will</w:t>
      </w:r>
      <w:r w:rsidRPr="0094569D">
        <w:rPr>
          <w:rFonts w:ascii="Tahoma" w:hAnsi="Tahoma" w:cs="Tahoma"/>
          <w:b w:val="0"/>
          <w:sz w:val="22"/>
          <w:szCs w:val="22"/>
        </w:rPr>
        <w:t xml:space="preserve"> look at the health records before they are released to make sure:</w:t>
      </w:r>
    </w:p>
    <w:p w:rsidR="00DC6327" w:rsidRPr="0094569D" w:rsidRDefault="00DC6327" w:rsidP="00F15602">
      <w:pPr>
        <w:pStyle w:val="Heading1"/>
        <w:keepNext/>
        <w:spacing w:before="0" w:beforeAutospacing="0" w:after="60" w:afterAutospacing="0"/>
        <w:ind w:left="720"/>
        <w:rPr>
          <w:rFonts w:ascii="Tahoma" w:hAnsi="Tahoma" w:cs="Tahoma"/>
          <w:b w:val="0"/>
          <w:sz w:val="22"/>
          <w:szCs w:val="22"/>
          <w:u w:val="single"/>
        </w:rPr>
      </w:pPr>
    </w:p>
    <w:p w:rsidR="00DC6327" w:rsidRPr="0094569D" w:rsidRDefault="00DC6327" w:rsidP="00F15602">
      <w:pPr>
        <w:pStyle w:val="Heading1"/>
        <w:spacing w:before="0" w:beforeAutospacing="0" w:after="0" w:afterAutospacing="0"/>
        <w:ind w:left="720"/>
        <w:rPr>
          <w:rFonts w:ascii="Tahoma" w:hAnsi="Tahoma" w:cs="Tahoma"/>
          <w:b w:val="0"/>
          <w:sz w:val="22"/>
          <w:szCs w:val="22"/>
        </w:rPr>
      </w:pPr>
      <w:r w:rsidRPr="0094569D">
        <w:rPr>
          <w:rFonts w:ascii="Tahoma" w:hAnsi="Tahoma" w:cs="Tahoma"/>
          <w:b w:val="0"/>
          <w:sz w:val="22"/>
          <w:szCs w:val="22"/>
        </w:rPr>
        <w:t xml:space="preserve">That there is nothing in the record which </w:t>
      </w:r>
      <w:r>
        <w:rPr>
          <w:rFonts w:ascii="Tahoma" w:hAnsi="Tahoma" w:cs="Tahoma"/>
          <w:b w:val="0"/>
          <w:sz w:val="22"/>
          <w:szCs w:val="22"/>
        </w:rPr>
        <w:t xml:space="preserve">could harm a third person (e.g. </w:t>
      </w:r>
      <w:r w:rsidRPr="0094569D">
        <w:rPr>
          <w:rFonts w:ascii="Tahoma" w:hAnsi="Tahoma" w:cs="Tahoma"/>
          <w:b w:val="0"/>
          <w:sz w:val="22"/>
          <w:szCs w:val="22"/>
        </w:rPr>
        <w:t>information about another perso</w:t>
      </w:r>
      <w:r>
        <w:rPr>
          <w:rFonts w:ascii="Tahoma" w:hAnsi="Tahoma" w:cs="Tahoma"/>
          <w:b w:val="0"/>
          <w:sz w:val="22"/>
          <w:szCs w:val="22"/>
        </w:rPr>
        <w:t xml:space="preserve">n who has contributed to your </w:t>
      </w:r>
      <w:r w:rsidRPr="0094569D">
        <w:rPr>
          <w:rFonts w:ascii="Tahoma" w:hAnsi="Tahoma" w:cs="Tahoma"/>
          <w:b w:val="0"/>
          <w:sz w:val="22"/>
          <w:szCs w:val="22"/>
        </w:rPr>
        <w:t>record)</w:t>
      </w:r>
    </w:p>
    <w:p w:rsidR="00DC6327" w:rsidRPr="0094569D" w:rsidRDefault="00DC6327" w:rsidP="00F15602">
      <w:pPr>
        <w:spacing w:after="60"/>
        <w:rPr>
          <w:rFonts w:ascii="Tahoma" w:hAnsi="Tahoma" w:cs="Tahoma"/>
          <w:b/>
          <w:sz w:val="22"/>
          <w:szCs w:val="22"/>
          <w:lang w:eastAsia="en-US"/>
        </w:rPr>
      </w:pPr>
      <w:r w:rsidRPr="0094569D">
        <w:rPr>
          <w:rFonts w:ascii="Tahoma" w:hAnsi="Tahoma" w:cs="Tahoma"/>
          <w:b/>
          <w:sz w:val="22"/>
          <w:szCs w:val="22"/>
          <w:lang w:eastAsia="en-US"/>
        </w:rPr>
        <w:t xml:space="preserve">Or </w:t>
      </w:r>
    </w:p>
    <w:p w:rsidR="00DC6327" w:rsidRPr="0094569D" w:rsidRDefault="00DC6327" w:rsidP="00F15602">
      <w:pPr>
        <w:spacing w:after="60"/>
        <w:ind w:right="-199"/>
        <w:rPr>
          <w:rFonts w:ascii="Tahoma" w:hAnsi="Tahoma" w:cs="Tahoma"/>
          <w:sz w:val="22"/>
          <w:szCs w:val="22"/>
          <w:lang w:eastAsia="en-US"/>
        </w:rPr>
      </w:pPr>
      <w:r w:rsidRPr="0094569D">
        <w:rPr>
          <w:rFonts w:ascii="Tahoma" w:hAnsi="Tahoma" w:cs="Tahoma"/>
          <w:sz w:val="22"/>
          <w:szCs w:val="22"/>
          <w:lang w:eastAsia="en-US"/>
        </w:rPr>
        <w:tab/>
        <w:t>Cause your mental health to suffer.</w:t>
      </w:r>
    </w:p>
    <w:p w:rsidR="00DC6327" w:rsidRDefault="00DC6327" w:rsidP="00F15602">
      <w:pPr>
        <w:spacing w:after="120"/>
        <w:jc w:val="both"/>
        <w:rPr>
          <w:rFonts w:ascii="Tahoma" w:hAnsi="Tahoma" w:cs="Tahoma"/>
          <w:b/>
          <w:sz w:val="22"/>
          <w:szCs w:val="22"/>
          <w:lang w:eastAsia="en-US"/>
        </w:rPr>
      </w:pPr>
      <w:r w:rsidRPr="0094569D">
        <w:rPr>
          <w:rFonts w:ascii="Tahoma" w:hAnsi="Tahoma" w:cs="Tahoma"/>
          <w:b/>
          <w:i/>
          <w:sz w:val="22"/>
          <w:szCs w:val="22"/>
          <w:lang w:eastAsia="en-US"/>
        </w:rPr>
        <w:t>It is important to stress that this very rarely happens and that no</w:t>
      </w:r>
      <w:r>
        <w:rPr>
          <w:rFonts w:ascii="Tahoma" w:hAnsi="Tahoma" w:cs="Tahoma"/>
          <w:b/>
          <w:i/>
          <w:sz w:val="22"/>
          <w:szCs w:val="22"/>
          <w:lang w:eastAsia="en-US"/>
        </w:rPr>
        <w:t xml:space="preserve"> one</w:t>
      </w:r>
      <w:r w:rsidRPr="0094569D">
        <w:rPr>
          <w:rFonts w:ascii="Tahoma" w:hAnsi="Tahoma" w:cs="Tahoma"/>
          <w:b/>
          <w:i/>
          <w:sz w:val="22"/>
          <w:szCs w:val="22"/>
          <w:lang w:eastAsia="en-US"/>
        </w:rPr>
        <w:t xml:space="preserve"> will make this decision without further consultation. If this situation arises, you will be told why certain parts of your health records have been withheld</w:t>
      </w:r>
      <w:r w:rsidRPr="0094569D">
        <w:rPr>
          <w:rFonts w:ascii="Tahoma" w:hAnsi="Tahoma" w:cs="Tahoma"/>
          <w:b/>
          <w:sz w:val="22"/>
          <w:szCs w:val="22"/>
          <w:lang w:eastAsia="en-US"/>
        </w:rPr>
        <w:t xml:space="preserve">. </w:t>
      </w:r>
    </w:p>
    <w:p w:rsidR="00DC6327" w:rsidRPr="001B4EE8" w:rsidRDefault="00DC6327" w:rsidP="00F15602">
      <w:pPr>
        <w:spacing w:after="120"/>
        <w:rPr>
          <w:rFonts w:ascii="Tahoma" w:hAnsi="Tahoma" w:cs="Tahoma"/>
          <w:b/>
          <w:sz w:val="22"/>
          <w:szCs w:val="22"/>
          <w:lang w:eastAsia="en-US"/>
        </w:rPr>
      </w:pPr>
    </w:p>
    <w:p w:rsidR="00DC6327" w:rsidRPr="00881543" w:rsidRDefault="00462CEC" w:rsidP="00F15602">
      <w:pPr>
        <w:spacing w:after="120"/>
        <w:rPr>
          <w:rFonts w:ascii="Tahoma" w:hAnsi="Tahoma" w:cs="Tahoma"/>
          <w:b/>
          <w:sz w:val="22"/>
          <w:szCs w:val="22"/>
        </w:rPr>
      </w:pPr>
      <w:proofErr w:type="gramStart"/>
      <w:r>
        <w:rPr>
          <w:rFonts w:ascii="Tahoma" w:hAnsi="Tahoma" w:cs="Tahoma"/>
          <w:b/>
          <w:sz w:val="22"/>
          <w:szCs w:val="22"/>
        </w:rPr>
        <w:lastRenderedPageBreak/>
        <w:t>APPLYING FOR SOMEONE ELSE’s RECORDS</w:t>
      </w:r>
      <w:r w:rsidR="00DC6327" w:rsidRPr="00881543">
        <w:rPr>
          <w:rFonts w:ascii="Tahoma" w:hAnsi="Tahoma" w:cs="Tahoma"/>
          <w:b/>
          <w:sz w:val="22"/>
          <w:szCs w:val="22"/>
        </w:rPr>
        <w:t>?</w:t>
      </w:r>
      <w:proofErr w:type="gramEnd"/>
    </w:p>
    <w:p w:rsidR="00DC6327" w:rsidRDefault="00DC6327" w:rsidP="00F15602">
      <w:pPr>
        <w:spacing w:after="120"/>
        <w:jc w:val="both"/>
        <w:rPr>
          <w:rFonts w:ascii="Tahoma" w:hAnsi="Tahoma" w:cs="Tahoma"/>
          <w:sz w:val="22"/>
          <w:szCs w:val="22"/>
        </w:rPr>
      </w:pPr>
      <w:r w:rsidRPr="0094569D">
        <w:rPr>
          <w:rFonts w:ascii="Tahoma" w:hAnsi="Tahoma" w:cs="Tahoma"/>
          <w:sz w:val="22"/>
          <w:szCs w:val="22"/>
        </w:rPr>
        <w:t xml:space="preserve">We understand that some patients will ask a relative or friend to make the application for them. If you decide to make such an arrangement you will need to give </w:t>
      </w:r>
      <w:r w:rsidRPr="0094569D">
        <w:rPr>
          <w:rFonts w:ascii="Tahoma" w:hAnsi="Tahoma" w:cs="Tahoma"/>
          <w:b/>
          <w:sz w:val="22"/>
          <w:szCs w:val="22"/>
        </w:rPr>
        <w:t>authority</w:t>
      </w:r>
      <w:r w:rsidRPr="0094569D">
        <w:rPr>
          <w:rFonts w:ascii="Tahoma" w:hAnsi="Tahoma" w:cs="Tahoma"/>
          <w:sz w:val="22"/>
          <w:szCs w:val="22"/>
        </w:rPr>
        <w:t xml:space="preserve"> to the person you have chosen by signing the relevant part of the application form.</w:t>
      </w:r>
    </w:p>
    <w:p w:rsidR="00462CEC" w:rsidRDefault="00462CEC" w:rsidP="00F15602">
      <w:pPr>
        <w:spacing w:after="120"/>
        <w:jc w:val="both"/>
        <w:rPr>
          <w:rFonts w:ascii="Tahoma" w:hAnsi="Tahoma" w:cs="Tahoma"/>
          <w:sz w:val="22"/>
          <w:szCs w:val="22"/>
        </w:rPr>
      </w:pPr>
      <w:r>
        <w:rPr>
          <w:rFonts w:ascii="Tahoma" w:hAnsi="Tahoma" w:cs="Tahoma"/>
          <w:sz w:val="22"/>
          <w:szCs w:val="22"/>
        </w:rPr>
        <w:t>If you already have authority to act, for example under a Power of Attorney please supply a copy of the authority.</w:t>
      </w:r>
    </w:p>
    <w:p w:rsidR="00462CEC" w:rsidRDefault="00462CEC" w:rsidP="00F15602">
      <w:pPr>
        <w:spacing w:after="120"/>
        <w:jc w:val="both"/>
        <w:rPr>
          <w:rFonts w:ascii="Tahoma" w:hAnsi="Tahoma" w:cs="Tahoma"/>
          <w:sz w:val="22"/>
          <w:szCs w:val="22"/>
        </w:rPr>
      </w:pPr>
      <w:r>
        <w:rPr>
          <w:rFonts w:ascii="Tahoma" w:hAnsi="Tahoma" w:cs="Tahoma"/>
          <w:sz w:val="22"/>
          <w:szCs w:val="22"/>
        </w:rPr>
        <w:t xml:space="preserve">If you ask a solicitor to make a request on your behalf we will usually accept a solicitor’s assurance that they are acting for you but may make further enquiries if necessary. </w:t>
      </w:r>
    </w:p>
    <w:p w:rsidR="00462CEC" w:rsidRDefault="00462CEC" w:rsidP="00F15602">
      <w:pPr>
        <w:spacing w:after="120"/>
        <w:jc w:val="both"/>
        <w:rPr>
          <w:rFonts w:ascii="Tahoma" w:hAnsi="Tahoma" w:cs="Tahoma"/>
          <w:sz w:val="22"/>
          <w:szCs w:val="22"/>
        </w:rPr>
      </w:pPr>
      <w:r>
        <w:rPr>
          <w:rFonts w:ascii="Tahoma" w:hAnsi="Tahoma" w:cs="Tahoma"/>
          <w:sz w:val="22"/>
          <w:szCs w:val="22"/>
        </w:rPr>
        <w:t>If an employer or insurance company wants information direct from the Trust about your health that is not a request we can deal with under this procedure. We would need your consent to provide a confidential report and reserve the right to make a charge for a report or a copy of your records. We would make a copy of any report available to you before we supply it</w:t>
      </w:r>
      <w:r w:rsidR="00F15602">
        <w:rPr>
          <w:rFonts w:ascii="Tahoma" w:hAnsi="Tahoma" w:cs="Tahoma"/>
          <w:sz w:val="22"/>
          <w:szCs w:val="22"/>
        </w:rPr>
        <w:t xml:space="preserve"> and you would be entitl</w:t>
      </w:r>
      <w:r w:rsidR="00F35692">
        <w:rPr>
          <w:rFonts w:ascii="Tahoma" w:hAnsi="Tahoma" w:cs="Tahoma"/>
          <w:sz w:val="22"/>
          <w:szCs w:val="22"/>
        </w:rPr>
        <w:t>ed to change your mind.</w:t>
      </w:r>
    </w:p>
    <w:p w:rsidR="00F35692" w:rsidRDefault="00F35692" w:rsidP="00F15602">
      <w:pPr>
        <w:spacing w:after="120"/>
        <w:rPr>
          <w:rFonts w:ascii="Tahoma" w:hAnsi="Tahoma" w:cs="Tahoma"/>
          <w:sz w:val="22"/>
          <w:szCs w:val="22"/>
        </w:rPr>
      </w:pPr>
    </w:p>
    <w:p w:rsidR="00F35692" w:rsidRPr="00664B6A" w:rsidRDefault="00F35692" w:rsidP="00F15602">
      <w:pPr>
        <w:spacing w:after="120"/>
        <w:rPr>
          <w:rFonts w:ascii="Tahoma" w:hAnsi="Tahoma" w:cs="Tahoma"/>
          <w:b/>
          <w:sz w:val="22"/>
          <w:szCs w:val="22"/>
        </w:rPr>
      </w:pPr>
      <w:r w:rsidRPr="00664B6A">
        <w:rPr>
          <w:rFonts w:ascii="Tahoma" w:hAnsi="Tahoma" w:cs="Tahoma"/>
          <w:b/>
          <w:sz w:val="22"/>
          <w:szCs w:val="22"/>
        </w:rPr>
        <w:t>APPLYING FOR A CHILD’S RECORDS</w:t>
      </w:r>
    </w:p>
    <w:p w:rsidR="00F35692" w:rsidRDefault="00F35692" w:rsidP="00F15602">
      <w:pPr>
        <w:spacing w:after="120"/>
        <w:jc w:val="both"/>
        <w:rPr>
          <w:rFonts w:ascii="Tahoma" w:hAnsi="Tahoma" w:cs="Tahoma"/>
          <w:sz w:val="22"/>
          <w:szCs w:val="22"/>
        </w:rPr>
      </w:pPr>
      <w:r>
        <w:rPr>
          <w:rFonts w:ascii="Tahoma" w:hAnsi="Tahoma" w:cs="Tahoma"/>
          <w:sz w:val="22"/>
          <w:szCs w:val="22"/>
        </w:rPr>
        <w:t xml:space="preserve">Any person with parental authority may apply for the records of a child under 16. </w:t>
      </w:r>
      <w:proofErr w:type="gramStart"/>
      <w:r>
        <w:rPr>
          <w:rFonts w:ascii="Tahoma" w:hAnsi="Tahoma" w:cs="Tahoma"/>
          <w:sz w:val="22"/>
          <w:szCs w:val="22"/>
        </w:rPr>
        <w:t>However where the child is 13 or over we may require evidence that the child consents to the disclosure.</w:t>
      </w:r>
      <w:proofErr w:type="gramEnd"/>
      <w:r>
        <w:rPr>
          <w:rFonts w:ascii="Tahoma" w:hAnsi="Tahoma" w:cs="Tahoma"/>
          <w:sz w:val="22"/>
          <w:szCs w:val="22"/>
        </w:rPr>
        <w:t xml:space="preserve"> </w:t>
      </w:r>
    </w:p>
    <w:p w:rsidR="009E755E" w:rsidRPr="0094569D" w:rsidRDefault="009E755E" w:rsidP="00F15602">
      <w:pPr>
        <w:spacing w:after="120"/>
        <w:jc w:val="both"/>
        <w:rPr>
          <w:rFonts w:ascii="Tahoma" w:hAnsi="Tahoma" w:cs="Tahoma"/>
          <w:sz w:val="22"/>
          <w:szCs w:val="22"/>
        </w:rPr>
      </w:pPr>
      <w:r>
        <w:rPr>
          <w:rFonts w:ascii="Tahoma" w:hAnsi="Tahoma" w:cs="Tahoma"/>
          <w:sz w:val="22"/>
          <w:szCs w:val="22"/>
        </w:rPr>
        <w:t xml:space="preserve">For further information on this subject please see </w:t>
      </w:r>
      <w:hyperlink r:id="rId8" w:anchor="behalf" w:history="1">
        <w:r w:rsidR="0026265F" w:rsidRPr="00C06EF8">
          <w:rPr>
            <w:rStyle w:val="Hyperlink"/>
            <w:rFonts w:ascii="Tahoma" w:hAnsi="Tahoma" w:cs="Tahoma"/>
            <w:sz w:val="22"/>
            <w:szCs w:val="22"/>
          </w:rPr>
          <w:t>https://ico.org.uk/for-organisations/guide-to-data-protection/guide-to-the-general-data-protection-regulation-gdpr/right-of-access/how-do-we-recognise-a-subject-access-request-sar/#behalf</w:t>
        </w:r>
      </w:hyperlink>
      <w:r w:rsidR="0026265F">
        <w:rPr>
          <w:rFonts w:ascii="Tahoma" w:hAnsi="Tahoma" w:cs="Tahoma"/>
          <w:sz w:val="22"/>
          <w:szCs w:val="22"/>
        </w:rPr>
        <w:t xml:space="preserve"> </w:t>
      </w:r>
    </w:p>
    <w:p w:rsidR="00DC6327" w:rsidRPr="0094569D" w:rsidRDefault="00DC6327" w:rsidP="00F15602">
      <w:pPr>
        <w:rPr>
          <w:rFonts w:ascii="Tahoma" w:hAnsi="Tahoma" w:cs="Tahoma"/>
          <w:b/>
          <w:bCs/>
          <w:color w:val="FF0000"/>
          <w:sz w:val="22"/>
          <w:szCs w:val="22"/>
        </w:rPr>
      </w:pPr>
    </w:p>
    <w:p w:rsidR="00DC6327" w:rsidRPr="00881543" w:rsidRDefault="00DC6327" w:rsidP="00F15602">
      <w:pPr>
        <w:rPr>
          <w:rFonts w:ascii="Tahoma" w:hAnsi="Tahoma" w:cs="Tahoma"/>
          <w:sz w:val="28"/>
          <w:szCs w:val="28"/>
        </w:rPr>
      </w:pPr>
      <w:r w:rsidRPr="00881543">
        <w:rPr>
          <w:rFonts w:ascii="Tahoma" w:hAnsi="Tahoma" w:cs="Tahoma"/>
          <w:b/>
        </w:rPr>
        <w:t xml:space="preserve">DO I HAVE TO PAY ANYTHING? </w:t>
      </w:r>
    </w:p>
    <w:p w:rsidR="00DC6327" w:rsidRPr="00EB131D" w:rsidRDefault="00DC6327" w:rsidP="00F15602">
      <w:pPr>
        <w:rPr>
          <w:rFonts w:ascii="Tahoma" w:hAnsi="Tahoma" w:cs="Tahoma"/>
          <w:b/>
          <w:sz w:val="16"/>
          <w:szCs w:val="16"/>
          <w:u w:val="single"/>
        </w:rPr>
      </w:pPr>
    </w:p>
    <w:p w:rsidR="00DC6327" w:rsidRPr="00EB131D" w:rsidRDefault="00DC6327" w:rsidP="00F15602">
      <w:pPr>
        <w:jc w:val="both"/>
        <w:rPr>
          <w:rFonts w:ascii="Tahoma" w:hAnsi="Tahoma" w:cs="Tahoma"/>
          <w:b/>
          <w:sz w:val="16"/>
          <w:szCs w:val="16"/>
          <w:u w:val="single"/>
        </w:rPr>
      </w:pPr>
      <w:r>
        <w:rPr>
          <w:rFonts w:ascii="Tahoma" w:hAnsi="Tahoma" w:cs="Tahoma"/>
        </w:rPr>
        <w:t xml:space="preserve">Under GDPR (General Data Protection Regulation), a charge is not applied to your request </w:t>
      </w:r>
      <w:r w:rsidRPr="00EE481C">
        <w:rPr>
          <w:rFonts w:ascii="Tahoma" w:hAnsi="Tahoma" w:cs="Tahoma"/>
          <w:b/>
        </w:rPr>
        <w:t>unless</w:t>
      </w:r>
      <w:r>
        <w:rPr>
          <w:rFonts w:ascii="Tahoma" w:hAnsi="Tahoma" w:cs="Tahoma"/>
        </w:rPr>
        <w:t xml:space="preserve"> it is for repetitive information</w:t>
      </w:r>
      <w:r w:rsidR="009E755E">
        <w:rPr>
          <w:rFonts w:ascii="Tahoma" w:hAnsi="Tahoma" w:cs="Tahoma"/>
        </w:rPr>
        <w:t xml:space="preserve"> or excessive</w:t>
      </w:r>
      <w:r>
        <w:rPr>
          <w:rFonts w:ascii="Tahoma" w:hAnsi="Tahoma" w:cs="Tahoma"/>
        </w:rPr>
        <w:t>.  (If you think your request falls under this, please contact the Access to Health Records Department).</w:t>
      </w:r>
    </w:p>
    <w:p w:rsidR="00DC6327" w:rsidRPr="00EB131D" w:rsidRDefault="00DC6327" w:rsidP="00F15602">
      <w:pPr>
        <w:rPr>
          <w:rFonts w:ascii="Tahoma" w:hAnsi="Tahoma" w:cs="Tahoma"/>
          <w:b/>
          <w:u w:val="single"/>
        </w:rPr>
      </w:pPr>
    </w:p>
    <w:p w:rsidR="00DC6327" w:rsidRDefault="00DC6327" w:rsidP="00F15602">
      <w:pPr>
        <w:rPr>
          <w:rFonts w:ascii="Tahoma" w:hAnsi="Tahoma" w:cs="Tahoma"/>
          <w:b/>
        </w:rPr>
      </w:pPr>
      <w:r>
        <w:rPr>
          <w:rFonts w:ascii="Tahoma" w:hAnsi="Tahoma" w:cs="Tahoma"/>
          <w:b/>
        </w:rPr>
        <w:t xml:space="preserve">IF THERE IS A REQUIREMENT FOR PAYMENT: </w:t>
      </w:r>
    </w:p>
    <w:p w:rsidR="00DC6327" w:rsidRPr="00EB131D" w:rsidRDefault="00DC6327" w:rsidP="00F15602">
      <w:pPr>
        <w:rPr>
          <w:rFonts w:ascii="Tahoma" w:hAnsi="Tahoma" w:cs="Tahoma"/>
          <w:b/>
          <w:u w:val="single"/>
        </w:rPr>
      </w:pPr>
    </w:p>
    <w:p w:rsidR="00DC6327" w:rsidRPr="00EB131D" w:rsidRDefault="00093257" w:rsidP="00F15602">
      <w:pPr>
        <w:rPr>
          <w:rFonts w:ascii="Tahoma" w:hAnsi="Tahoma" w:cs="Tahoma"/>
          <w:b/>
          <w:sz w:val="28"/>
          <w:szCs w:val="28"/>
        </w:rPr>
      </w:pPr>
      <w:r>
        <w:rPr>
          <w:rFonts w:ascii="Tahoma" w:hAnsi="Tahoma" w:cs="Tahoma"/>
        </w:rPr>
        <w:t>You will be sent an invoice by our Finance Department.</w:t>
      </w:r>
    </w:p>
    <w:p w:rsidR="00DC6327" w:rsidRDefault="00DC6327" w:rsidP="00F15602">
      <w:pPr>
        <w:rPr>
          <w:rFonts w:ascii="Tahoma" w:hAnsi="Tahoma" w:cs="Tahoma"/>
          <w:b/>
          <w:u w:val="single"/>
        </w:rPr>
      </w:pPr>
    </w:p>
    <w:p w:rsidR="00DC6327" w:rsidRPr="00881543" w:rsidRDefault="00DC6327" w:rsidP="00F15602">
      <w:pPr>
        <w:rPr>
          <w:rFonts w:ascii="Tahoma" w:hAnsi="Tahoma" w:cs="Tahoma"/>
          <w:b/>
        </w:rPr>
      </w:pPr>
      <w:r w:rsidRPr="00881543">
        <w:rPr>
          <w:rFonts w:ascii="Tahoma" w:hAnsi="Tahoma" w:cs="Tahoma"/>
          <w:b/>
        </w:rPr>
        <w:t>WHAT HAPPENS NEXT?</w:t>
      </w:r>
    </w:p>
    <w:p w:rsidR="00DC6327" w:rsidRPr="00EB131D" w:rsidRDefault="00DC6327" w:rsidP="00F15602">
      <w:pPr>
        <w:rPr>
          <w:rFonts w:ascii="Tahoma" w:hAnsi="Tahoma" w:cs="Tahoma"/>
          <w:sz w:val="16"/>
          <w:szCs w:val="16"/>
          <w:lang w:eastAsia="en-US"/>
        </w:rPr>
      </w:pPr>
    </w:p>
    <w:p w:rsidR="00DC6327" w:rsidRPr="00EB131D" w:rsidRDefault="00DC6327" w:rsidP="00F15602">
      <w:pPr>
        <w:rPr>
          <w:rFonts w:ascii="Tahoma" w:hAnsi="Tahoma" w:cs="Tahoma"/>
        </w:rPr>
      </w:pPr>
      <w:r w:rsidRPr="00EB131D">
        <w:rPr>
          <w:rFonts w:ascii="Tahoma" w:hAnsi="Tahoma" w:cs="Tahoma"/>
        </w:rPr>
        <w:t>Once we get your form, we will:</w:t>
      </w:r>
    </w:p>
    <w:p w:rsidR="00DC6327" w:rsidRPr="00EB131D" w:rsidRDefault="00DC6327" w:rsidP="00F15602">
      <w:pPr>
        <w:rPr>
          <w:rFonts w:ascii="Tahoma" w:hAnsi="Tahoma" w:cs="Tahoma"/>
          <w:sz w:val="16"/>
          <w:szCs w:val="16"/>
        </w:rPr>
      </w:pPr>
    </w:p>
    <w:p w:rsidR="00DC6327" w:rsidRDefault="00DC6327" w:rsidP="00F15602">
      <w:pPr>
        <w:numPr>
          <w:ilvl w:val="0"/>
          <w:numId w:val="1"/>
        </w:numPr>
        <w:rPr>
          <w:rFonts w:ascii="Tahoma" w:hAnsi="Tahoma" w:cs="Tahoma"/>
        </w:rPr>
      </w:pPr>
      <w:r w:rsidRPr="00EB131D">
        <w:rPr>
          <w:rFonts w:ascii="Tahoma" w:hAnsi="Tahoma" w:cs="Tahoma"/>
        </w:rPr>
        <w:t>Confirm receipt of your application.</w:t>
      </w:r>
    </w:p>
    <w:p w:rsidR="00DC6327" w:rsidRDefault="00DC6327" w:rsidP="00F15602">
      <w:pPr>
        <w:ind w:left="720"/>
        <w:rPr>
          <w:rFonts w:ascii="Tahoma" w:hAnsi="Tahoma" w:cs="Tahoma"/>
        </w:rPr>
      </w:pPr>
    </w:p>
    <w:p w:rsidR="00DC6327" w:rsidRPr="00093257" w:rsidRDefault="00DC6327" w:rsidP="00F15602">
      <w:pPr>
        <w:numPr>
          <w:ilvl w:val="0"/>
          <w:numId w:val="1"/>
        </w:numPr>
        <w:rPr>
          <w:rFonts w:ascii="Tahoma" w:hAnsi="Tahoma" w:cs="Tahoma"/>
          <w:sz w:val="16"/>
          <w:szCs w:val="16"/>
        </w:rPr>
      </w:pPr>
      <w:r>
        <w:rPr>
          <w:rFonts w:ascii="Tahoma" w:hAnsi="Tahoma" w:cs="Tahoma"/>
        </w:rPr>
        <w:t>Review the application and the i</w:t>
      </w:r>
      <w:r w:rsidRPr="00EE481C">
        <w:rPr>
          <w:rFonts w:ascii="Tahoma" w:hAnsi="Tahoma" w:cs="Tahoma"/>
        </w:rPr>
        <w:t xml:space="preserve">dentification documentation. </w:t>
      </w:r>
    </w:p>
    <w:p w:rsidR="00093257" w:rsidRDefault="00093257" w:rsidP="00F15602">
      <w:pPr>
        <w:pStyle w:val="ListParagraph"/>
        <w:rPr>
          <w:rFonts w:ascii="Tahoma" w:hAnsi="Tahoma" w:cs="Tahoma"/>
          <w:sz w:val="16"/>
          <w:szCs w:val="16"/>
        </w:rPr>
      </w:pPr>
    </w:p>
    <w:p w:rsidR="00DC6327" w:rsidRPr="00EB131D" w:rsidRDefault="00DC6327" w:rsidP="00F15602">
      <w:pPr>
        <w:ind w:left="360"/>
        <w:rPr>
          <w:rFonts w:ascii="Tahoma" w:hAnsi="Tahoma" w:cs="Tahoma"/>
          <w:sz w:val="16"/>
          <w:szCs w:val="16"/>
        </w:rPr>
      </w:pPr>
    </w:p>
    <w:p w:rsidR="00DC6327" w:rsidRPr="00EB131D" w:rsidRDefault="00DC6327" w:rsidP="00F15602">
      <w:pPr>
        <w:rPr>
          <w:rFonts w:ascii="Tahoma" w:hAnsi="Tahoma" w:cs="Tahoma"/>
          <w:sz w:val="16"/>
          <w:szCs w:val="16"/>
        </w:rPr>
      </w:pPr>
    </w:p>
    <w:p w:rsidR="00DC6327" w:rsidRPr="00881543" w:rsidRDefault="00DC6327" w:rsidP="00F15602">
      <w:pPr>
        <w:rPr>
          <w:rFonts w:ascii="Tahoma" w:hAnsi="Tahoma" w:cs="Tahoma"/>
          <w:b/>
        </w:rPr>
      </w:pPr>
      <w:r w:rsidRPr="00881543">
        <w:rPr>
          <w:rFonts w:ascii="Tahoma" w:hAnsi="Tahoma" w:cs="Tahoma"/>
          <w:b/>
        </w:rPr>
        <w:t>HOW LONG WILL I HAVE TO WAIT FOR THE HEALTH RECORDS?</w:t>
      </w:r>
    </w:p>
    <w:p w:rsidR="00DC6327" w:rsidRPr="00EB131D" w:rsidRDefault="00DC6327" w:rsidP="00F15602">
      <w:pPr>
        <w:rPr>
          <w:rFonts w:ascii="Tahoma" w:hAnsi="Tahoma" w:cs="Tahoma"/>
          <w:b/>
          <w:sz w:val="16"/>
          <w:szCs w:val="16"/>
          <w:u w:val="single"/>
        </w:rPr>
      </w:pPr>
    </w:p>
    <w:p w:rsidR="00DC6327" w:rsidRPr="00EB131D" w:rsidRDefault="00DC6327" w:rsidP="00F15602">
      <w:pPr>
        <w:jc w:val="both"/>
        <w:rPr>
          <w:rFonts w:ascii="Tahoma" w:hAnsi="Tahoma" w:cs="Tahoma"/>
        </w:rPr>
      </w:pPr>
      <w:r w:rsidRPr="00EB131D">
        <w:rPr>
          <w:rFonts w:ascii="Tahoma" w:hAnsi="Tahoma" w:cs="Tahoma"/>
        </w:rPr>
        <w:t xml:space="preserve">We always do our best to complete your request within the time frame set out </w:t>
      </w:r>
      <w:r w:rsidR="00F53A22">
        <w:rPr>
          <w:rFonts w:ascii="Tahoma" w:hAnsi="Tahoma" w:cs="Tahoma"/>
        </w:rPr>
        <w:t xml:space="preserve">by </w:t>
      </w:r>
      <w:proofErr w:type="gramStart"/>
      <w:r w:rsidR="00F53A22">
        <w:rPr>
          <w:rFonts w:ascii="Tahoma" w:hAnsi="Tahoma" w:cs="Tahoma"/>
        </w:rPr>
        <w:t>law, that</w:t>
      </w:r>
      <w:proofErr w:type="gramEnd"/>
      <w:r w:rsidR="00F53A22">
        <w:rPr>
          <w:rFonts w:ascii="Tahoma" w:hAnsi="Tahoma" w:cs="Tahoma"/>
        </w:rPr>
        <w:t xml:space="preserve"> is within one calendar month of receiving a completed valid request, and payment if requested, </w:t>
      </w:r>
      <w:r w:rsidRPr="00EB131D">
        <w:rPr>
          <w:rFonts w:ascii="Tahoma" w:hAnsi="Tahoma" w:cs="Tahoma"/>
        </w:rPr>
        <w:t>however there may be occasions where this takes longer than expected.  If for example the Consultants who need t</w:t>
      </w:r>
      <w:r>
        <w:rPr>
          <w:rFonts w:ascii="Tahoma" w:hAnsi="Tahoma" w:cs="Tahoma"/>
        </w:rPr>
        <w:t xml:space="preserve">o review your notes are </w:t>
      </w:r>
      <w:r>
        <w:rPr>
          <w:rFonts w:ascii="Tahoma" w:hAnsi="Tahoma" w:cs="Tahoma"/>
        </w:rPr>
        <w:lastRenderedPageBreak/>
        <w:t>unavailable at that time,</w:t>
      </w:r>
      <w:r w:rsidRPr="00EB131D">
        <w:rPr>
          <w:rFonts w:ascii="Tahoma" w:hAnsi="Tahoma" w:cs="Tahoma"/>
        </w:rPr>
        <w:t xml:space="preserve"> or your notes are required for clinic appointments or a hospital admission this can delay the process.</w:t>
      </w:r>
    </w:p>
    <w:p w:rsidR="00DC6327" w:rsidRPr="00EB131D" w:rsidRDefault="00DC6327" w:rsidP="00F15602">
      <w:pPr>
        <w:rPr>
          <w:rFonts w:ascii="Tahoma" w:hAnsi="Tahoma" w:cs="Tahoma"/>
          <w:sz w:val="16"/>
          <w:szCs w:val="16"/>
        </w:rPr>
      </w:pPr>
    </w:p>
    <w:p w:rsidR="00DC6327" w:rsidRPr="00EB131D" w:rsidRDefault="00DC6327" w:rsidP="00F15602">
      <w:pPr>
        <w:jc w:val="both"/>
        <w:rPr>
          <w:rFonts w:ascii="Tahoma" w:hAnsi="Tahoma" w:cs="Tahoma"/>
          <w:b/>
        </w:rPr>
      </w:pPr>
      <w:r>
        <w:rPr>
          <w:rFonts w:ascii="Tahoma" w:hAnsi="Tahoma" w:cs="Tahoma"/>
        </w:rPr>
        <w:t>If we cannot meet this timeframe we will advise you in advance and provide an explanation as to why this has not been possible.</w:t>
      </w:r>
    </w:p>
    <w:p w:rsidR="00DC6327" w:rsidRDefault="00DC6327" w:rsidP="00F15602">
      <w:pPr>
        <w:rPr>
          <w:rFonts w:ascii="Tahoma" w:hAnsi="Tahoma" w:cs="Tahoma"/>
          <w:sz w:val="16"/>
          <w:szCs w:val="16"/>
        </w:rPr>
      </w:pPr>
    </w:p>
    <w:p w:rsidR="00DC6327" w:rsidRDefault="00DC6327" w:rsidP="00F15602">
      <w:pPr>
        <w:rPr>
          <w:rFonts w:ascii="Tahoma" w:hAnsi="Tahoma" w:cs="Tahoma"/>
          <w:sz w:val="16"/>
          <w:szCs w:val="16"/>
        </w:rPr>
      </w:pPr>
    </w:p>
    <w:p w:rsidR="00DC6327" w:rsidRDefault="00DC6327" w:rsidP="00F15602">
      <w:pPr>
        <w:jc w:val="both"/>
        <w:rPr>
          <w:rFonts w:ascii="Tahoma" w:hAnsi="Tahoma" w:cs="Tahoma"/>
        </w:rPr>
      </w:pPr>
      <w:r w:rsidRPr="005A6FA7">
        <w:rPr>
          <w:rFonts w:ascii="Tahoma" w:hAnsi="Tahoma" w:cs="Tahoma"/>
          <w:b/>
        </w:rPr>
        <w:t>Please note</w:t>
      </w:r>
      <w:r>
        <w:rPr>
          <w:rFonts w:ascii="Tahoma" w:hAnsi="Tahoma" w:cs="Tahoma"/>
        </w:rPr>
        <w:t xml:space="preserve">:  The </w:t>
      </w:r>
      <w:r w:rsidR="00093257">
        <w:rPr>
          <w:rFonts w:ascii="Tahoma" w:hAnsi="Tahoma" w:cs="Tahoma"/>
        </w:rPr>
        <w:t>Trust</w:t>
      </w:r>
      <w:r>
        <w:rPr>
          <w:rFonts w:ascii="Tahoma" w:hAnsi="Tahoma" w:cs="Tahoma"/>
        </w:rPr>
        <w:t xml:space="preserve"> cannot release any information until we have completed the identification process therefore it is essential to ensure that the requested identification documentation is provided as soon as possible.  If this informati</w:t>
      </w:r>
      <w:r w:rsidR="00093257">
        <w:rPr>
          <w:rFonts w:ascii="Tahoma" w:hAnsi="Tahoma" w:cs="Tahoma"/>
        </w:rPr>
        <w:t xml:space="preserve">on is not made available to Gloucestershire Hospitals </w:t>
      </w:r>
      <w:r>
        <w:rPr>
          <w:rFonts w:ascii="Tahoma" w:hAnsi="Tahoma" w:cs="Tahoma"/>
        </w:rPr>
        <w:t>the records cannot be released as we are required to safeguard patients’ information.</w:t>
      </w:r>
    </w:p>
    <w:p w:rsidR="000763A4" w:rsidRDefault="000763A4" w:rsidP="00F15602">
      <w:pPr>
        <w:rPr>
          <w:rFonts w:ascii="Tahoma" w:hAnsi="Tahoma" w:cs="Tahoma"/>
        </w:rPr>
      </w:pPr>
    </w:p>
    <w:p w:rsidR="000763A4" w:rsidRDefault="000763A4" w:rsidP="00F15602">
      <w:pPr>
        <w:rPr>
          <w:rFonts w:ascii="Tahoma" w:hAnsi="Tahoma" w:cs="Tahoma"/>
          <w:b/>
        </w:rPr>
      </w:pPr>
      <w:r w:rsidRPr="00664B6A">
        <w:rPr>
          <w:rFonts w:ascii="Tahoma" w:hAnsi="Tahoma" w:cs="Tahoma"/>
          <w:b/>
        </w:rPr>
        <w:t>WHY DO YOU NEED AN EMAIL ADDRESS</w:t>
      </w:r>
    </w:p>
    <w:p w:rsidR="000763A4" w:rsidRDefault="000763A4" w:rsidP="00F15602">
      <w:pPr>
        <w:rPr>
          <w:rFonts w:ascii="Tahoma" w:hAnsi="Tahoma" w:cs="Tahoma"/>
          <w:b/>
        </w:rPr>
      </w:pPr>
    </w:p>
    <w:p w:rsidR="000763A4" w:rsidRPr="000763A4" w:rsidRDefault="000763A4" w:rsidP="00F15602">
      <w:pPr>
        <w:jc w:val="both"/>
        <w:rPr>
          <w:rFonts w:ascii="Tahoma" w:hAnsi="Tahoma" w:cs="Tahoma"/>
        </w:rPr>
      </w:pPr>
      <w:r>
        <w:rPr>
          <w:rFonts w:ascii="Tahoma" w:hAnsi="Tahoma" w:cs="Tahoma"/>
        </w:rPr>
        <w:t>Health and other records are increasingly held in electronic format. The safest way to provide these to you securely is via email either as a copy or as a link for you to view or download and copies you need. This is particularly important for images such as x-rays and scans which only exist as large computer files. In rare cases, for example if you have no internet access, we may be able to make other arrangements such as sending you an encrypted memory stick containing your information. Please contact the access team if this is required.</w:t>
      </w:r>
    </w:p>
    <w:p w:rsidR="000763A4" w:rsidRDefault="000763A4" w:rsidP="00F15602">
      <w:pPr>
        <w:rPr>
          <w:rFonts w:ascii="Tahoma" w:hAnsi="Tahoma" w:cs="Tahoma"/>
        </w:rPr>
      </w:pPr>
    </w:p>
    <w:p w:rsidR="00F53A22" w:rsidRDefault="00F53A22" w:rsidP="00F15602">
      <w:pPr>
        <w:rPr>
          <w:rFonts w:ascii="Tahoma" w:hAnsi="Tahoma" w:cs="Tahoma"/>
        </w:rPr>
      </w:pPr>
    </w:p>
    <w:p w:rsidR="00F53A22" w:rsidRPr="00664B6A" w:rsidRDefault="00F53A22" w:rsidP="00F15602">
      <w:pPr>
        <w:rPr>
          <w:rFonts w:ascii="Tahoma" w:hAnsi="Tahoma" w:cs="Tahoma"/>
          <w:b/>
        </w:rPr>
      </w:pPr>
      <w:r w:rsidRPr="00664B6A">
        <w:rPr>
          <w:rFonts w:ascii="Tahoma" w:hAnsi="Tahoma" w:cs="Tahoma"/>
          <w:b/>
        </w:rPr>
        <w:t>DO I HAVE ANY OTHER RIGHTS</w:t>
      </w:r>
    </w:p>
    <w:p w:rsidR="00F53A22" w:rsidRDefault="00F53A22" w:rsidP="00F15602">
      <w:pPr>
        <w:rPr>
          <w:rFonts w:ascii="Tahoma" w:hAnsi="Tahoma" w:cs="Tahoma"/>
        </w:rPr>
      </w:pPr>
    </w:p>
    <w:p w:rsidR="00B04CD2" w:rsidRDefault="00F53A22" w:rsidP="00F15602">
      <w:pPr>
        <w:rPr>
          <w:rFonts w:ascii="Tahoma" w:hAnsi="Tahoma" w:cs="Tahoma"/>
        </w:rPr>
      </w:pPr>
      <w:r>
        <w:rPr>
          <w:rFonts w:ascii="Tahoma" w:hAnsi="Tahoma" w:cs="Tahoma"/>
        </w:rPr>
        <w:t xml:space="preserve">Most people only want a copy of </w:t>
      </w:r>
      <w:r w:rsidR="00B04CD2">
        <w:rPr>
          <w:rFonts w:ascii="Tahoma" w:hAnsi="Tahoma" w:cs="Tahoma"/>
        </w:rPr>
        <w:t>their</w:t>
      </w:r>
      <w:r>
        <w:rPr>
          <w:rFonts w:ascii="Tahoma" w:hAnsi="Tahoma" w:cs="Tahoma"/>
        </w:rPr>
        <w:t xml:space="preserve"> records. The law also gives you the right to </w:t>
      </w:r>
      <w:r w:rsidR="00B04CD2">
        <w:rPr>
          <w:rFonts w:ascii="Tahoma" w:hAnsi="Tahoma" w:cs="Tahoma"/>
        </w:rPr>
        <w:t xml:space="preserve">ask for </w:t>
      </w:r>
      <w:r>
        <w:rPr>
          <w:rFonts w:ascii="Tahoma" w:hAnsi="Tahoma" w:cs="Tahoma"/>
        </w:rPr>
        <w:t>information about:</w:t>
      </w:r>
      <w:r w:rsidRPr="00F53A22">
        <w:rPr>
          <w:rFonts w:ascii="Tahoma" w:hAnsi="Tahoma" w:cs="Tahoma"/>
        </w:rPr>
        <w:t xml:space="preserve"> </w:t>
      </w:r>
    </w:p>
    <w:p w:rsidR="00F53A22" w:rsidRPr="00F53A22" w:rsidRDefault="00F53A22" w:rsidP="00F15602">
      <w:pPr>
        <w:rPr>
          <w:rFonts w:ascii="Tahoma" w:hAnsi="Tahoma" w:cs="Tahoma"/>
        </w:rPr>
      </w:pPr>
      <w:r w:rsidRPr="00F53A22">
        <w:rPr>
          <w:rFonts w:ascii="Tahoma" w:hAnsi="Tahoma" w:cs="Tahoma"/>
        </w:rPr>
        <w:t xml:space="preserve">(a) </w:t>
      </w:r>
      <w:proofErr w:type="gramStart"/>
      <w:r w:rsidRPr="00F53A22">
        <w:rPr>
          <w:rFonts w:ascii="Tahoma" w:hAnsi="Tahoma" w:cs="Tahoma"/>
        </w:rPr>
        <w:t>the</w:t>
      </w:r>
      <w:proofErr w:type="gramEnd"/>
      <w:r w:rsidRPr="00F53A22">
        <w:rPr>
          <w:rFonts w:ascii="Tahoma" w:hAnsi="Tahoma" w:cs="Tahoma"/>
        </w:rPr>
        <w:t xml:space="preserve"> purposes of </w:t>
      </w:r>
      <w:r w:rsidR="00B04CD2">
        <w:rPr>
          <w:rFonts w:ascii="Tahoma" w:hAnsi="Tahoma" w:cs="Tahoma"/>
        </w:rPr>
        <w:t xml:space="preserve">for which we </w:t>
      </w:r>
      <w:r w:rsidRPr="00F53A22">
        <w:rPr>
          <w:rFonts w:ascii="Tahoma" w:hAnsi="Tahoma" w:cs="Tahoma"/>
        </w:rPr>
        <w:t xml:space="preserve"> process</w:t>
      </w:r>
      <w:r w:rsidR="00B04CD2">
        <w:rPr>
          <w:rFonts w:ascii="Tahoma" w:hAnsi="Tahoma" w:cs="Tahoma"/>
        </w:rPr>
        <w:t xml:space="preserve"> your information</w:t>
      </w:r>
      <w:r w:rsidRPr="00F53A22">
        <w:rPr>
          <w:rFonts w:ascii="Tahoma" w:hAnsi="Tahoma" w:cs="Tahoma"/>
        </w:rPr>
        <w:t>;</w:t>
      </w:r>
    </w:p>
    <w:p w:rsidR="00F53A22" w:rsidRPr="00F53A22" w:rsidRDefault="00F53A22" w:rsidP="00F15602">
      <w:pPr>
        <w:rPr>
          <w:rFonts w:ascii="Tahoma" w:hAnsi="Tahoma" w:cs="Tahoma"/>
        </w:rPr>
      </w:pPr>
      <w:r w:rsidRPr="00F53A22">
        <w:rPr>
          <w:rFonts w:ascii="Tahoma" w:hAnsi="Tahoma" w:cs="Tahoma"/>
        </w:rPr>
        <w:t xml:space="preserve">(b) </w:t>
      </w:r>
      <w:proofErr w:type="gramStart"/>
      <w:r w:rsidRPr="00F53A22">
        <w:rPr>
          <w:rFonts w:ascii="Tahoma" w:hAnsi="Tahoma" w:cs="Tahoma"/>
        </w:rPr>
        <w:t>the</w:t>
      </w:r>
      <w:proofErr w:type="gramEnd"/>
      <w:r w:rsidRPr="00F53A22">
        <w:rPr>
          <w:rFonts w:ascii="Tahoma" w:hAnsi="Tahoma" w:cs="Tahoma"/>
        </w:rPr>
        <w:t xml:space="preserve"> categories of personal data concerned;</w:t>
      </w:r>
    </w:p>
    <w:p w:rsidR="00F53A22" w:rsidRPr="00F53A22" w:rsidRDefault="00F53A22" w:rsidP="00F15602">
      <w:pPr>
        <w:rPr>
          <w:rFonts w:ascii="Tahoma" w:hAnsi="Tahoma" w:cs="Tahoma"/>
        </w:rPr>
      </w:pPr>
      <w:r w:rsidRPr="00F53A22">
        <w:rPr>
          <w:rFonts w:ascii="Tahoma" w:hAnsi="Tahoma" w:cs="Tahoma"/>
        </w:rPr>
        <w:t xml:space="preserve">(c) </w:t>
      </w:r>
      <w:proofErr w:type="gramStart"/>
      <w:r w:rsidRPr="00F53A22">
        <w:rPr>
          <w:rFonts w:ascii="Tahoma" w:hAnsi="Tahoma" w:cs="Tahoma"/>
        </w:rPr>
        <w:t>the</w:t>
      </w:r>
      <w:proofErr w:type="gramEnd"/>
      <w:r w:rsidRPr="00F53A22">
        <w:rPr>
          <w:rFonts w:ascii="Tahoma" w:hAnsi="Tahoma" w:cs="Tahoma"/>
        </w:rPr>
        <w:t xml:space="preserve"> recipients or categories of recipient to whom the personal data have been or will be disclosed</w:t>
      </w:r>
      <w:r w:rsidR="00B04CD2">
        <w:rPr>
          <w:rFonts w:ascii="Tahoma" w:hAnsi="Tahoma" w:cs="Tahoma"/>
        </w:rPr>
        <w:t>;</w:t>
      </w:r>
    </w:p>
    <w:p w:rsidR="00F53A22" w:rsidRPr="00F53A22" w:rsidRDefault="00F53A22" w:rsidP="00F15602">
      <w:pPr>
        <w:rPr>
          <w:rFonts w:ascii="Tahoma" w:hAnsi="Tahoma" w:cs="Tahoma"/>
        </w:rPr>
      </w:pPr>
      <w:r w:rsidRPr="00F53A22">
        <w:rPr>
          <w:rFonts w:ascii="Tahoma" w:hAnsi="Tahoma" w:cs="Tahoma"/>
        </w:rPr>
        <w:t xml:space="preserve">(d) </w:t>
      </w:r>
      <w:proofErr w:type="gramStart"/>
      <w:r w:rsidRPr="00F53A22">
        <w:rPr>
          <w:rFonts w:ascii="Tahoma" w:hAnsi="Tahoma" w:cs="Tahoma"/>
        </w:rPr>
        <w:t>where</w:t>
      </w:r>
      <w:proofErr w:type="gramEnd"/>
      <w:r w:rsidRPr="00F53A22">
        <w:rPr>
          <w:rFonts w:ascii="Tahoma" w:hAnsi="Tahoma" w:cs="Tahoma"/>
        </w:rPr>
        <w:t xml:space="preserve"> possible, the envisaged period for which the personal data will be stored, or, if not possible, the criteria used to determine that period;</w:t>
      </w:r>
    </w:p>
    <w:p w:rsidR="00F53A22" w:rsidRDefault="00F53A22" w:rsidP="00F15602">
      <w:pPr>
        <w:rPr>
          <w:rFonts w:ascii="Arial" w:hAnsi="Arial" w:cs="Arial"/>
          <w:color w:val="1F497D"/>
        </w:rPr>
      </w:pPr>
      <w:r w:rsidRPr="00F53A22">
        <w:rPr>
          <w:rFonts w:ascii="Tahoma" w:hAnsi="Tahoma" w:cs="Tahoma"/>
        </w:rPr>
        <w:t xml:space="preserve">(e) </w:t>
      </w:r>
      <w:proofErr w:type="gramStart"/>
      <w:r w:rsidRPr="00F53A22">
        <w:rPr>
          <w:rFonts w:ascii="Tahoma" w:hAnsi="Tahoma" w:cs="Tahoma"/>
        </w:rPr>
        <w:t>the</w:t>
      </w:r>
      <w:proofErr w:type="gramEnd"/>
      <w:r w:rsidRPr="00F53A22">
        <w:rPr>
          <w:rFonts w:ascii="Tahoma" w:hAnsi="Tahoma" w:cs="Tahoma"/>
        </w:rPr>
        <w:t xml:space="preserve"> existence of the right to request rectification or erasure of personal data or restriction of processing of personal data or to object to such processing;</w:t>
      </w:r>
      <w:r w:rsidR="004F205D">
        <w:rPr>
          <w:rFonts w:ascii="Tahoma" w:hAnsi="Tahoma" w:cs="Tahoma"/>
        </w:rPr>
        <w:t xml:space="preserve"> (</w:t>
      </w:r>
      <w:hyperlink r:id="rId9" w:history="1">
        <w:r w:rsidR="004F205D">
          <w:rPr>
            <w:rStyle w:val="Hyperlink"/>
            <w:rFonts w:ascii="Arial" w:hAnsi="Arial" w:cs="Arial"/>
          </w:rPr>
          <w:t>https://ico.org.uk/your-data-matters/your-right-to-get-your-data-deleted/</w:t>
        </w:r>
      </w:hyperlink>
      <w:r w:rsidR="004F205D">
        <w:rPr>
          <w:rFonts w:ascii="Arial" w:hAnsi="Arial" w:cs="Arial"/>
          <w:color w:val="1F497D"/>
        </w:rPr>
        <w:t xml:space="preserve">) </w:t>
      </w:r>
    </w:p>
    <w:p w:rsidR="004F205D" w:rsidRPr="00F53A22" w:rsidRDefault="004F205D" w:rsidP="00F15602">
      <w:pPr>
        <w:rPr>
          <w:rFonts w:ascii="Tahoma" w:hAnsi="Tahoma" w:cs="Tahoma"/>
        </w:rPr>
      </w:pPr>
    </w:p>
    <w:p w:rsidR="00F53A22" w:rsidRPr="00F53A22" w:rsidRDefault="00F53A22" w:rsidP="00F15602">
      <w:pPr>
        <w:rPr>
          <w:rFonts w:ascii="Tahoma" w:hAnsi="Tahoma" w:cs="Tahoma"/>
        </w:rPr>
      </w:pPr>
      <w:r w:rsidRPr="00F53A22">
        <w:rPr>
          <w:rFonts w:ascii="Tahoma" w:hAnsi="Tahoma" w:cs="Tahoma"/>
        </w:rPr>
        <w:t xml:space="preserve">(f) </w:t>
      </w:r>
      <w:proofErr w:type="gramStart"/>
      <w:r w:rsidRPr="00F53A22">
        <w:rPr>
          <w:rFonts w:ascii="Tahoma" w:hAnsi="Tahoma" w:cs="Tahoma"/>
        </w:rPr>
        <w:t>the</w:t>
      </w:r>
      <w:proofErr w:type="gramEnd"/>
      <w:r w:rsidRPr="00F53A22">
        <w:rPr>
          <w:rFonts w:ascii="Tahoma" w:hAnsi="Tahoma" w:cs="Tahoma"/>
        </w:rPr>
        <w:t xml:space="preserve"> right to lodge a complaint with </w:t>
      </w:r>
      <w:r w:rsidR="00B04CD2">
        <w:rPr>
          <w:rFonts w:ascii="Tahoma" w:hAnsi="Tahoma" w:cs="Tahoma"/>
        </w:rPr>
        <w:t>the Information Commissioner</w:t>
      </w:r>
      <w:r w:rsidRPr="00F53A22">
        <w:rPr>
          <w:rFonts w:ascii="Tahoma" w:hAnsi="Tahoma" w:cs="Tahoma"/>
        </w:rPr>
        <w:t>;</w:t>
      </w:r>
    </w:p>
    <w:p w:rsidR="00F53A22" w:rsidRDefault="00F53A22" w:rsidP="00F15602">
      <w:pPr>
        <w:rPr>
          <w:rFonts w:ascii="Tahoma" w:hAnsi="Tahoma" w:cs="Tahoma"/>
        </w:rPr>
      </w:pPr>
      <w:r w:rsidRPr="00F53A22">
        <w:rPr>
          <w:rFonts w:ascii="Tahoma" w:hAnsi="Tahoma" w:cs="Tahoma"/>
        </w:rPr>
        <w:t xml:space="preserve">(g) </w:t>
      </w:r>
      <w:proofErr w:type="gramStart"/>
      <w:r w:rsidRPr="00F53A22">
        <w:rPr>
          <w:rFonts w:ascii="Tahoma" w:hAnsi="Tahoma" w:cs="Tahoma"/>
        </w:rPr>
        <w:t>where</w:t>
      </w:r>
      <w:proofErr w:type="gramEnd"/>
      <w:r w:rsidRPr="00F53A22">
        <w:rPr>
          <w:rFonts w:ascii="Tahoma" w:hAnsi="Tahoma" w:cs="Tahoma"/>
        </w:rPr>
        <w:t xml:space="preserve"> the personal data are not collected from </w:t>
      </w:r>
      <w:r w:rsidR="00B04CD2">
        <w:rPr>
          <w:rFonts w:ascii="Tahoma" w:hAnsi="Tahoma" w:cs="Tahoma"/>
        </w:rPr>
        <w:t>you</w:t>
      </w:r>
      <w:r w:rsidRPr="00F53A22">
        <w:rPr>
          <w:rFonts w:ascii="Tahoma" w:hAnsi="Tahoma" w:cs="Tahoma"/>
        </w:rPr>
        <w:t>, any available information as to their source;</w:t>
      </w:r>
    </w:p>
    <w:p w:rsidR="00B04CD2" w:rsidRDefault="00B04CD2" w:rsidP="00F15602">
      <w:pPr>
        <w:rPr>
          <w:rFonts w:ascii="Tahoma" w:hAnsi="Tahoma" w:cs="Tahoma"/>
        </w:rPr>
      </w:pPr>
    </w:p>
    <w:p w:rsidR="00B04CD2" w:rsidRDefault="00B04CD2" w:rsidP="00F15602">
      <w:pPr>
        <w:rPr>
          <w:rFonts w:ascii="Tahoma" w:hAnsi="Tahoma" w:cs="Tahoma"/>
        </w:rPr>
      </w:pPr>
      <w:r>
        <w:rPr>
          <w:rFonts w:ascii="Tahoma" w:hAnsi="Tahoma" w:cs="Tahoma"/>
        </w:rPr>
        <w:t>Most of this information you will find in our Privacy Notices at:</w:t>
      </w:r>
    </w:p>
    <w:p w:rsidR="00B04CD2" w:rsidRDefault="00B04CD2" w:rsidP="00F15602">
      <w:pPr>
        <w:rPr>
          <w:rFonts w:ascii="Tahoma" w:hAnsi="Tahoma" w:cs="Tahoma"/>
        </w:rPr>
      </w:pPr>
      <w:r>
        <w:rPr>
          <w:rFonts w:ascii="Tahoma" w:hAnsi="Tahoma" w:cs="Tahoma"/>
        </w:rPr>
        <w:t>Patients:</w:t>
      </w:r>
      <w:r>
        <w:rPr>
          <w:rFonts w:ascii="Tahoma" w:hAnsi="Tahoma" w:cs="Tahoma"/>
        </w:rPr>
        <w:tab/>
      </w:r>
      <w:hyperlink r:id="rId10" w:history="1">
        <w:r w:rsidRPr="00512E62">
          <w:rPr>
            <w:rStyle w:val="Hyperlink"/>
            <w:rFonts w:ascii="Tahoma" w:hAnsi="Tahoma" w:cs="Tahoma"/>
          </w:rPr>
          <w:t>https://www.gloshospitals.nhs.uk/privacy-notice/</w:t>
        </w:r>
      </w:hyperlink>
      <w:r>
        <w:rPr>
          <w:rFonts w:ascii="Tahoma" w:hAnsi="Tahoma" w:cs="Tahoma"/>
        </w:rPr>
        <w:t xml:space="preserve"> </w:t>
      </w:r>
    </w:p>
    <w:p w:rsidR="00B04CD2" w:rsidRDefault="00B04CD2" w:rsidP="00F15602">
      <w:pPr>
        <w:rPr>
          <w:rFonts w:ascii="Tahoma" w:hAnsi="Tahoma" w:cs="Tahoma"/>
        </w:rPr>
      </w:pPr>
      <w:r>
        <w:rPr>
          <w:rFonts w:ascii="Tahoma" w:hAnsi="Tahoma" w:cs="Tahoma"/>
        </w:rPr>
        <w:t>Staff:</w:t>
      </w:r>
      <w:r>
        <w:rPr>
          <w:rFonts w:ascii="Tahoma" w:hAnsi="Tahoma" w:cs="Tahoma"/>
        </w:rPr>
        <w:tab/>
      </w:r>
      <w:r>
        <w:rPr>
          <w:rFonts w:ascii="Tahoma" w:hAnsi="Tahoma" w:cs="Tahoma"/>
        </w:rPr>
        <w:tab/>
      </w:r>
      <w:hyperlink r:id="rId11" w:history="1">
        <w:r w:rsidRPr="00512E62">
          <w:rPr>
            <w:rStyle w:val="Hyperlink"/>
            <w:rFonts w:ascii="Tahoma" w:hAnsi="Tahoma" w:cs="Tahoma"/>
          </w:rPr>
          <w:t>https://www.gloshospitals.nhs.uk/staff-privacy-notice/</w:t>
        </w:r>
      </w:hyperlink>
    </w:p>
    <w:p w:rsidR="00B04CD2" w:rsidRDefault="00B04CD2" w:rsidP="00F15602">
      <w:pPr>
        <w:rPr>
          <w:rFonts w:ascii="Tahoma" w:hAnsi="Tahoma" w:cs="Tahoma"/>
        </w:rPr>
      </w:pPr>
    </w:p>
    <w:p w:rsidR="00B04CD2" w:rsidRDefault="00B04CD2" w:rsidP="00F15602">
      <w:pPr>
        <w:jc w:val="both"/>
        <w:rPr>
          <w:rFonts w:ascii="Tahoma" w:hAnsi="Tahoma" w:cs="Tahoma"/>
        </w:rPr>
      </w:pPr>
      <w:r>
        <w:rPr>
          <w:rFonts w:ascii="Tahoma" w:hAnsi="Tahoma" w:cs="Tahoma"/>
        </w:rPr>
        <w:t>If you do require further information please let us know when requesting your records.</w:t>
      </w:r>
    </w:p>
    <w:p w:rsidR="00F35692" w:rsidRDefault="00F35692" w:rsidP="00F15602">
      <w:pPr>
        <w:rPr>
          <w:rFonts w:ascii="Tahoma" w:hAnsi="Tahoma" w:cs="Tahoma"/>
        </w:rPr>
      </w:pPr>
    </w:p>
    <w:p w:rsidR="00F35692" w:rsidRPr="00664B6A" w:rsidRDefault="00F35692" w:rsidP="00F15602">
      <w:pPr>
        <w:rPr>
          <w:rFonts w:ascii="Tahoma" w:hAnsi="Tahoma" w:cs="Tahoma"/>
          <w:b/>
        </w:rPr>
      </w:pPr>
      <w:r w:rsidRPr="00664B6A">
        <w:rPr>
          <w:rFonts w:ascii="Tahoma" w:hAnsi="Tahoma" w:cs="Tahoma"/>
          <w:b/>
        </w:rPr>
        <w:lastRenderedPageBreak/>
        <w:t>FURTHER GUIDANCE</w:t>
      </w:r>
    </w:p>
    <w:p w:rsidR="00F35692" w:rsidRDefault="00F35692" w:rsidP="00F15602">
      <w:pPr>
        <w:jc w:val="both"/>
        <w:rPr>
          <w:rFonts w:ascii="Tahoma" w:hAnsi="Tahoma" w:cs="Tahoma"/>
        </w:rPr>
      </w:pPr>
      <w:r>
        <w:rPr>
          <w:rFonts w:ascii="Tahoma" w:hAnsi="Tahoma" w:cs="Tahoma"/>
        </w:rPr>
        <w:t xml:space="preserve">You can find independent guidance on your rights from the Information Commissioner’s Office: </w:t>
      </w:r>
      <w:hyperlink r:id="rId12" w:history="1">
        <w:r w:rsidRPr="00305D0A">
          <w:rPr>
            <w:rStyle w:val="Hyperlink"/>
            <w:rFonts w:ascii="Tahoma" w:hAnsi="Tahoma" w:cs="Tahoma"/>
          </w:rPr>
          <w:t>https://ico.org.uk/your-data-matters/your-right-to-get-copies-of-your-data/</w:t>
        </w:r>
      </w:hyperlink>
      <w:r>
        <w:rPr>
          <w:rFonts w:ascii="Tahoma" w:hAnsi="Tahoma" w:cs="Tahoma"/>
        </w:rPr>
        <w:t xml:space="preserve"> </w:t>
      </w:r>
    </w:p>
    <w:p w:rsidR="00F35692" w:rsidRDefault="00F35692" w:rsidP="00F15602">
      <w:pPr>
        <w:rPr>
          <w:rFonts w:ascii="Tahoma" w:hAnsi="Tahoma" w:cs="Tahoma"/>
        </w:rPr>
      </w:pPr>
    </w:p>
    <w:p w:rsidR="00F35692" w:rsidRDefault="004F205D" w:rsidP="00F15602">
      <w:pPr>
        <w:rPr>
          <w:rFonts w:ascii="Tahoma" w:hAnsi="Tahoma" w:cs="Tahoma"/>
        </w:rPr>
      </w:pPr>
      <w:proofErr w:type="gramStart"/>
      <w:r>
        <w:rPr>
          <w:rFonts w:ascii="Tahoma" w:hAnsi="Tahoma" w:cs="Tahoma"/>
        </w:rPr>
        <w:t>If you have any queries please contact our office.</w:t>
      </w:r>
      <w:proofErr w:type="gramEnd"/>
    </w:p>
    <w:p w:rsidR="00093257" w:rsidRDefault="00093257" w:rsidP="00F15602">
      <w:pPr>
        <w:rPr>
          <w:rFonts w:ascii="Tahoma" w:hAnsi="Tahoma" w:cs="Tahoma"/>
        </w:rPr>
      </w:pPr>
    </w:p>
    <w:p w:rsidR="004F205D" w:rsidRPr="00477D47" w:rsidRDefault="004F205D" w:rsidP="00F15602">
      <w:pPr>
        <w:pStyle w:val="NormalWeb"/>
        <w:rPr>
          <w:rFonts w:ascii="Arial" w:hAnsi="Arial" w:cs="Arial"/>
        </w:rPr>
      </w:pPr>
      <w:r w:rsidRPr="00477D47">
        <w:rPr>
          <w:rFonts w:ascii="Arial" w:hAnsi="Arial" w:cs="Arial"/>
        </w:rPr>
        <w:t>Access to Health Records Office</w:t>
      </w:r>
      <w:r w:rsidRPr="00477D47">
        <w:rPr>
          <w:rFonts w:ascii="Arial" w:hAnsi="Arial" w:cs="Arial"/>
        </w:rPr>
        <w:br w:type="textWrapping" w:clear="all"/>
        <w:t>Gloucestershire Hospitals NHS Foundation Trust</w:t>
      </w:r>
      <w:r w:rsidRPr="00477D47">
        <w:rPr>
          <w:rFonts w:ascii="Arial" w:hAnsi="Arial" w:cs="Arial"/>
        </w:rPr>
        <w:br w:type="textWrapping" w:clear="all"/>
        <w:t>Gloucestershire Royal Hospital</w:t>
      </w:r>
      <w:r w:rsidRPr="00477D47">
        <w:rPr>
          <w:rFonts w:ascii="Arial" w:hAnsi="Arial" w:cs="Arial"/>
        </w:rPr>
        <w:br w:type="textWrapping" w:clear="all"/>
        <w:t>Great Western Road</w:t>
      </w:r>
      <w:r w:rsidRPr="00477D47">
        <w:rPr>
          <w:rFonts w:ascii="Arial" w:hAnsi="Arial" w:cs="Arial"/>
        </w:rPr>
        <w:br w:type="textWrapping" w:clear="all"/>
        <w:t>Gloucester</w:t>
      </w:r>
      <w:r w:rsidRPr="00477D47">
        <w:rPr>
          <w:rFonts w:ascii="Arial" w:hAnsi="Arial" w:cs="Arial"/>
        </w:rPr>
        <w:br w:type="textWrapping" w:clear="all"/>
        <w:t>GL1 3NN</w:t>
      </w:r>
      <w:r w:rsidRPr="00477D47">
        <w:rPr>
          <w:rFonts w:ascii="Arial" w:hAnsi="Arial" w:cs="Arial"/>
        </w:rPr>
        <w:br w:type="textWrapping" w:clear="all"/>
      </w:r>
      <w:r w:rsidRPr="00477D47">
        <w:rPr>
          <w:rFonts w:ascii="Arial" w:hAnsi="Arial" w:cs="Arial"/>
        </w:rPr>
        <w:br w:type="textWrapping" w:clear="all"/>
      </w:r>
      <w:r>
        <w:rPr>
          <w:rFonts w:ascii="Arial" w:hAnsi="Arial" w:cs="Arial"/>
        </w:rPr>
        <w:t xml:space="preserve">You can </w:t>
      </w:r>
      <w:hyperlink r:id="rId13" w:history="1">
        <w:r w:rsidR="00B719F1" w:rsidRPr="00B719F1">
          <w:rPr>
            <w:rStyle w:val="Hyperlink"/>
            <w:rFonts w:ascii="Arial" w:hAnsi="Arial" w:cs="Arial"/>
            <w:color w:val="auto"/>
            <w:u w:val="none"/>
          </w:rPr>
          <w:t>email</w:t>
        </w:r>
      </w:hyperlink>
      <w:r w:rsidR="00B719F1" w:rsidRPr="00B719F1">
        <w:rPr>
          <w:rStyle w:val="Hyperlink"/>
          <w:rFonts w:ascii="Arial" w:hAnsi="Arial" w:cs="Arial"/>
          <w:color w:val="auto"/>
          <w:u w:val="none"/>
        </w:rPr>
        <w:t xml:space="preserve"> us on</w:t>
      </w:r>
      <w:r w:rsidR="00B719F1" w:rsidRPr="00B719F1">
        <w:rPr>
          <w:rStyle w:val="Hyperlink"/>
          <w:rFonts w:ascii="Arial" w:hAnsi="Arial" w:cs="Arial"/>
          <w:color w:val="auto"/>
        </w:rPr>
        <w:t xml:space="preserve"> </w:t>
      </w:r>
      <w:hyperlink r:id="rId14" w:history="1">
        <w:r w:rsidR="0059158C" w:rsidRPr="00795F94">
          <w:rPr>
            <w:rStyle w:val="Hyperlink"/>
            <w:rFonts w:ascii="Arial" w:hAnsi="Arial" w:cs="Arial"/>
          </w:rPr>
          <w:t>ghn-tr.accessoffice@nhs.net</w:t>
        </w:r>
      </w:hyperlink>
      <w:r w:rsidR="00B719F1">
        <w:rPr>
          <w:rStyle w:val="Hyperlink"/>
          <w:rFonts w:ascii="Arial" w:hAnsi="Arial" w:cs="Arial"/>
        </w:rPr>
        <w:t xml:space="preserve"> </w:t>
      </w:r>
      <w:r>
        <w:rPr>
          <w:rFonts w:ascii="Arial" w:hAnsi="Arial" w:cs="Arial"/>
        </w:rPr>
        <w:t xml:space="preserve"> or</w:t>
      </w:r>
      <w:bookmarkStart w:id="0" w:name="_GoBack"/>
      <w:bookmarkEnd w:id="0"/>
      <w:r>
        <w:rPr>
          <w:rFonts w:ascii="Arial" w:hAnsi="Arial" w:cs="Arial"/>
        </w:rPr>
        <w:t xml:space="preserve"> contact us on the numbers below. </w:t>
      </w:r>
    </w:p>
    <w:p w:rsidR="004F205D" w:rsidRPr="00477D47" w:rsidRDefault="004F205D" w:rsidP="00F15602">
      <w:pPr>
        <w:pStyle w:val="NormalWeb"/>
        <w:jc w:val="both"/>
        <w:rPr>
          <w:rFonts w:ascii="Arial" w:hAnsi="Arial" w:cs="Arial"/>
        </w:rPr>
      </w:pPr>
      <w:r w:rsidRPr="00477D47">
        <w:rPr>
          <w:rFonts w:ascii="Arial" w:hAnsi="Arial" w:cs="Arial"/>
        </w:rPr>
        <w:t>If you have received a letter from us which includes a reference, the initials in the reference will relate to your case handler and you can call them directly:</w:t>
      </w:r>
    </w:p>
    <w:p w:rsidR="004F205D" w:rsidRPr="00477D47" w:rsidRDefault="004F205D" w:rsidP="00F15602">
      <w:pPr>
        <w:pStyle w:val="NormalWeb"/>
        <w:rPr>
          <w:rFonts w:ascii="Arial" w:hAnsi="Arial" w:cs="Arial"/>
        </w:rPr>
      </w:pPr>
      <w:r w:rsidRPr="00477D47">
        <w:rPr>
          <w:rFonts w:ascii="Arial" w:hAnsi="Arial" w:cs="Arial"/>
          <w:b/>
          <w:bCs/>
        </w:rPr>
        <w:t>FC - Fiona:</w:t>
      </w:r>
      <w:r w:rsidRPr="00477D47">
        <w:rPr>
          <w:rFonts w:ascii="Arial" w:hAnsi="Arial" w:cs="Arial"/>
        </w:rPr>
        <w:t xml:space="preserve"> 0300 422 5746</w:t>
      </w:r>
    </w:p>
    <w:p w:rsidR="004F205D" w:rsidRPr="00477D47" w:rsidRDefault="004F205D" w:rsidP="00F15602">
      <w:pPr>
        <w:pStyle w:val="NormalWeb"/>
        <w:rPr>
          <w:rFonts w:ascii="Arial" w:hAnsi="Arial" w:cs="Arial"/>
        </w:rPr>
      </w:pPr>
      <w:r w:rsidRPr="00477D47">
        <w:rPr>
          <w:rFonts w:ascii="Arial" w:hAnsi="Arial" w:cs="Arial"/>
          <w:b/>
          <w:bCs/>
        </w:rPr>
        <w:t>LH - Laurie:</w:t>
      </w:r>
      <w:r w:rsidRPr="00477D47">
        <w:rPr>
          <w:rFonts w:ascii="Arial" w:hAnsi="Arial" w:cs="Arial"/>
        </w:rPr>
        <w:t xml:space="preserve"> 0300 422 5749</w:t>
      </w:r>
    </w:p>
    <w:p w:rsidR="004F205D" w:rsidRPr="00477D47" w:rsidRDefault="004F205D" w:rsidP="00F15602">
      <w:pPr>
        <w:pStyle w:val="NormalWeb"/>
        <w:rPr>
          <w:rFonts w:ascii="Arial" w:hAnsi="Arial" w:cs="Arial"/>
        </w:rPr>
      </w:pPr>
      <w:r w:rsidRPr="00477D47">
        <w:rPr>
          <w:rFonts w:ascii="Arial" w:hAnsi="Arial" w:cs="Arial"/>
          <w:b/>
          <w:bCs/>
        </w:rPr>
        <w:t>CT - Chelsea:</w:t>
      </w:r>
      <w:r w:rsidRPr="00477D47">
        <w:rPr>
          <w:rFonts w:ascii="Arial" w:hAnsi="Arial" w:cs="Arial"/>
        </w:rPr>
        <w:t xml:space="preserve"> 0300 422 5799</w:t>
      </w:r>
    </w:p>
    <w:p w:rsidR="004F205D" w:rsidRPr="00633CB8" w:rsidRDefault="004F205D" w:rsidP="00F15602">
      <w:pPr>
        <w:pStyle w:val="NormalWeb"/>
        <w:rPr>
          <w:rFonts w:ascii="Arial" w:hAnsi="Arial" w:cs="Arial"/>
        </w:rPr>
      </w:pPr>
      <w:r w:rsidRPr="00477D47">
        <w:rPr>
          <w:rFonts w:ascii="Arial" w:hAnsi="Arial" w:cs="Arial"/>
          <w:b/>
          <w:bCs/>
        </w:rPr>
        <w:t xml:space="preserve">Supervisor Dawn Clark: </w:t>
      </w:r>
      <w:r>
        <w:rPr>
          <w:rFonts w:ascii="Arial" w:hAnsi="Arial" w:cs="Arial"/>
        </w:rPr>
        <w:t>0300 422 3160/5747</w:t>
      </w:r>
    </w:p>
    <w:p w:rsidR="00093257" w:rsidRDefault="00093257" w:rsidP="00F15602">
      <w:pPr>
        <w:spacing w:after="200" w:line="276" w:lineRule="auto"/>
        <w:rPr>
          <w:rFonts w:ascii="Tahoma" w:hAnsi="Tahoma" w:cs="Tahoma"/>
        </w:rPr>
      </w:pPr>
    </w:p>
    <w:p w:rsidR="00090D84" w:rsidRDefault="00090D84" w:rsidP="00F15602">
      <w:pPr>
        <w:spacing w:after="200" w:line="276" w:lineRule="auto"/>
        <w:rPr>
          <w:rFonts w:ascii="Tahoma" w:hAnsi="Tahoma" w:cs="Tahoma"/>
        </w:rPr>
      </w:pPr>
    </w:p>
    <w:p w:rsidR="00090D84" w:rsidRDefault="00090D84" w:rsidP="00F15602">
      <w:pPr>
        <w:spacing w:after="200" w:line="276" w:lineRule="auto"/>
        <w:rPr>
          <w:rFonts w:ascii="Tahoma" w:hAnsi="Tahoma" w:cs="Tahoma"/>
        </w:rPr>
      </w:pPr>
    </w:p>
    <w:p w:rsidR="00090D84" w:rsidRDefault="00090D84" w:rsidP="00F15602">
      <w:pPr>
        <w:spacing w:after="200" w:line="276" w:lineRule="auto"/>
        <w:rPr>
          <w:rFonts w:ascii="Tahoma" w:hAnsi="Tahoma" w:cs="Tahoma"/>
        </w:rPr>
      </w:pPr>
    </w:p>
    <w:p w:rsidR="00090D84" w:rsidRDefault="00090D84" w:rsidP="00F15602">
      <w:pPr>
        <w:spacing w:after="200" w:line="276" w:lineRule="auto"/>
        <w:rPr>
          <w:rFonts w:ascii="Tahoma" w:hAnsi="Tahoma" w:cs="Tahoma"/>
        </w:rPr>
      </w:pPr>
    </w:p>
    <w:p w:rsidR="00090D84" w:rsidRDefault="00090D84" w:rsidP="00F15602">
      <w:pPr>
        <w:spacing w:after="200" w:line="276" w:lineRule="auto"/>
        <w:rPr>
          <w:rFonts w:ascii="Tahoma" w:hAnsi="Tahoma" w:cs="Tahoma"/>
        </w:rPr>
      </w:pPr>
    </w:p>
    <w:p w:rsidR="00090D84" w:rsidRDefault="00090D84" w:rsidP="00F15602">
      <w:pPr>
        <w:spacing w:after="200" w:line="276" w:lineRule="auto"/>
        <w:rPr>
          <w:rFonts w:ascii="Tahoma" w:hAnsi="Tahoma" w:cs="Tahoma"/>
        </w:rPr>
      </w:pPr>
    </w:p>
    <w:p w:rsidR="00090D84" w:rsidRDefault="00090D84" w:rsidP="00F15602">
      <w:pPr>
        <w:spacing w:after="200" w:line="276" w:lineRule="auto"/>
        <w:rPr>
          <w:rFonts w:ascii="Tahoma" w:hAnsi="Tahoma" w:cs="Tahoma"/>
        </w:rPr>
      </w:pPr>
    </w:p>
    <w:p w:rsidR="00093257" w:rsidRDefault="00093257" w:rsidP="00F15602">
      <w:pPr>
        <w:rPr>
          <w:rFonts w:ascii="Tahoma" w:hAnsi="Tahoma" w:cs="Tahoma"/>
        </w:rPr>
      </w:pPr>
    </w:p>
    <w:p w:rsidR="00090D84" w:rsidRPr="00090D84" w:rsidRDefault="00093257" w:rsidP="00F15602">
      <w:pPr>
        <w:rPr>
          <w:rFonts w:ascii="Tahoma" w:hAnsi="Tahoma" w:cs="Tahoma"/>
        </w:rPr>
      </w:pPr>
      <w:r w:rsidRPr="00093257">
        <w:rPr>
          <w:rFonts w:ascii="Tahoma" w:hAnsi="Tahoma" w:cs="Tahoma"/>
          <w:noProof/>
        </w:rPr>
        <w:drawing>
          <wp:anchor distT="0" distB="0" distL="114300" distR="114300" simplePos="0" relativeHeight="251659264" behindDoc="1" locked="0" layoutInCell="1" allowOverlap="1" wp14:anchorId="66FE889E" wp14:editId="4DCBFE39">
            <wp:simplePos x="0" y="0"/>
            <wp:positionH relativeFrom="column">
              <wp:posOffset>-925830</wp:posOffset>
            </wp:positionH>
            <wp:positionV relativeFrom="paragraph">
              <wp:posOffset>315595</wp:posOffset>
            </wp:positionV>
            <wp:extent cx="7585075" cy="651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NHSFT-Black-External-Valuesbar-Only.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85075" cy="651510"/>
                    </a:xfrm>
                    <a:prstGeom prst="rect">
                      <a:avLst/>
                    </a:prstGeom>
                  </pic:spPr>
                </pic:pic>
              </a:graphicData>
            </a:graphic>
            <wp14:sizeRelH relativeFrom="page">
              <wp14:pctWidth>0</wp14:pctWidth>
            </wp14:sizeRelH>
            <wp14:sizeRelV relativeFrom="page">
              <wp14:pctHeight>0</wp14:pctHeight>
            </wp14:sizeRelV>
          </wp:anchor>
        </w:drawing>
      </w:r>
    </w:p>
    <w:p w:rsidR="00F15602" w:rsidRPr="00090D84" w:rsidRDefault="00F15602">
      <w:pPr>
        <w:rPr>
          <w:rFonts w:ascii="Tahoma" w:hAnsi="Tahoma" w:cs="Tahoma"/>
        </w:rPr>
      </w:pPr>
    </w:p>
    <w:sectPr w:rsidR="00F15602" w:rsidRPr="00090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116CE"/>
    <w:multiLevelType w:val="hybridMultilevel"/>
    <w:tmpl w:val="5D7E0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6F377071"/>
    <w:multiLevelType w:val="hybridMultilevel"/>
    <w:tmpl w:val="B50E5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327"/>
    <w:rsid w:val="00070A5E"/>
    <w:rsid w:val="000763A4"/>
    <w:rsid w:val="00090D84"/>
    <w:rsid w:val="00093257"/>
    <w:rsid w:val="0026265F"/>
    <w:rsid w:val="003804D5"/>
    <w:rsid w:val="00462CEC"/>
    <w:rsid w:val="004F205D"/>
    <w:rsid w:val="0059158C"/>
    <w:rsid w:val="00664B6A"/>
    <w:rsid w:val="00947FD9"/>
    <w:rsid w:val="009E755E"/>
    <w:rsid w:val="00B04CD2"/>
    <w:rsid w:val="00B719F1"/>
    <w:rsid w:val="00DC6327"/>
    <w:rsid w:val="00F15602"/>
    <w:rsid w:val="00F35692"/>
    <w:rsid w:val="00F53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DC63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327"/>
    <w:rPr>
      <w:rFonts w:ascii="Times New Roman" w:eastAsia="Times New Roman" w:hAnsi="Times New Roman" w:cs="Times New Roman"/>
      <w:b/>
      <w:bCs/>
      <w:kern w:val="36"/>
      <w:sz w:val="48"/>
      <w:szCs w:val="48"/>
      <w:lang w:eastAsia="en-GB"/>
    </w:rPr>
  </w:style>
  <w:style w:type="paragraph" w:styleId="BodyTextIndent">
    <w:name w:val="Body Text Indent"/>
    <w:basedOn w:val="Normal"/>
    <w:link w:val="BodyTextIndentChar"/>
    <w:rsid w:val="00DC6327"/>
    <w:pPr>
      <w:spacing w:after="120"/>
      <w:ind w:left="283"/>
    </w:pPr>
    <w:rPr>
      <w:sz w:val="20"/>
      <w:szCs w:val="20"/>
    </w:rPr>
  </w:style>
  <w:style w:type="character" w:customStyle="1" w:styleId="BodyTextIndentChar">
    <w:name w:val="Body Text Indent Char"/>
    <w:basedOn w:val="DefaultParagraphFont"/>
    <w:link w:val="BodyTextIndent"/>
    <w:rsid w:val="00DC632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93257"/>
    <w:pPr>
      <w:ind w:left="720"/>
      <w:contextualSpacing/>
    </w:pPr>
  </w:style>
  <w:style w:type="paragraph" w:styleId="Header">
    <w:name w:val="header"/>
    <w:basedOn w:val="Normal"/>
    <w:link w:val="HeaderChar"/>
    <w:rsid w:val="00093257"/>
    <w:pPr>
      <w:tabs>
        <w:tab w:val="center" w:pos="4320"/>
        <w:tab w:val="right" w:pos="8640"/>
      </w:tabs>
    </w:pPr>
    <w:rPr>
      <w:lang w:eastAsia="en-US"/>
    </w:rPr>
  </w:style>
  <w:style w:type="character" w:customStyle="1" w:styleId="HeaderChar">
    <w:name w:val="Header Char"/>
    <w:basedOn w:val="DefaultParagraphFont"/>
    <w:link w:val="Header"/>
    <w:rsid w:val="000932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3A22"/>
    <w:rPr>
      <w:rFonts w:ascii="Tahoma" w:hAnsi="Tahoma" w:cs="Tahoma"/>
      <w:sz w:val="16"/>
      <w:szCs w:val="16"/>
    </w:rPr>
  </w:style>
  <w:style w:type="character" w:customStyle="1" w:styleId="BalloonTextChar">
    <w:name w:val="Balloon Text Char"/>
    <w:basedOn w:val="DefaultParagraphFont"/>
    <w:link w:val="BalloonText"/>
    <w:uiPriority w:val="99"/>
    <w:semiHidden/>
    <w:rsid w:val="00F53A22"/>
    <w:rPr>
      <w:rFonts w:ascii="Tahoma" w:eastAsia="Times New Roman" w:hAnsi="Tahoma" w:cs="Tahoma"/>
      <w:sz w:val="16"/>
      <w:szCs w:val="16"/>
      <w:lang w:eastAsia="en-GB"/>
    </w:rPr>
  </w:style>
  <w:style w:type="character" w:styleId="Hyperlink">
    <w:name w:val="Hyperlink"/>
    <w:basedOn w:val="DefaultParagraphFont"/>
    <w:uiPriority w:val="99"/>
    <w:unhideWhenUsed/>
    <w:rsid w:val="00B04CD2"/>
    <w:rPr>
      <w:color w:val="0000FF" w:themeColor="hyperlink"/>
      <w:u w:val="single"/>
    </w:rPr>
  </w:style>
  <w:style w:type="paragraph" w:styleId="NormalWeb">
    <w:name w:val="Normal (Web)"/>
    <w:basedOn w:val="Normal"/>
    <w:uiPriority w:val="99"/>
    <w:unhideWhenUsed/>
    <w:rsid w:val="004F205D"/>
    <w:pPr>
      <w:spacing w:after="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32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qFormat/>
    <w:rsid w:val="00DC632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327"/>
    <w:rPr>
      <w:rFonts w:ascii="Times New Roman" w:eastAsia="Times New Roman" w:hAnsi="Times New Roman" w:cs="Times New Roman"/>
      <w:b/>
      <w:bCs/>
      <w:kern w:val="36"/>
      <w:sz w:val="48"/>
      <w:szCs w:val="48"/>
      <w:lang w:eastAsia="en-GB"/>
    </w:rPr>
  </w:style>
  <w:style w:type="paragraph" w:styleId="BodyTextIndent">
    <w:name w:val="Body Text Indent"/>
    <w:basedOn w:val="Normal"/>
    <w:link w:val="BodyTextIndentChar"/>
    <w:rsid w:val="00DC6327"/>
    <w:pPr>
      <w:spacing w:after="120"/>
      <w:ind w:left="283"/>
    </w:pPr>
    <w:rPr>
      <w:sz w:val="20"/>
      <w:szCs w:val="20"/>
    </w:rPr>
  </w:style>
  <w:style w:type="character" w:customStyle="1" w:styleId="BodyTextIndentChar">
    <w:name w:val="Body Text Indent Char"/>
    <w:basedOn w:val="DefaultParagraphFont"/>
    <w:link w:val="BodyTextIndent"/>
    <w:rsid w:val="00DC632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093257"/>
    <w:pPr>
      <w:ind w:left="720"/>
      <w:contextualSpacing/>
    </w:pPr>
  </w:style>
  <w:style w:type="paragraph" w:styleId="Header">
    <w:name w:val="header"/>
    <w:basedOn w:val="Normal"/>
    <w:link w:val="HeaderChar"/>
    <w:rsid w:val="00093257"/>
    <w:pPr>
      <w:tabs>
        <w:tab w:val="center" w:pos="4320"/>
        <w:tab w:val="right" w:pos="8640"/>
      </w:tabs>
    </w:pPr>
    <w:rPr>
      <w:lang w:eastAsia="en-US"/>
    </w:rPr>
  </w:style>
  <w:style w:type="character" w:customStyle="1" w:styleId="HeaderChar">
    <w:name w:val="Header Char"/>
    <w:basedOn w:val="DefaultParagraphFont"/>
    <w:link w:val="Header"/>
    <w:rsid w:val="0009325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3A22"/>
    <w:rPr>
      <w:rFonts w:ascii="Tahoma" w:hAnsi="Tahoma" w:cs="Tahoma"/>
      <w:sz w:val="16"/>
      <w:szCs w:val="16"/>
    </w:rPr>
  </w:style>
  <w:style w:type="character" w:customStyle="1" w:styleId="BalloonTextChar">
    <w:name w:val="Balloon Text Char"/>
    <w:basedOn w:val="DefaultParagraphFont"/>
    <w:link w:val="BalloonText"/>
    <w:uiPriority w:val="99"/>
    <w:semiHidden/>
    <w:rsid w:val="00F53A22"/>
    <w:rPr>
      <w:rFonts w:ascii="Tahoma" w:eastAsia="Times New Roman" w:hAnsi="Tahoma" w:cs="Tahoma"/>
      <w:sz w:val="16"/>
      <w:szCs w:val="16"/>
      <w:lang w:eastAsia="en-GB"/>
    </w:rPr>
  </w:style>
  <w:style w:type="character" w:styleId="Hyperlink">
    <w:name w:val="Hyperlink"/>
    <w:basedOn w:val="DefaultParagraphFont"/>
    <w:uiPriority w:val="99"/>
    <w:unhideWhenUsed/>
    <w:rsid w:val="00B04CD2"/>
    <w:rPr>
      <w:color w:val="0000FF" w:themeColor="hyperlink"/>
      <w:u w:val="single"/>
    </w:rPr>
  </w:style>
  <w:style w:type="paragraph" w:styleId="NormalWeb">
    <w:name w:val="Normal (Web)"/>
    <w:basedOn w:val="Normal"/>
    <w:uiPriority w:val="99"/>
    <w:unhideWhenUsed/>
    <w:rsid w:val="004F205D"/>
    <w:pPr>
      <w:spacing w:after="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guide-to-the-general-data-protection-regulation-gdpr/right-of-access/how-do-we-recognise-a-subject-access-request-sar/" TargetMode="External"/><Relationship Id="rId13" Type="http://schemas.openxmlformats.org/officeDocument/2006/relationships/hyperlink" Target="mailto:ghn-tr.TAOGlosH@nhs.ne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ico.org.uk/your-data-matters/your-right-to-get-copies-of-your-dat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www.gloshospitals.nhs.uk/staff-privacy-notice/"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s://www.gloshospitals.nhs.uk/privacy-notice/" TargetMode="External"/><Relationship Id="rId4" Type="http://schemas.openxmlformats.org/officeDocument/2006/relationships/settings" Target="settings.xml"/><Relationship Id="rId9" Type="http://schemas.openxmlformats.org/officeDocument/2006/relationships/hyperlink" Target="https://ico.org.uk/your-data-matters/your-right-to-get-your-data-deleted/" TargetMode="External"/><Relationship Id="rId14" Type="http://schemas.openxmlformats.org/officeDocument/2006/relationships/hyperlink" Target="mailto:ghn-tr.accessoff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D02BC0F9</Template>
  <TotalTime>28</TotalTime>
  <Pages>1</Pages>
  <Words>1250</Words>
  <Characters>7126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Tindall Chelsea</dc:creator>
  <cp:lastModifiedBy>Clark Dawn</cp:lastModifiedBy>
  <cp:revision>9</cp:revision>
  <cp:lastPrinted>2020-10-21T13:18:00Z</cp:lastPrinted>
  <dcterms:created xsi:type="dcterms:W3CDTF">2020-10-21T13:18:00Z</dcterms:created>
  <dcterms:modified xsi:type="dcterms:W3CDTF">2021-09-08T11:40:00Z</dcterms:modified>
</cp:coreProperties>
</file>