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16C53" w14:textId="77777777" w:rsidR="00106141" w:rsidRPr="006E0088" w:rsidRDefault="0055557F" w:rsidP="00F827CC">
      <w:pPr>
        <w:spacing w:after="0" w:line="240" w:lineRule="auto"/>
        <w:jc w:val="both"/>
        <w:rPr>
          <w:rFonts w:ascii="Arial" w:eastAsia="Arial" w:hAnsi="Arial" w:cs="Arial"/>
          <w:b/>
        </w:rPr>
      </w:pPr>
      <w:r>
        <w:rPr>
          <w:rFonts w:ascii="Arial" w:eastAsia="Arial" w:hAnsi="Arial" w:cs="Arial"/>
          <w:b/>
        </w:rPr>
        <w:t xml:space="preserve">NOTES </w:t>
      </w:r>
      <w:r w:rsidR="00106141" w:rsidRPr="006E0088">
        <w:rPr>
          <w:rFonts w:ascii="Arial" w:eastAsia="Arial" w:hAnsi="Arial" w:cs="Arial"/>
          <w:b/>
        </w:rPr>
        <w:t xml:space="preserve">OF THE </w:t>
      </w:r>
      <w:r>
        <w:rPr>
          <w:rFonts w:ascii="Arial" w:eastAsia="Arial" w:hAnsi="Arial" w:cs="Arial"/>
          <w:b/>
        </w:rPr>
        <w:t xml:space="preserve">ANNUAL MEMBERS MEETING </w:t>
      </w:r>
      <w:r w:rsidR="001E34DD" w:rsidRPr="006E0088">
        <w:rPr>
          <w:rFonts w:ascii="Arial" w:eastAsia="Arial" w:hAnsi="Arial" w:cs="Arial"/>
          <w:b/>
        </w:rPr>
        <w:t xml:space="preserve">HELD IN </w:t>
      </w:r>
      <w:r>
        <w:rPr>
          <w:rFonts w:ascii="Arial" w:eastAsia="Arial" w:hAnsi="Arial" w:cs="Arial"/>
          <w:b/>
        </w:rPr>
        <w:t xml:space="preserve">LECTURE HALL, REDWOOD EDUCATION CENTRE, GRH </w:t>
      </w:r>
      <w:r w:rsidR="00927CF9" w:rsidRPr="006E0088">
        <w:rPr>
          <w:rFonts w:ascii="Arial" w:eastAsia="Arial" w:hAnsi="Arial" w:cs="Arial"/>
          <w:b/>
        </w:rPr>
        <w:t xml:space="preserve">ON </w:t>
      </w:r>
      <w:r>
        <w:rPr>
          <w:rFonts w:ascii="Arial" w:eastAsia="Arial" w:hAnsi="Arial" w:cs="Arial"/>
          <w:b/>
        </w:rPr>
        <w:t>THURS</w:t>
      </w:r>
      <w:r w:rsidR="003B286D">
        <w:rPr>
          <w:rFonts w:ascii="Arial" w:eastAsia="Arial" w:hAnsi="Arial" w:cs="Arial"/>
          <w:b/>
        </w:rPr>
        <w:t>DAY 0</w:t>
      </w:r>
      <w:r>
        <w:rPr>
          <w:rFonts w:ascii="Arial" w:eastAsia="Arial" w:hAnsi="Arial" w:cs="Arial"/>
          <w:b/>
        </w:rPr>
        <w:t>8</w:t>
      </w:r>
      <w:r w:rsidR="003B286D">
        <w:rPr>
          <w:rFonts w:ascii="Arial" w:eastAsia="Arial" w:hAnsi="Arial" w:cs="Arial"/>
          <w:b/>
        </w:rPr>
        <w:t xml:space="preserve"> </w:t>
      </w:r>
      <w:r>
        <w:rPr>
          <w:rFonts w:ascii="Arial" w:eastAsia="Arial" w:hAnsi="Arial" w:cs="Arial"/>
          <w:b/>
        </w:rPr>
        <w:t>OCTOBER</w:t>
      </w:r>
      <w:r w:rsidR="003B286D">
        <w:rPr>
          <w:rFonts w:ascii="Arial" w:eastAsia="Arial" w:hAnsi="Arial" w:cs="Arial"/>
          <w:b/>
        </w:rPr>
        <w:t xml:space="preserve"> 2020</w:t>
      </w:r>
      <w:r w:rsidR="00546B93" w:rsidRPr="006E0088">
        <w:rPr>
          <w:rFonts w:ascii="Arial" w:eastAsia="Arial" w:hAnsi="Arial" w:cs="Arial"/>
          <w:b/>
        </w:rPr>
        <w:t xml:space="preserve"> AT</w:t>
      </w:r>
      <w:r w:rsidR="003B286D">
        <w:rPr>
          <w:rFonts w:ascii="Arial" w:eastAsia="Arial" w:hAnsi="Arial" w:cs="Arial"/>
          <w:b/>
        </w:rPr>
        <w:t xml:space="preserve"> </w:t>
      </w:r>
      <w:r>
        <w:rPr>
          <w:rFonts w:ascii="Arial" w:eastAsia="Arial" w:hAnsi="Arial" w:cs="Arial"/>
          <w:b/>
        </w:rPr>
        <w:t>16:00</w:t>
      </w:r>
    </w:p>
    <w:p w14:paraId="05C56301" w14:textId="77777777" w:rsidR="00106141" w:rsidRPr="006E0088" w:rsidRDefault="00106141" w:rsidP="00F827CC">
      <w:pPr>
        <w:spacing w:after="0" w:line="240" w:lineRule="auto"/>
        <w:jc w:val="both"/>
        <w:rPr>
          <w:rFonts w:ascii="Arial" w:eastAsia="Arial" w:hAnsi="Arial" w:cs="Arial"/>
          <w:b/>
        </w:rPr>
      </w:pPr>
    </w:p>
    <w:p w14:paraId="0073CF59" w14:textId="77777777" w:rsidR="00106141" w:rsidRPr="006E0088" w:rsidRDefault="00106141" w:rsidP="00F827CC">
      <w:pPr>
        <w:spacing w:after="0" w:line="240" w:lineRule="auto"/>
        <w:jc w:val="both"/>
        <w:rPr>
          <w:rFonts w:ascii="Times New Roman" w:eastAsia="Times New Roman" w:hAnsi="Times New Roman" w:cs="Times New Roman"/>
          <w:sz w:val="18"/>
        </w:rPr>
      </w:pPr>
      <w:r w:rsidRPr="006E0088">
        <w:rPr>
          <w:rFonts w:ascii="Arial" w:eastAsia="Arial" w:hAnsi="Arial" w:cs="Arial"/>
          <w:b/>
          <w:sz w:val="18"/>
        </w:rPr>
        <w:t>THESE MINUTES MAY BE MADE AVAILABLE TO THE PUBLIC AND PERSONS OUTSIDE THE TRUST AS PART OF THE TRUST’S COMPLIANCE WITH THE FREEDOM OF INFORMATION ACT 2000</w:t>
      </w:r>
    </w:p>
    <w:p w14:paraId="75E6335B" w14:textId="77777777" w:rsidR="00106141" w:rsidRPr="006E0088" w:rsidRDefault="00106141" w:rsidP="00106141">
      <w:pPr>
        <w:spacing w:after="0" w:line="240" w:lineRule="auto"/>
        <w:rPr>
          <w:rFonts w:ascii="Arial" w:eastAsia="Arial" w:hAnsi="Arial" w:cs="Arial"/>
        </w:rPr>
      </w:pPr>
    </w:p>
    <w:tbl>
      <w:tblPr>
        <w:tblW w:w="5000" w:type="pct"/>
        <w:jc w:val="center"/>
        <w:tblLook w:val="04A0" w:firstRow="1" w:lastRow="0" w:firstColumn="1" w:lastColumn="0" w:noHBand="0" w:noVBand="1"/>
      </w:tblPr>
      <w:tblGrid>
        <w:gridCol w:w="2498"/>
        <w:gridCol w:w="957"/>
        <w:gridCol w:w="5787"/>
      </w:tblGrid>
      <w:tr w:rsidR="001256D4" w:rsidRPr="006E0088" w14:paraId="777F3E90" w14:textId="77777777" w:rsidTr="00F827CC">
        <w:trPr>
          <w:trHeight w:val="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4D1730" w14:textId="77777777" w:rsidR="001256D4" w:rsidRPr="006E0088" w:rsidRDefault="001256D4" w:rsidP="00F827CC">
            <w:pPr>
              <w:spacing w:after="0" w:line="240" w:lineRule="auto"/>
              <w:rPr>
                <w:rFonts w:ascii="Arial" w:hAnsi="Arial" w:cs="Arial"/>
              </w:rPr>
            </w:pPr>
            <w:r w:rsidRPr="006E0088">
              <w:rPr>
                <w:rFonts w:ascii="Arial" w:eastAsia="Arial" w:hAnsi="Arial" w:cs="Arial"/>
                <w:b/>
              </w:rPr>
              <w:t>PRESENT</w:t>
            </w:r>
            <w:r>
              <w:rPr>
                <w:rFonts w:ascii="Arial" w:eastAsia="Arial" w:hAnsi="Arial" w:cs="Arial"/>
                <w:b/>
              </w:rPr>
              <w:t>:</w:t>
            </w:r>
          </w:p>
        </w:tc>
      </w:tr>
      <w:tr w:rsidR="00F827CC" w:rsidRPr="006E0088" w14:paraId="1B900B92" w14:textId="77777777" w:rsidTr="00F827CC">
        <w:trPr>
          <w:trHeight w:val="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00801" w14:textId="77777777" w:rsidR="00F827CC" w:rsidRPr="006E0088" w:rsidRDefault="00F827CC" w:rsidP="0055557F">
            <w:pPr>
              <w:spacing w:after="0" w:line="240" w:lineRule="auto"/>
              <w:rPr>
                <w:rFonts w:ascii="Arial" w:eastAsia="Arial" w:hAnsi="Arial" w:cs="Arial"/>
                <w:b/>
              </w:rPr>
            </w:pPr>
            <w:r>
              <w:rPr>
                <w:rFonts w:ascii="Arial" w:eastAsia="Arial" w:hAnsi="Arial" w:cs="Arial"/>
                <w:b/>
              </w:rPr>
              <w:t>DIRECTORS:</w:t>
            </w:r>
          </w:p>
        </w:tc>
      </w:tr>
      <w:tr w:rsidR="001256D4" w:rsidRPr="006E0088" w14:paraId="404AF0F4" w14:textId="77777777" w:rsidTr="00F827CC">
        <w:trPr>
          <w:trHeight w:val="1"/>
          <w:jc w:val="center"/>
        </w:trPr>
        <w:tc>
          <w:tcPr>
            <w:tcW w:w="1351" w:type="pct"/>
            <w:tcBorders>
              <w:top w:val="single" w:sz="4" w:space="0" w:color="auto"/>
              <w:left w:val="single" w:sz="4" w:space="0" w:color="auto"/>
              <w:bottom w:val="single" w:sz="4" w:space="0" w:color="auto"/>
              <w:right w:val="single" w:sz="4" w:space="0" w:color="auto"/>
            </w:tcBorders>
          </w:tcPr>
          <w:p w14:paraId="0018A786" w14:textId="77777777" w:rsidR="0055557F" w:rsidRPr="001B5C0A" w:rsidRDefault="0055557F" w:rsidP="00184C39">
            <w:pPr>
              <w:spacing w:after="0" w:line="240" w:lineRule="auto"/>
              <w:rPr>
                <w:rFonts w:ascii="Arial" w:hAnsi="Arial" w:cs="Arial"/>
              </w:rPr>
            </w:pPr>
            <w:r>
              <w:rPr>
                <w:rFonts w:ascii="Arial" w:hAnsi="Arial" w:cs="Arial"/>
              </w:rPr>
              <w:t>Peter Lachecki</w:t>
            </w:r>
          </w:p>
        </w:tc>
        <w:tc>
          <w:tcPr>
            <w:tcW w:w="518" w:type="pct"/>
            <w:tcBorders>
              <w:top w:val="single" w:sz="4" w:space="0" w:color="auto"/>
              <w:left w:val="single" w:sz="4" w:space="0" w:color="auto"/>
              <w:bottom w:val="single" w:sz="4" w:space="0" w:color="auto"/>
              <w:right w:val="single" w:sz="4" w:space="0" w:color="auto"/>
            </w:tcBorders>
          </w:tcPr>
          <w:p w14:paraId="4CDF7E18" w14:textId="77777777" w:rsidR="0055557F" w:rsidRPr="001B5C0A" w:rsidRDefault="0055557F" w:rsidP="00184C39">
            <w:pPr>
              <w:spacing w:after="0" w:line="240" w:lineRule="auto"/>
              <w:rPr>
                <w:rFonts w:ascii="Arial" w:hAnsi="Arial" w:cs="Arial"/>
              </w:rPr>
            </w:pPr>
            <w:r>
              <w:rPr>
                <w:rFonts w:ascii="Arial" w:hAnsi="Arial" w:cs="Arial"/>
              </w:rPr>
              <w:t>PL</w:t>
            </w:r>
          </w:p>
        </w:tc>
        <w:tc>
          <w:tcPr>
            <w:tcW w:w="3131" w:type="pct"/>
            <w:tcBorders>
              <w:top w:val="single" w:sz="4" w:space="0" w:color="auto"/>
              <w:left w:val="single" w:sz="4" w:space="0" w:color="auto"/>
              <w:bottom w:val="single" w:sz="4" w:space="0" w:color="auto"/>
              <w:right w:val="single" w:sz="4" w:space="0" w:color="auto"/>
            </w:tcBorders>
          </w:tcPr>
          <w:p w14:paraId="34F54453" w14:textId="77777777" w:rsidR="0055557F" w:rsidRPr="001B5C0A" w:rsidRDefault="0055557F" w:rsidP="00184C39">
            <w:pPr>
              <w:spacing w:after="0" w:line="240" w:lineRule="auto"/>
              <w:jc w:val="both"/>
              <w:rPr>
                <w:rFonts w:ascii="Arial" w:hAnsi="Arial" w:cs="Arial"/>
              </w:rPr>
            </w:pPr>
            <w:r>
              <w:rPr>
                <w:rFonts w:ascii="Arial" w:hAnsi="Arial" w:cs="Arial"/>
              </w:rPr>
              <w:t xml:space="preserve">Trust Chair </w:t>
            </w:r>
          </w:p>
        </w:tc>
      </w:tr>
      <w:tr w:rsidR="00184C39" w:rsidRPr="006E0088" w14:paraId="572C7ADC" w14:textId="77777777" w:rsidTr="00F827CC">
        <w:trPr>
          <w:trHeight w:val="1"/>
          <w:jc w:val="center"/>
        </w:trPr>
        <w:tc>
          <w:tcPr>
            <w:tcW w:w="1351" w:type="pct"/>
            <w:tcBorders>
              <w:top w:val="single" w:sz="4" w:space="0" w:color="auto"/>
              <w:left w:val="single" w:sz="4" w:space="0" w:color="auto"/>
              <w:bottom w:val="single" w:sz="4" w:space="0" w:color="auto"/>
              <w:right w:val="single" w:sz="4" w:space="0" w:color="auto"/>
            </w:tcBorders>
          </w:tcPr>
          <w:p w14:paraId="160AA173" w14:textId="77777777" w:rsidR="00184C39" w:rsidRPr="001B5C0A" w:rsidRDefault="00184C39" w:rsidP="004C5467">
            <w:pPr>
              <w:spacing w:after="0" w:line="240" w:lineRule="auto"/>
              <w:rPr>
                <w:rFonts w:ascii="Arial" w:hAnsi="Arial" w:cs="Arial"/>
              </w:rPr>
            </w:pPr>
            <w:r>
              <w:rPr>
                <w:rFonts w:ascii="Arial" w:hAnsi="Arial" w:cs="Arial"/>
              </w:rPr>
              <w:t xml:space="preserve">Deborah Lee </w:t>
            </w:r>
          </w:p>
        </w:tc>
        <w:tc>
          <w:tcPr>
            <w:tcW w:w="518" w:type="pct"/>
            <w:tcBorders>
              <w:top w:val="single" w:sz="4" w:space="0" w:color="auto"/>
              <w:left w:val="single" w:sz="4" w:space="0" w:color="auto"/>
              <w:bottom w:val="single" w:sz="4" w:space="0" w:color="auto"/>
              <w:right w:val="single" w:sz="4" w:space="0" w:color="auto"/>
            </w:tcBorders>
          </w:tcPr>
          <w:p w14:paraId="30E08654" w14:textId="77777777" w:rsidR="00184C39" w:rsidRPr="001B5C0A" w:rsidRDefault="00184C39" w:rsidP="004C5467">
            <w:pPr>
              <w:spacing w:after="0" w:line="240" w:lineRule="auto"/>
              <w:rPr>
                <w:rFonts w:ascii="Arial" w:hAnsi="Arial" w:cs="Arial"/>
              </w:rPr>
            </w:pPr>
            <w:r>
              <w:rPr>
                <w:rFonts w:ascii="Arial" w:hAnsi="Arial" w:cs="Arial"/>
              </w:rPr>
              <w:t>DL</w:t>
            </w:r>
          </w:p>
        </w:tc>
        <w:tc>
          <w:tcPr>
            <w:tcW w:w="3131" w:type="pct"/>
            <w:tcBorders>
              <w:top w:val="single" w:sz="4" w:space="0" w:color="auto"/>
              <w:left w:val="single" w:sz="4" w:space="0" w:color="auto"/>
              <w:bottom w:val="single" w:sz="4" w:space="0" w:color="auto"/>
              <w:right w:val="single" w:sz="4" w:space="0" w:color="auto"/>
            </w:tcBorders>
          </w:tcPr>
          <w:p w14:paraId="308E1E48" w14:textId="77777777" w:rsidR="00184C39" w:rsidRPr="001B5C0A" w:rsidRDefault="00184C39" w:rsidP="004C5467">
            <w:pPr>
              <w:spacing w:after="0" w:line="240" w:lineRule="auto"/>
              <w:jc w:val="both"/>
              <w:rPr>
                <w:rFonts w:ascii="Arial" w:hAnsi="Arial" w:cs="Arial"/>
              </w:rPr>
            </w:pPr>
            <w:r>
              <w:rPr>
                <w:rFonts w:ascii="Arial" w:hAnsi="Arial" w:cs="Arial"/>
              </w:rPr>
              <w:t xml:space="preserve">Chief Executive Officer </w:t>
            </w:r>
            <w:r w:rsidR="00AE3384">
              <w:rPr>
                <w:rFonts w:ascii="Arial" w:hAnsi="Arial" w:cs="Arial"/>
              </w:rPr>
              <w:t>(CEO)</w:t>
            </w:r>
          </w:p>
        </w:tc>
      </w:tr>
      <w:tr w:rsidR="00184C39" w:rsidRPr="006E0088" w14:paraId="23ACA059" w14:textId="77777777" w:rsidTr="00F827CC">
        <w:trPr>
          <w:trHeight w:val="1"/>
          <w:jc w:val="center"/>
        </w:trPr>
        <w:tc>
          <w:tcPr>
            <w:tcW w:w="1351" w:type="pct"/>
            <w:tcBorders>
              <w:top w:val="single" w:sz="4" w:space="0" w:color="auto"/>
              <w:left w:val="single" w:sz="4" w:space="0" w:color="auto"/>
              <w:bottom w:val="single" w:sz="4" w:space="0" w:color="auto"/>
              <w:right w:val="single" w:sz="4" w:space="0" w:color="auto"/>
            </w:tcBorders>
          </w:tcPr>
          <w:p w14:paraId="6072276E" w14:textId="77777777" w:rsidR="00184C39" w:rsidRPr="001B5C0A" w:rsidRDefault="00184C39" w:rsidP="004C5467">
            <w:pPr>
              <w:spacing w:after="0" w:line="240" w:lineRule="auto"/>
              <w:rPr>
                <w:rFonts w:ascii="Arial" w:hAnsi="Arial" w:cs="Arial"/>
              </w:rPr>
            </w:pPr>
            <w:r>
              <w:rPr>
                <w:rFonts w:ascii="Arial" w:hAnsi="Arial" w:cs="Arial"/>
              </w:rPr>
              <w:t xml:space="preserve">Steve Hams </w:t>
            </w:r>
          </w:p>
        </w:tc>
        <w:tc>
          <w:tcPr>
            <w:tcW w:w="518" w:type="pct"/>
            <w:tcBorders>
              <w:top w:val="single" w:sz="4" w:space="0" w:color="auto"/>
              <w:left w:val="single" w:sz="4" w:space="0" w:color="auto"/>
              <w:bottom w:val="single" w:sz="4" w:space="0" w:color="auto"/>
              <w:right w:val="single" w:sz="4" w:space="0" w:color="auto"/>
            </w:tcBorders>
          </w:tcPr>
          <w:p w14:paraId="165F9B2D" w14:textId="77777777" w:rsidR="00184C39" w:rsidRPr="001B5C0A" w:rsidRDefault="00184C39" w:rsidP="004C5467">
            <w:pPr>
              <w:spacing w:after="0" w:line="240" w:lineRule="auto"/>
              <w:rPr>
                <w:rFonts w:ascii="Arial" w:hAnsi="Arial" w:cs="Arial"/>
              </w:rPr>
            </w:pPr>
            <w:r>
              <w:rPr>
                <w:rFonts w:ascii="Arial" w:hAnsi="Arial" w:cs="Arial"/>
              </w:rPr>
              <w:t>SH</w:t>
            </w:r>
          </w:p>
        </w:tc>
        <w:tc>
          <w:tcPr>
            <w:tcW w:w="3131" w:type="pct"/>
            <w:tcBorders>
              <w:top w:val="single" w:sz="4" w:space="0" w:color="auto"/>
              <w:left w:val="single" w:sz="4" w:space="0" w:color="auto"/>
              <w:bottom w:val="single" w:sz="4" w:space="0" w:color="auto"/>
              <w:right w:val="single" w:sz="4" w:space="0" w:color="auto"/>
            </w:tcBorders>
          </w:tcPr>
          <w:p w14:paraId="6CD0DC9F" w14:textId="77777777" w:rsidR="00184C39" w:rsidRPr="001B5C0A" w:rsidRDefault="00184C39" w:rsidP="004C5467">
            <w:pPr>
              <w:spacing w:after="0" w:line="240" w:lineRule="auto"/>
              <w:jc w:val="both"/>
              <w:rPr>
                <w:rFonts w:ascii="Arial" w:hAnsi="Arial" w:cs="Arial"/>
              </w:rPr>
            </w:pPr>
            <w:r>
              <w:rPr>
                <w:rFonts w:ascii="Arial" w:hAnsi="Arial" w:cs="Arial"/>
              </w:rPr>
              <w:t xml:space="preserve">Director of Quality &amp; Nursing </w:t>
            </w:r>
          </w:p>
        </w:tc>
      </w:tr>
      <w:tr w:rsidR="00184C39" w:rsidRPr="006E0088" w14:paraId="7A22B2D5" w14:textId="77777777" w:rsidTr="00F827CC">
        <w:trPr>
          <w:trHeight w:val="1"/>
          <w:jc w:val="center"/>
        </w:trPr>
        <w:tc>
          <w:tcPr>
            <w:tcW w:w="1351" w:type="pct"/>
            <w:tcBorders>
              <w:top w:val="single" w:sz="4" w:space="0" w:color="auto"/>
              <w:left w:val="single" w:sz="4" w:space="0" w:color="auto"/>
              <w:bottom w:val="single" w:sz="4" w:space="0" w:color="auto"/>
              <w:right w:val="single" w:sz="4" w:space="0" w:color="auto"/>
            </w:tcBorders>
          </w:tcPr>
          <w:p w14:paraId="30902F0E" w14:textId="77777777" w:rsidR="00184C39" w:rsidRPr="001B5C0A" w:rsidRDefault="00184C39" w:rsidP="004C5467">
            <w:pPr>
              <w:spacing w:after="0" w:line="240" w:lineRule="auto"/>
              <w:rPr>
                <w:rFonts w:ascii="Arial" w:hAnsi="Arial" w:cs="Arial"/>
              </w:rPr>
            </w:pPr>
            <w:r>
              <w:rPr>
                <w:rFonts w:ascii="Arial" w:hAnsi="Arial" w:cs="Arial"/>
              </w:rPr>
              <w:t xml:space="preserve">Karen Johnson </w:t>
            </w:r>
          </w:p>
        </w:tc>
        <w:tc>
          <w:tcPr>
            <w:tcW w:w="518" w:type="pct"/>
            <w:tcBorders>
              <w:top w:val="single" w:sz="4" w:space="0" w:color="auto"/>
              <w:left w:val="single" w:sz="4" w:space="0" w:color="auto"/>
              <w:bottom w:val="single" w:sz="4" w:space="0" w:color="auto"/>
              <w:right w:val="single" w:sz="4" w:space="0" w:color="auto"/>
            </w:tcBorders>
          </w:tcPr>
          <w:p w14:paraId="2669F2D2" w14:textId="77777777" w:rsidR="00184C39" w:rsidRPr="001B5C0A" w:rsidRDefault="00184C39" w:rsidP="004C5467">
            <w:pPr>
              <w:spacing w:after="0" w:line="240" w:lineRule="auto"/>
              <w:rPr>
                <w:rFonts w:ascii="Arial" w:hAnsi="Arial" w:cs="Arial"/>
              </w:rPr>
            </w:pPr>
            <w:r>
              <w:rPr>
                <w:rFonts w:ascii="Arial" w:hAnsi="Arial" w:cs="Arial"/>
              </w:rPr>
              <w:t>KJ</w:t>
            </w:r>
          </w:p>
        </w:tc>
        <w:tc>
          <w:tcPr>
            <w:tcW w:w="3131" w:type="pct"/>
            <w:tcBorders>
              <w:top w:val="single" w:sz="4" w:space="0" w:color="auto"/>
              <w:left w:val="single" w:sz="4" w:space="0" w:color="auto"/>
              <w:bottom w:val="single" w:sz="4" w:space="0" w:color="auto"/>
              <w:right w:val="single" w:sz="4" w:space="0" w:color="auto"/>
            </w:tcBorders>
          </w:tcPr>
          <w:p w14:paraId="499527BF" w14:textId="77777777" w:rsidR="00184C39" w:rsidRPr="001B5C0A" w:rsidRDefault="00184C39" w:rsidP="004C5467">
            <w:pPr>
              <w:spacing w:after="0" w:line="240" w:lineRule="auto"/>
              <w:jc w:val="both"/>
              <w:rPr>
                <w:rFonts w:ascii="Arial" w:hAnsi="Arial" w:cs="Arial"/>
              </w:rPr>
            </w:pPr>
            <w:r>
              <w:rPr>
                <w:rFonts w:ascii="Arial" w:hAnsi="Arial" w:cs="Arial"/>
              </w:rPr>
              <w:t xml:space="preserve">Finance Director </w:t>
            </w:r>
          </w:p>
        </w:tc>
      </w:tr>
      <w:tr w:rsidR="00184C39" w:rsidRPr="006E0088" w14:paraId="55BA2EE5" w14:textId="77777777" w:rsidTr="00F827CC">
        <w:trPr>
          <w:trHeight w:val="1"/>
          <w:jc w:val="center"/>
        </w:trPr>
        <w:tc>
          <w:tcPr>
            <w:tcW w:w="1351" w:type="pct"/>
            <w:tcBorders>
              <w:top w:val="single" w:sz="4" w:space="0" w:color="auto"/>
              <w:left w:val="single" w:sz="4" w:space="0" w:color="auto"/>
              <w:bottom w:val="single" w:sz="4" w:space="0" w:color="auto"/>
              <w:right w:val="single" w:sz="4" w:space="0" w:color="auto"/>
            </w:tcBorders>
          </w:tcPr>
          <w:p w14:paraId="20339D87" w14:textId="77777777" w:rsidR="00184C39" w:rsidRPr="001B5C0A" w:rsidRDefault="00184C39" w:rsidP="004C5467">
            <w:pPr>
              <w:spacing w:after="0" w:line="240" w:lineRule="auto"/>
              <w:rPr>
                <w:rFonts w:ascii="Arial" w:hAnsi="Arial" w:cs="Arial"/>
              </w:rPr>
            </w:pPr>
            <w:r>
              <w:rPr>
                <w:rFonts w:ascii="Arial" w:hAnsi="Arial" w:cs="Arial"/>
              </w:rPr>
              <w:t xml:space="preserve">Mark Pietroni </w:t>
            </w:r>
          </w:p>
        </w:tc>
        <w:tc>
          <w:tcPr>
            <w:tcW w:w="518" w:type="pct"/>
            <w:tcBorders>
              <w:top w:val="single" w:sz="4" w:space="0" w:color="auto"/>
              <w:left w:val="single" w:sz="4" w:space="0" w:color="auto"/>
              <w:bottom w:val="single" w:sz="4" w:space="0" w:color="auto"/>
              <w:right w:val="single" w:sz="4" w:space="0" w:color="auto"/>
            </w:tcBorders>
          </w:tcPr>
          <w:p w14:paraId="772EF92A" w14:textId="77777777" w:rsidR="00184C39" w:rsidRPr="001B5C0A" w:rsidRDefault="00184C39" w:rsidP="004C5467">
            <w:pPr>
              <w:spacing w:after="0" w:line="240" w:lineRule="auto"/>
              <w:rPr>
                <w:rFonts w:ascii="Arial" w:hAnsi="Arial" w:cs="Arial"/>
              </w:rPr>
            </w:pPr>
            <w:r>
              <w:rPr>
                <w:rFonts w:ascii="Arial" w:hAnsi="Arial" w:cs="Arial"/>
              </w:rPr>
              <w:t>MP</w:t>
            </w:r>
          </w:p>
        </w:tc>
        <w:tc>
          <w:tcPr>
            <w:tcW w:w="3131" w:type="pct"/>
            <w:tcBorders>
              <w:top w:val="single" w:sz="4" w:space="0" w:color="auto"/>
              <w:left w:val="single" w:sz="4" w:space="0" w:color="auto"/>
              <w:bottom w:val="single" w:sz="4" w:space="0" w:color="auto"/>
              <w:right w:val="single" w:sz="4" w:space="0" w:color="auto"/>
            </w:tcBorders>
          </w:tcPr>
          <w:p w14:paraId="6019B824" w14:textId="77777777" w:rsidR="00184C39" w:rsidRPr="001B5C0A" w:rsidRDefault="00184C39" w:rsidP="004C5467">
            <w:pPr>
              <w:spacing w:after="0" w:line="240" w:lineRule="auto"/>
              <w:jc w:val="both"/>
              <w:rPr>
                <w:rFonts w:ascii="Arial" w:hAnsi="Arial" w:cs="Arial"/>
              </w:rPr>
            </w:pPr>
            <w:r>
              <w:rPr>
                <w:rFonts w:ascii="Arial" w:hAnsi="Arial" w:cs="Arial"/>
              </w:rPr>
              <w:t xml:space="preserve">Medical Director </w:t>
            </w:r>
          </w:p>
        </w:tc>
      </w:tr>
      <w:tr w:rsidR="00AF0ADE" w:rsidRPr="006E0088" w14:paraId="2066C7A2" w14:textId="77777777" w:rsidTr="00F827CC">
        <w:trPr>
          <w:trHeight w:val="1"/>
          <w:jc w:val="center"/>
        </w:trPr>
        <w:tc>
          <w:tcPr>
            <w:tcW w:w="1351" w:type="pct"/>
            <w:tcBorders>
              <w:top w:val="single" w:sz="4" w:space="0" w:color="auto"/>
              <w:left w:val="single" w:sz="4" w:space="0" w:color="auto"/>
              <w:bottom w:val="single" w:sz="4" w:space="0" w:color="auto"/>
              <w:right w:val="single" w:sz="4" w:space="0" w:color="auto"/>
            </w:tcBorders>
          </w:tcPr>
          <w:p w14:paraId="62A5DDA8" w14:textId="77777777" w:rsidR="00AF0ADE" w:rsidRDefault="00AF0ADE" w:rsidP="004C5467">
            <w:pPr>
              <w:spacing w:after="0" w:line="240" w:lineRule="auto"/>
              <w:rPr>
                <w:rFonts w:ascii="Arial" w:hAnsi="Arial" w:cs="Arial"/>
              </w:rPr>
            </w:pPr>
            <w:r>
              <w:rPr>
                <w:rFonts w:ascii="Arial" w:hAnsi="Arial" w:cs="Arial"/>
              </w:rPr>
              <w:t xml:space="preserve">Emma Wood </w:t>
            </w:r>
          </w:p>
        </w:tc>
        <w:tc>
          <w:tcPr>
            <w:tcW w:w="518" w:type="pct"/>
            <w:tcBorders>
              <w:top w:val="single" w:sz="4" w:space="0" w:color="auto"/>
              <w:left w:val="single" w:sz="4" w:space="0" w:color="auto"/>
              <w:bottom w:val="single" w:sz="4" w:space="0" w:color="auto"/>
              <w:right w:val="single" w:sz="4" w:space="0" w:color="auto"/>
            </w:tcBorders>
          </w:tcPr>
          <w:p w14:paraId="10356767" w14:textId="77777777" w:rsidR="00AF0ADE" w:rsidRDefault="00AF0ADE" w:rsidP="004C5467">
            <w:pPr>
              <w:spacing w:after="0" w:line="240" w:lineRule="auto"/>
              <w:rPr>
                <w:rFonts w:ascii="Arial" w:hAnsi="Arial" w:cs="Arial"/>
              </w:rPr>
            </w:pPr>
            <w:r>
              <w:rPr>
                <w:rFonts w:ascii="Arial" w:hAnsi="Arial" w:cs="Arial"/>
              </w:rPr>
              <w:t>EW</w:t>
            </w:r>
          </w:p>
        </w:tc>
        <w:tc>
          <w:tcPr>
            <w:tcW w:w="3131" w:type="pct"/>
            <w:tcBorders>
              <w:top w:val="single" w:sz="4" w:space="0" w:color="auto"/>
              <w:left w:val="single" w:sz="4" w:space="0" w:color="auto"/>
              <w:bottom w:val="single" w:sz="4" w:space="0" w:color="auto"/>
              <w:right w:val="single" w:sz="4" w:space="0" w:color="auto"/>
            </w:tcBorders>
          </w:tcPr>
          <w:p w14:paraId="6BCC8713" w14:textId="77777777" w:rsidR="00AF0ADE" w:rsidRDefault="00AF0ADE" w:rsidP="00AF0ADE">
            <w:pPr>
              <w:spacing w:after="0" w:line="240" w:lineRule="auto"/>
              <w:jc w:val="both"/>
              <w:rPr>
                <w:rFonts w:ascii="Arial" w:hAnsi="Arial" w:cs="Arial"/>
              </w:rPr>
            </w:pPr>
            <w:r>
              <w:rPr>
                <w:rFonts w:ascii="Arial" w:hAnsi="Arial" w:cs="Arial"/>
              </w:rPr>
              <w:t>Deputy CEO &amp; Director of People &amp; Organisational Development.</w:t>
            </w:r>
          </w:p>
        </w:tc>
      </w:tr>
      <w:tr w:rsidR="00F827CC" w:rsidRPr="006E0088" w14:paraId="43A8467E" w14:textId="77777777" w:rsidTr="00F827CC">
        <w:trPr>
          <w:trHeight w:val="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562B4" w14:textId="77777777" w:rsidR="00F827CC" w:rsidRPr="00F827CC" w:rsidRDefault="00F827CC" w:rsidP="004C5467">
            <w:pPr>
              <w:spacing w:after="0" w:line="240" w:lineRule="auto"/>
              <w:jc w:val="both"/>
              <w:rPr>
                <w:rFonts w:ascii="Arial" w:hAnsi="Arial" w:cs="Arial"/>
                <w:b/>
              </w:rPr>
            </w:pPr>
            <w:r w:rsidRPr="00F827CC">
              <w:rPr>
                <w:rFonts w:ascii="Arial" w:hAnsi="Arial" w:cs="Arial"/>
                <w:b/>
              </w:rPr>
              <w:t>GOVERNORS:</w:t>
            </w:r>
          </w:p>
        </w:tc>
      </w:tr>
      <w:tr w:rsidR="00F827CC" w:rsidRPr="006E0088" w14:paraId="0AD54719" w14:textId="77777777" w:rsidTr="00F827CC">
        <w:trPr>
          <w:trHeight w:val="1"/>
          <w:jc w:val="center"/>
        </w:trPr>
        <w:tc>
          <w:tcPr>
            <w:tcW w:w="1351" w:type="pct"/>
            <w:tcBorders>
              <w:top w:val="single" w:sz="4" w:space="0" w:color="auto"/>
              <w:left w:val="single" w:sz="4" w:space="0" w:color="auto"/>
              <w:bottom w:val="single" w:sz="4" w:space="0" w:color="auto"/>
              <w:right w:val="single" w:sz="4" w:space="0" w:color="auto"/>
            </w:tcBorders>
          </w:tcPr>
          <w:p w14:paraId="29A524F8" w14:textId="77777777" w:rsidR="00F827CC" w:rsidRPr="001B5C0A" w:rsidRDefault="00F827CC" w:rsidP="0029345D">
            <w:pPr>
              <w:spacing w:after="0" w:line="240" w:lineRule="auto"/>
              <w:rPr>
                <w:rFonts w:ascii="Arial" w:hAnsi="Arial" w:cs="Arial"/>
              </w:rPr>
            </w:pPr>
            <w:r>
              <w:rPr>
                <w:rFonts w:ascii="Arial" w:hAnsi="Arial" w:cs="Arial"/>
              </w:rPr>
              <w:t xml:space="preserve">Alan Thomas </w:t>
            </w:r>
          </w:p>
        </w:tc>
        <w:tc>
          <w:tcPr>
            <w:tcW w:w="518" w:type="pct"/>
            <w:tcBorders>
              <w:top w:val="single" w:sz="4" w:space="0" w:color="auto"/>
              <w:left w:val="single" w:sz="4" w:space="0" w:color="auto"/>
              <w:bottom w:val="single" w:sz="4" w:space="0" w:color="auto"/>
              <w:right w:val="single" w:sz="4" w:space="0" w:color="auto"/>
            </w:tcBorders>
          </w:tcPr>
          <w:p w14:paraId="3F8805BA" w14:textId="77777777" w:rsidR="00F827CC" w:rsidRPr="001B5C0A" w:rsidRDefault="00F827CC" w:rsidP="0029345D">
            <w:pPr>
              <w:spacing w:after="0" w:line="240" w:lineRule="auto"/>
              <w:rPr>
                <w:rFonts w:ascii="Arial" w:hAnsi="Arial" w:cs="Arial"/>
              </w:rPr>
            </w:pPr>
            <w:r>
              <w:rPr>
                <w:rFonts w:ascii="Arial" w:hAnsi="Arial" w:cs="Arial"/>
              </w:rPr>
              <w:t>AT</w:t>
            </w:r>
          </w:p>
        </w:tc>
        <w:tc>
          <w:tcPr>
            <w:tcW w:w="3131" w:type="pct"/>
            <w:tcBorders>
              <w:top w:val="single" w:sz="4" w:space="0" w:color="auto"/>
              <w:left w:val="single" w:sz="4" w:space="0" w:color="auto"/>
              <w:bottom w:val="single" w:sz="4" w:space="0" w:color="auto"/>
              <w:right w:val="single" w:sz="4" w:space="0" w:color="auto"/>
            </w:tcBorders>
          </w:tcPr>
          <w:p w14:paraId="60507CEC" w14:textId="77777777" w:rsidR="00F827CC" w:rsidRPr="001B5C0A" w:rsidRDefault="00F827CC" w:rsidP="0029345D">
            <w:pPr>
              <w:spacing w:after="0" w:line="240" w:lineRule="auto"/>
              <w:jc w:val="both"/>
              <w:rPr>
                <w:rFonts w:ascii="Arial" w:hAnsi="Arial" w:cs="Arial"/>
              </w:rPr>
            </w:pPr>
            <w:r>
              <w:rPr>
                <w:rFonts w:ascii="Arial" w:hAnsi="Arial" w:cs="Arial"/>
              </w:rPr>
              <w:t xml:space="preserve">Lead Governor </w:t>
            </w:r>
          </w:p>
        </w:tc>
      </w:tr>
      <w:tr w:rsidR="00F827CC" w:rsidRPr="006E0088" w14:paraId="0208290E" w14:textId="77777777" w:rsidTr="00F827CC">
        <w:trPr>
          <w:trHeight w:val="1"/>
          <w:jc w:val="center"/>
        </w:trPr>
        <w:tc>
          <w:tcPr>
            <w:tcW w:w="1351" w:type="pct"/>
            <w:tcBorders>
              <w:top w:val="single" w:sz="4" w:space="0" w:color="auto"/>
              <w:left w:val="single" w:sz="4" w:space="0" w:color="auto"/>
              <w:bottom w:val="single" w:sz="4" w:space="0" w:color="auto"/>
              <w:right w:val="single" w:sz="4" w:space="0" w:color="auto"/>
            </w:tcBorders>
          </w:tcPr>
          <w:p w14:paraId="331549FF" w14:textId="77777777" w:rsidR="00F827CC" w:rsidRPr="001B5C0A" w:rsidRDefault="00F827CC" w:rsidP="004C5467">
            <w:pPr>
              <w:spacing w:after="0" w:line="240" w:lineRule="auto"/>
              <w:rPr>
                <w:rFonts w:ascii="Arial" w:hAnsi="Arial" w:cs="Arial"/>
              </w:rPr>
            </w:pPr>
          </w:p>
        </w:tc>
        <w:tc>
          <w:tcPr>
            <w:tcW w:w="518" w:type="pct"/>
            <w:tcBorders>
              <w:top w:val="single" w:sz="4" w:space="0" w:color="auto"/>
              <w:left w:val="single" w:sz="4" w:space="0" w:color="auto"/>
              <w:bottom w:val="single" w:sz="4" w:space="0" w:color="auto"/>
              <w:right w:val="single" w:sz="4" w:space="0" w:color="auto"/>
            </w:tcBorders>
          </w:tcPr>
          <w:p w14:paraId="52C49327" w14:textId="77777777" w:rsidR="00F827CC" w:rsidRPr="001B5C0A" w:rsidRDefault="00F827CC" w:rsidP="004C5467">
            <w:pPr>
              <w:spacing w:after="0" w:line="240" w:lineRule="auto"/>
              <w:rPr>
                <w:rFonts w:ascii="Arial" w:hAnsi="Arial" w:cs="Arial"/>
              </w:rPr>
            </w:pPr>
          </w:p>
        </w:tc>
        <w:tc>
          <w:tcPr>
            <w:tcW w:w="3131" w:type="pct"/>
            <w:tcBorders>
              <w:top w:val="single" w:sz="4" w:space="0" w:color="auto"/>
              <w:left w:val="single" w:sz="4" w:space="0" w:color="auto"/>
              <w:bottom w:val="single" w:sz="4" w:space="0" w:color="auto"/>
              <w:right w:val="single" w:sz="4" w:space="0" w:color="auto"/>
            </w:tcBorders>
          </w:tcPr>
          <w:p w14:paraId="5A4E1F00" w14:textId="77777777" w:rsidR="00F827CC" w:rsidRPr="001B5C0A" w:rsidRDefault="00F827CC" w:rsidP="004C5467">
            <w:pPr>
              <w:spacing w:after="0" w:line="240" w:lineRule="auto"/>
              <w:jc w:val="both"/>
              <w:rPr>
                <w:rFonts w:ascii="Arial" w:hAnsi="Arial" w:cs="Arial"/>
              </w:rPr>
            </w:pPr>
          </w:p>
        </w:tc>
      </w:tr>
      <w:tr w:rsidR="00F827CC" w:rsidRPr="006E0088" w14:paraId="59BC58DD" w14:textId="77777777" w:rsidTr="00F827CC">
        <w:trPr>
          <w:trHeight w:val="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1BC0B3" w14:textId="77777777" w:rsidR="00F827CC" w:rsidRPr="006E0088" w:rsidRDefault="00F827CC" w:rsidP="001256D4">
            <w:pPr>
              <w:spacing w:after="0" w:line="240" w:lineRule="auto"/>
              <w:rPr>
                <w:rFonts w:ascii="Arial" w:eastAsia="Calibri" w:hAnsi="Arial" w:cs="Arial"/>
              </w:rPr>
            </w:pPr>
            <w:r w:rsidRPr="006E0088">
              <w:rPr>
                <w:rFonts w:ascii="Arial" w:eastAsia="Arial" w:hAnsi="Arial" w:cs="Arial"/>
                <w:b/>
              </w:rPr>
              <w:t>IN ATTENDANCE</w:t>
            </w:r>
            <w:r>
              <w:rPr>
                <w:rFonts w:ascii="Arial" w:eastAsia="Arial" w:hAnsi="Arial" w:cs="Arial"/>
                <w:b/>
              </w:rPr>
              <w:t>:</w:t>
            </w:r>
          </w:p>
        </w:tc>
      </w:tr>
      <w:tr w:rsidR="00F827CC" w:rsidRPr="006E0088" w14:paraId="187A10AC" w14:textId="77777777" w:rsidTr="00F827CC">
        <w:trPr>
          <w:trHeight w:val="1"/>
          <w:jc w:val="center"/>
        </w:trPr>
        <w:tc>
          <w:tcPr>
            <w:tcW w:w="1351" w:type="pct"/>
            <w:tcBorders>
              <w:top w:val="single" w:sz="4" w:space="0" w:color="auto"/>
              <w:left w:val="single" w:sz="4" w:space="0" w:color="auto"/>
              <w:bottom w:val="single" w:sz="4" w:space="0" w:color="auto"/>
              <w:right w:val="single" w:sz="4" w:space="0" w:color="auto"/>
            </w:tcBorders>
          </w:tcPr>
          <w:p w14:paraId="29A9EBDB" w14:textId="77777777" w:rsidR="00F827CC" w:rsidRDefault="00F827CC" w:rsidP="00BF2AF4">
            <w:pPr>
              <w:spacing w:after="0" w:line="240" w:lineRule="auto"/>
              <w:rPr>
                <w:rFonts w:ascii="Arial" w:hAnsi="Arial" w:cs="Arial"/>
              </w:rPr>
            </w:pPr>
            <w:r>
              <w:rPr>
                <w:rFonts w:ascii="Arial" w:hAnsi="Arial" w:cs="Arial"/>
              </w:rPr>
              <w:t xml:space="preserve">Patricia Blackwood </w:t>
            </w:r>
          </w:p>
        </w:tc>
        <w:tc>
          <w:tcPr>
            <w:tcW w:w="518" w:type="pct"/>
            <w:tcBorders>
              <w:top w:val="single" w:sz="4" w:space="0" w:color="auto"/>
              <w:left w:val="single" w:sz="4" w:space="0" w:color="auto"/>
              <w:bottom w:val="single" w:sz="4" w:space="0" w:color="auto"/>
              <w:right w:val="single" w:sz="4" w:space="0" w:color="auto"/>
            </w:tcBorders>
          </w:tcPr>
          <w:p w14:paraId="76C9F4AA" w14:textId="77777777" w:rsidR="00F827CC" w:rsidRDefault="00F827CC" w:rsidP="00BF2AF4">
            <w:pPr>
              <w:spacing w:after="0" w:line="240" w:lineRule="auto"/>
              <w:rPr>
                <w:rFonts w:ascii="Arial" w:hAnsi="Arial" w:cs="Arial"/>
              </w:rPr>
            </w:pPr>
            <w:r>
              <w:rPr>
                <w:rFonts w:ascii="Arial" w:hAnsi="Arial" w:cs="Arial"/>
              </w:rPr>
              <w:t>PB</w:t>
            </w:r>
          </w:p>
        </w:tc>
        <w:tc>
          <w:tcPr>
            <w:tcW w:w="3131" w:type="pct"/>
            <w:tcBorders>
              <w:top w:val="single" w:sz="4" w:space="0" w:color="auto"/>
              <w:left w:val="single" w:sz="4" w:space="0" w:color="auto"/>
              <w:bottom w:val="single" w:sz="4" w:space="0" w:color="auto"/>
              <w:right w:val="single" w:sz="4" w:space="0" w:color="auto"/>
            </w:tcBorders>
          </w:tcPr>
          <w:p w14:paraId="3CBC223B" w14:textId="77777777" w:rsidR="00F827CC" w:rsidRDefault="00F827CC" w:rsidP="00BF2AF4">
            <w:pPr>
              <w:spacing w:after="0" w:line="240" w:lineRule="auto"/>
              <w:jc w:val="both"/>
              <w:rPr>
                <w:rFonts w:ascii="Arial" w:hAnsi="Arial" w:cs="Arial"/>
              </w:rPr>
            </w:pPr>
            <w:r>
              <w:rPr>
                <w:rFonts w:ascii="Arial" w:hAnsi="Arial" w:cs="Arial"/>
              </w:rPr>
              <w:t xml:space="preserve">Corporate Governance Officer </w:t>
            </w:r>
          </w:p>
        </w:tc>
      </w:tr>
      <w:tr w:rsidR="00F827CC" w:rsidRPr="006E0088" w14:paraId="7A1B0D33" w14:textId="77777777" w:rsidTr="00F827CC">
        <w:trPr>
          <w:trHeight w:val="1"/>
          <w:jc w:val="center"/>
        </w:trPr>
        <w:tc>
          <w:tcPr>
            <w:tcW w:w="1351" w:type="pct"/>
            <w:tcBorders>
              <w:top w:val="single" w:sz="4" w:space="0" w:color="auto"/>
              <w:left w:val="single" w:sz="4" w:space="0" w:color="auto"/>
              <w:bottom w:val="single" w:sz="4" w:space="0" w:color="auto"/>
              <w:right w:val="single" w:sz="4" w:space="0" w:color="auto"/>
            </w:tcBorders>
          </w:tcPr>
          <w:p w14:paraId="1DDE44CB" w14:textId="77777777" w:rsidR="00F827CC" w:rsidRDefault="00F827CC" w:rsidP="00184C39">
            <w:pPr>
              <w:spacing w:after="0" w:line="240" w:lineRule="auto"/>
              <w:rPr>
                <w:rFonts w:ascii="Arial" w:hAnsi="Arial" w:cs="Arial"/>
              </w:rPr>
            </w:pPr>
            <w:r>
              <w:rPr>
                <w:rFonts w:ascii="Arial" w:hAnsi="Arial" w:cs="Arial"/>
              </w:rPr>
              <w:t xml:space="preserve">Kate Hellier </w:t>
            </w:r>
          </w:p>
          <w:p w14:paraId="7301DCF6" w14:textId="77777777" w:rsidR="00F827CC" w:rsidRDefault="00F827CC" w:rsidP="004C5467">
            <w:pPr>
              <w:spacing w:after="0" w:line="240" w:lineRule="auto"/>
              <w:rPr>
                <w:rFonts w:ascii="Arial" w:hAnsi="Arial" w:cs="Arial"/>
              </w:rPr>
            </w:pPr>
          </w:p>
        </w:tc>
        <w:tc>
          <w:tcPr>
            <w:tcW w:w="518" w:type="pct"/>
            <w:tcBorders>
              <w:top w:val="single" w:sz="4" w:space="0" w:color="auto"/>
              <w:left w:val="single" w:sz="4" w:space="0" w:color="auto"/>
              <w:bottom w:val="single" w:sz="4" w:space="0" w:color="auto"/>
              <w:right w:val="single" w:sz="4" w:space="0" w:color="auto"/>
            </w:tcBorders>
          </w:tcPr>
          <w:p w14:paraId="2986B291" w14:textId="77777777" w:rsidR="00F827CC" w:rsidRDefault="00F827CC" w:rsidP="00184C39">
            <w:pPr>
              <w:spacing w:after="0" w:line="240" w:lineRule="auto"/>
              <w:rPr>
                <w:rFonts w:ascii="Arial" w:hAnsi="Arial" w:cs="Arial"/>
              </w:rPr>
            </w:pPr>
            <w:r>
              <w:rPr>
                <w:rFonts w:ascii="Arial" w:hAnsi="Arial" w:cs="Arial"/>
              </w:rPr>
              <w:t>KH</w:t>
            </w:r>
          </w:p>
          <w:p w14:paraId="2F7D3F6A" w14:textId="77777777" w:rsidR="00F827CC" w:rsidRDefault="00F827CC" w:rsidP="004C5467">
            <w:pPr>
              <w:spacing w:after="0" w:line="240" w:lineRule="auto"/>
              <w:rPr>
                <w:rFonts w:ascii="Arial" w:hAnsi="Arial" w:cs="Arial"/>
              </w:rPr>
            </w:pPr>
          </w:p>
        </w:tc>
        <w:tc>
          <w:tcPr>
            <w:tcW w:w="3131" w:type="pct"/>
            <w:tcBorders>
              <w:top w:val="single" w:sz="4" w:space="0" w:color="auto"/>
              <w:left w:val="single" w:sz="4" w:space="0" w:color="auto"/>
              <w:bottom w:val="single" w:sz="4" w:space="0" w:color="auto"/>
              <w:right w:val="single" w:sz="4" w:space="0" w:color="auto"/>
            </w:tcBorders>
          </w:tcPr>
          <w:p w14:paraId="72F69E12" w14:textId="77777777" w:rsidR="00F827CC" w:rsidRDefault="00F827CC" w:rsidP="00BF2AF4">
            <w:pPr>
              <w:spacing w:after="0" w:line="240" w:lineRule="auto"/>
              <w:jc w:val="both"/>
              <w:rPr>
                <w:rFonts w:ascii="Arial" w:hAnsi="Arial" w:cs="Arial"/>
              </w:rPr>
            </w:pPr>
            <w:r>
              <w:rPr>
                <w:rFonts w:ascii="Arial" w:hAnsi="Arial" w:cs="Arial"/>
              </w:rPr>
              <w:t xml:space="preserve">Consultant Physician in Stroke &amp; General Old Age Medicine </w:t>
            </w:r>
          </w:p>
        </w:tc>
      </w:tr>
      <w:tr w:rsidR="00F827CC" w:rsidRPr="006E0088" w14:paraId="72FBFEF3" w14:textId="77777777" w:rsidTr="00F827CC">
        <w:trPr>
          <w:trHeight w:val="1"/>
          <w:jc w:val="center"/>
        </w:trPr>
        <w:tc>
          <w:tcPr>
            <w:tcW w:w="1351" w:type="pct"/>
            <w:tcBorders>
              <w:top w:val="single" w:sz="4" w:space="0" w:color="auto"/>
              <w:left w:val="single" w:sz="4" w:space="0" w:color="auto"/>
              <w:bottom w:val="single" w:sz="4" w:space="0" w:color="auto"/>
              <w:right w:val="single" w:sz="4" w:space="0" w:color="auto"/>
            </w:tcBorders>
          </w:tcPr>
          <w:p w14:paraId="7AD656AF" w14:textId="77777777" w:rsidR="00F827CC" w:rsidRDefault="00F827CC" w:rsidP="00184C39">
            <w:pPr>
              <w:spacing w:after="0" w:line="240" w:lineRule="auto"/>
              <w:rPr>
                <w:rFonts w:ascii="Arial" w:hAnsi="Arial" w:cs="Arial"/>
              </w:rPr>
            </w:pPr>
            <w:r>
              <w:rPr>
                <w:rFonts w:ascii="Arial" w:hAnsi="Arial" w:cs="Arial"/>
              </w:rPr>
              <w:t xml:space="preserve">Natasha Judge </w:t>
            </w:r>
          </w:p>
        </w:tc>
        <w:tc>
          <w:tcPr>
            <w:tcW w:w="518" w:type="pct"/>
            <w:tcBorders>
              <w:top w:val="single" w:sz="4" w:space="0" w:color="auto"/>
              <w:left w:val="single" w:sz="4" w:space="0" w:color="auto"/>
              <w:bottom w:val="single" w:sz="4" w:space="0" w:color="auto"/>
              <w:right w:val="single" w:sz="4" w:space="0" w:color="auto"/>
            </w:tcBorders>
          </w:tcPr>
          <w:p w14:paraId="0BC86CD7" w14:textId="77777777" w:rsidR="00F827CC" w:rsidRDefault="00F827CC" w:rsidP="00184C39">
            <w:pPr>
              <w:spacing w:after="0" w:line="240" w:lineRule="auto"/>
              <w:rPr>
                <w:rFonts w:ascii="Arial" w:hAnsi="Arial" w:cs="Arial"/>
              </w:rPr>
            </w:pPr>
            <w:r>
              <w:rPr>
                <w:rFonts w:ascii="Arial" w:hAnsi="Arial" w:cs="Arial"/>
              </w:rPr>
              <w:t>NJ</w:t>
            </w:r>
          </w:p>
        </w:tc>
        <w:tc>
          <w:tcPr>
            <w:tcW w:w="3131" w:type="pct"/>
            <w:tcBorders>
              <w:top w:val="single" w:sz="4" w:space="0" w:color="auto"/>
              <w:left w:val="single" w:sz="4" w:space="0" w:color="auto"/>
              <w:bottom w:val="single" w:sz="4" w:space="0" w:color="auto"/>
              <w:right w:val="single" w:sz="4" w:space="0" w:color="auto"/>
            </w:tcBorders>
          </w:tcPr>
          <w:p w14:paraId="230431EC" w14:textId="77777777" w:rsidR="00F827CC" w:rsidRDefault="00F827CC" w:rsidP="00184C39">
            <w:pPr>
              <w:spacing w:after="0" w:line="240" w:lineRule="auto"/>
              <w:jc w:val="both"/>
              <w:rPr>
                <w:rFonts w:ascii="Arial" w:hAnsi="Arial" w:cs="Arial"/>
              </w:rPr>
            </w:pPr>
            <w:r>
              <w:rPr>
                <w:rFonts w:ascii="Arial" w:hAnsi="Arial" w:cs="Arial"/>
              </w:rPr>
              <w:t xml:space="preserve">Corporate Governance Manager </w:t>
            </w:r>
          </w:p>
        </w:tc>
      </w:tr>
      <w:tr w:rsidR="00F827CC" w:rsidRPr="006E0088" w14:paraId="06F280EE" w14:textId="77777777" w:rsidTr="00F827CC">
        <w:trPr>
          <w:trHeight w:val="1"/>
          <w:jc w:val="center"/>
        </w:trPr>
        <w:tc>
          <w:tcPr>
            <w:tcW w:w="1351" w:type="pct"/>
            <w:tcBorders>
              <w:top w:val="single" w:sz="4" w:space="0" w:color="auto"/>
              <w:left w:val="single" w:sz="4" w:space="0" w:color="auto"/>
              <w:bottom w:val="single" w:sz="4" w:space="0" w:color="auto"/>
              <w:right w:val="single" w:sz="4" w:space="0" w:color="auto"/>
            </w:tcBorders>
          </w:tcPr>
          <w:p w14:paraId="4870B6C6" w14:textId="77777777" w:rsidR="00F827CC" w:rsidRPr="001B5C0A" w:rsidRDefault="00F827CC" w:rsidP="00F827CC">
            <w:pPr>
              <w:spacing w:after="0" w:line="240" w:lineRule="auto"/>
              <w:rPr>
                <w:rFonts w:ascii="Arial" w:hAnsi="Arial" w:cs="Arial"/>
              </w:rPr>
            </w:pPr>
            <w:r>
              <w:rPr>
                <w:rFonts w:ascii="Arial" w:hAnsi="Arial" w:cs="Arial"/>
              </w:rPr>
              <w:t>Craig Macfarlane</w:t>
            </w:r>
          </w:p>
        </w:tc>
        <w:tc>
          <w:tcPr>
            <w:tcW w:w="518" w:type="pct"/>
            <w:tcBorders>
              <w:top w:val="single" w:sz="4" w:space="0" w:color="auto"/>
              <w:left w:val="single" w:sz="4" w:space="0" w:color="auto"/>
              <w:bottom w:val="single" w:sz="4" w:space="0" w:color="auto"/>
              <w:right w:val="single" w:sz="4" w:space="0" w:color="auto"/>
            </w:tcBorders>
          </w:tcPr>
          <w:p w14:paraId="2720A592" w14:textId="77777777" w:rsidR="00F827CC" w:rsidRPr="001B5C0A" w:rsidRDefault="00F827CC" w:rsidP="004C5467">
            <w:pPr>
              <w:spacing w:after="0" w:line="240" w:lineRule="auto"/>
              <w:rPr>
                <w:rFonts w:ascii="Arial" w:hAnsi="Arial" w:cs="Arial"/>
              </w:rPr>
            </w:pPr>
            <w:r>
              <w:rPr>
                <w:rFonts w:ascii="Arial" w:hAnsi="Arial" w:cs="Arial"/>
              </w:rPr>
              <w:t>CM</w:t>
            </w:r>
          </w:p>
        </w:tc>
        <w:tc>
          <w:tcPr>
            <w:tcW w:w="3131" w:type="pct"/>
            <w:tcBorders>
              <w:top w:val="single" w:sz="4" w:space="0" w:color="auto"/>
              <w:left w:val="single" w:sz="4" w:space="0" w:color="auto"/>
              <w:bottom w:val="single" w:sz="4" w:space="0" w:color="auto"/>
              <w:right w:val="single" w:sz="4" w:space="0" w:color="auto"/>
            </w:tcBorders>
          </w:tcPr>
          <w:p w14:paraId="2A7C8B23" w14:textId="77777777" w:rsidR="00F827CC" w:rsidRPr="001B5C0A" w:rsidRDefault="00F827CC" w:rsidP="004C5467">
            <w:pPr>
              <w:spacing w:after="0" w:line="240" w:lineRule="auto"/>
              <w:jc w:val="both"/>
              <w:rPr>
                <w:rFonts w:ascii="Arial" w:hAnsi="Arial" w:cs="Arial"/>
              </w:rPr>
            </w:pPr>
            <w:r>
              <w:rPr>
                <w:rFonts w:ascii="Arial" w:hAnsi="Arial" w:cs="Arial"/>
              </w:rPr>
              <w:t xml:space="preserve">Head of Communications </w:t>
            </w:r>
          </w:p>
        </w:tc>
      </w:tr>
      <w:tr w:rsidR="00F827CC" w:rsidRPr="006E0088" w14:paraId="1E5E1A31" w14:textId="77777777" w:rsidTr="00F827CC">
        <w:trPr>
          <w:trHeight w:val="1"/>
          <w:jc w:val="center"/>
        </w:trPr>
        <w:tc>
          <w:tcPr>
            <w:tcW w:w="1351" w:type="pct"/>
            <w:tcBorders>
              <w:top w:val="single" w:sz="4" w:space="0" w:color="auto"/>
              <w:left w:val="single" w:sz="4" w:space="0" w:color="auto"/>
              <w:bottom w:val="single" w:sz="4" w:space="0" w:color="auto"/>
              <w:right w:val="single" w:sz="4" w:space="0" w:color="auto"/>
            </w:tcBorders>
          </w:tcPr>
          <w:p w14:paraId="2048DB51" w14:textId="77777777" w:rsidR="00F827CC" w:rsidRDefault="00F827CC" w:rsidP="0029345D">
            <w:pPr>
              <w:spacing w:after="0" w:line="240" w:lineRule="auto"/>
              <w:rPr>
                <w:rFonts w:ascii="Arial" w:hAnsi="Arial" w:cs="Arial"/>
              </w:rPr>
            </w:pPr>
            <w:r>
              <w:rPr>
                <w:rFonts w:ascii="Arial" w:hAnsi="Arial" w:cs="Arial"/>
              </w:rPr>
              <w:t xml:space="preserve">Duncan Stevenson </w:t>
            </w:r>
          </w:p>
        </w:tc>
        <w:tc>
          <w:tcPr>
            <w:tcW w:w="518" w:type="pct"/>
            <w:tcBorders>
              <w:top w:val="single" w:sz="4" w:space="0" w:color="auto"/>
              <w:left w:val="single" w:sz="4" w:space="0" w:color="auto"/>
              <w:bottom w:val="single" w:sz="4" w:space="0" w:color="auto"/>
              <w:right w:val="single" w:sz="4" w:space="0" w:color="auto"/>
            </w:tcBorders>
          </w:tcPr>
          <w:p w14:paraId="26127663" w14:textId="77777777" w:rsidR="00F827CC" w:rsidRDefault="00F827CC" w:rsidP="0029345D">
            <w:pPr>
              <w:spacing w:after="0" w:line="240" w:lineRule="auto"/>
              <w:rPr>
                <w:rFonts w:ascii="Arial" w:hAnsi="Arial" w:cs="Arial"/>
              </w:rPr>
            </w:pPr>
            <w:r>
              <w:rPr>
                <w:rFonts w:ascii="Arial" w:hAnsi="Arial" w:cs="Arial"/>
              </w:rPr>
              <w:t>DS</w:t>
            </w:r>
          </w:p>
        </w:tc>
        <w:tc>
          <w:tcPr>
            <w:tcW w:w="3131" w:type="pct"/>
            <w:tcBorders>
              <w:top w:val="single" w:sz="4" w:space="0" w:color="auto"/>
              <w:left w:val="single" w:sz="4" w:space="0" w:color="auto"/>
              <w:bottom w:val="single" w:sz="4" w:space="0" w:color="auto"/>
              <w:right w:val="single" w:sz="4" w:space="0" w:color="auto"/>
            </w:tcBorders>
          </w:tcPr>
          <w:p w14:paraId="2D548424" w14:textId="77777777" w:rsidR="00F827CC" w:rsidRDefault="00F827CC" w:rsidP="0029345D">
            <w:pPr>
              <w:spacing w:after="0" w:line="240" w:lineRule="auto"/>
              <w:jc w:val="both"/>
              <w:rPr>
                <w:rFonts w:ascii="Arial" w:hAnsi="Arial" w:cs="Arial"/>
              </w:rPr>
            </w:pPr>
            <w:r>
              <w:rPr>
                <w:rFonts w:ascii="Arial" w:hAnsi="Arial" w:cs="Arial"/>
              </w:rPr>
              <w:t xml:space="preserve">Senior Graphic Designer  </w:t>
            </w:r>
          </w:p>
        </w:tc>
      </w:tr>
      <w:tr w:rsidR="00F827CC" w:rsidRPr="006E0088" w14:paraId="2142CDC9" w14:textId="77777777" w:rsidTr="00F827CC">
        <w:trPr>
          <w:trHeight w:val="1"/>
          <w:jc w:val="center"/>
        </w:trPr>
        <w:tc>
          <w:tcPr>
            <w:tcW w:w="1351" w:type="pct"/>
            <w:tcBorders>
              <w:top w:val="single" w:sz="4" w:space="0" w:color="auto"/>
              <w:left w:val="single" w:sz="4" w:space="0" w:color="auto"/>
              <w:bottom w:val="single" w:sz="4" w:space="0" w:color="auto"/>
              <w:right w:val="single" w:sz="4" w:space="0" w:color="auto"/>
            </w:tcBorders>
          </w:tcPr>
          <w:p w14:paraId="1B1F9DB9" w14:textId="77777777" w:rsidR="00F827CC" w:rsidRDefault="00F827CC" w:rsidP="0029345D">
            <w:pPr>
              <w:spacing w:after="0" w:line="240" w:lineRule="auto"/>
              <w:rPr>
                <w:rFonts w:ascii="Arial" w:hAnsi="Arial" w:cs="Arial"/>
              </w:rPr>
            </w:pPr>
            <w:r>
              <w:rPr>
                <w:rFonts w:ascii="Arial" w:hAnsi="Arial" w:cs="Arial"/>
              </w:rPr>
              <w:t>Steven Twigg</w:t>
            </w:r>
          </w:p>
        </w:tc>
        <w:tc>
          <w:tcPr>
            <w:tcW w:w="518" w:type="pct"/>
            <w:tcBorders>
              <w:top w:val="single" w:sz="4" w:space="0" w:color="auto"/>
              <w:left w:val="single" w:sz="4" w:space="0" w:color="auto"/>
              <w:bottom w:val="single" w:sz="4" w:space="0" w:color="auto"/>
              <w:right w:val="single" w:sz="4" w:space="0" w:color="auto"/>
            </w:tcBorders>
          </w:tcPr>
          <w:p w14:paraId="26F28678" w14:textId="77777777" w:rsidR="00F827CC" w:rsidRDefault="00F827CC" w:rsidP="0029345D">
            <w:pPr>
              <w:spacing w:after="0" w:line="240" w:lineRule="auto"/>
              <w:rPr>
                <w:rFonts w:ascii="Arial" w:hAnsi="Arial" w:cs="Arial"/>
              </w:rPr>
            </w:pPr>
            <w:r>
              <w:rPr>
                <w:rFonts w:ascii="Arial" w:hAnsi="Arial" w:cs="Arial"/>
              </w:rPr>
              <w:t>ST</w:t>
            </w:r>
          </w:p>
        </w:tc>
        <w:tc>
          <w:tcPr>
            <w:tcW w:w="3131" w:type="pct"/>
            <w:tcBorders>
              <w:top w:val="single" w:sz="4" w:space="0" w:color="auto"/>
              <w:left w:val="single" w:sz="4" w:space="0" w:color="auto"/>
              <w:bottom w:val="single" w:sz="4" w:space="0" w:color="auto"/>
              <w:right w:val="single" w:sz="4" w:space="0" w:color="auto"/>
            </w:tcBorders>
          </w:tcPr>
          <w:p w14:paraId="411D6F47" w14:textId="77777777" w:rsidR="00F827CC" w:rsidRDefault="00F827CC" w:rsidP="0029345D">
            <w:pPr>
              <w:spacing w:after="0" w:line="240" w:lineRule="auto"/>
              <w:jc w:val="both"/>
              <w:rPr>
                <w:rFonts w:ascii="Arial" w:hAnsi="Arial" w:cs="Arial"/>
              </w:rPr>
            </w:pPr>
            <w:r>
              <w:rPr>
                <w:rFonts w:ascii="Arial" w:hAnsi="Arial" w:cs="Arial"/>
              </w:rPr>
              <w:t>Consultant in Anaesthesia &amp; Critical Care</w:t>
            </w:r>
          </w:p>
        </w:tc>
      </w:tr>
      <w:tr w:rsidR="00F827CC" w:rsidRPr="006E0088" w14:paraId="4331D8EF" w14:textId="77777777" w:rsidTr="00F827CC">
        <w:trPr>
          <w:trHeight w:val="1"/>
          <w:jc w:val="center"/>
        </w:trPr>
        <w:tc>
          <w:tcPr>
            <w:tcW w:w="1351" w:type="pct"/>
            <w:tcBorders>
              <w:top w:val="single" w:sz="4" w:space="0" w:color="auto"/>
              <w:left w:val="single" w:sz="4" w:space="0" w:color="auto"/>
              <w:bottom w:val="single" w:sz="4" w:space="0" w:color="auto"/>
              <w:right w:val="single" w:sz="4" w:space="0" w:color="auto"/>
            </w:tcBorders>
          </w:tcPr>
          <w:p w14:paraId="1ADD6D71" w14:textId="77777777" w:rsidR="00F827CC" w:rsidRDefault="00F827CC" w:rsidP="0029345D">
            <w:pPr>
              <w:spacing w:after="0" w:line="240" w:lineRule="auto"/>
              <w:rPr>
                <w:rFonts w:ascii="Arial" w:hAnsi="Arial" w:cs="Arial"/>
              </w:rPr>
            </w:pPr>
            <w:r>
              <w:rPr>
                <w:rFonts w:ascii="Arial" w:hAnsi="Arial" w:cs="Arial"/>
              </w:rPr>
              <w:t xml:space="preserve">Media Team </w:t>
            </w:r>
          </w:p>
        </w:tc>
        <w:tc>
          <w:tcPr>
            <w:tcW w:w="518" w:type="pct"/>
            <w:tcBorders>
              <w:top w:val="single" w:sz="4" w:space="0" w:color="auto"/>
              <w:left w:val="single" w:sz="4" w:space="0" w:color="auto"/>
              <w:bottom w:val="single" w:sz="4" w:space="0" w:color="auto"/>
              <w:right w:val="single" w:sz="4" w:space="0" w:color="auto"/>
            </w:tcBorders>
          </w:tcPr>
          <w:p w14:paraId="3BBC3E39" w14:textId="77777777" w:rsidR="00F827CC" w:rsidRDefault="00F827CC" w:rsidP="0029345D">
            <w:pPr>
              <w:spacing w:after="0" w:line="240" w:lineRule="auto"/>
              <w:rPr>
                <w:rFonts w:ascii="Arial" w:hAnsi="Arial" w:cs="Arial"/>
              </w:rPr>
            </w:pPr>
          </w:p>
        </w:tc>
        <w:tc>
          <w:tcPr>
            <w:tcW w:w="3131" w:type="pct"/>
            <w:tcBorders>
              <w:top w:val="single" w:sz="4" w:space="0" w:color="auto"/>
              <w:left w:val="single" w:sz="4" w:space="0" w:color="auto"/>
              <w:bottom w:val="single" w:sz="4" w:space="0" w:color="auto"/>
              <w:right w:val="single" w:sz="4" w:space="0" w:color="auto"/>
            </w:tcBorders>
          </w:tcPr>
          <w:p w14:paraId="3FABF70F" w14:textId="77777777" w:rsidR="00F827CC" w:rsidRDefault="00F827CC" w:rsidP="0029345D">
            <w:pPr>
              <w:spacing w:after="0" w:line="240" w:lineRule="auto"/>
              <w:jc w:val="both"/>
              <w:rPr>
                <w:rFonts w:ascii="Arial" w:hAnsi="Arial" w:cs="Arial"/>
              </w:rPr>
            </w:pPr>
            <w:r>
              <w:rPr>
                <w:rFonts w:ascii="Arial" w:hAnsi="Arial" w:cs="Arial"/>
              </w:rPr>
              <w:t xml:space="preserve">e-Learning Department </w:t>
            </w:r>
          </w:p>
        </w:tc>
      </w:tr>
      <w:tr w:rsidR="00F827CC" w:rsidRPr="006E0088" w14:paraId="41A08E24" w14:textId="77777777" w:rsidTr="00F827CC">
        <w:trPr>
          <w:trHeight w:val="1"/>
          <w:jc w:val="center"/>
        </w:trPr>
        <w:tc>
          <w:tcPr>
            <w:tcW w:w="1351" w:type="pct"/>
            <w:tcBorders>
              <w:top w:val="single" w:sz="4" w:space="0" w:color="auto"/>
            </w:tcBorders>
          </w:tcPr>
          <w:p w14:paraId="6A5C2489" w14:textId="77777777" w:rsidR="00F827CC" w:rsidRPr="001B5C0A" w:rsidRDefault="00F827CC" w:rsidP="004C5467">
            <w:pPr>
              <w:spacing w:after="0" w:line="240" w:lineRule="auto"/>
              <w:rPr>
                <w:rFonts w:ascii="Arial" w:hAnsi="Arial" w:cs="Arial"/>
              </w:rPr>
            </w:pPr>
          </w:p>
        </w:tc>
        <w:tc>
          <w:tcPr>
            <w:tcW w:w="518" w:type="pct"/>
            <w:tcBorders>
              <w:top w:val="single" w:sz="4" w:space="0" w:color="auto"/>
            </w:tcBorders>
          </w:tcPr>
          <w:p w14:paraId="6BF28232" w14:textId="77777777" w:rsidR="00F827CC" w:rsidRPr="001B5C0A" w:rsidRDefault="00F827CC" w:rsidP="004C5467">
            <w:pPr>
              <w:spacing w:after="0" w:line="240" w:lineRule="auto"/>
              <w:rPr>
                <w:rFonts w:ascii="Arial" w:hAnsi="Arial" w:cs="Arial"/>
              </w:rPr>
            </w:pPr>
          </w:p>
        </w:tc>
        <w:tc>
          <w:tcPr>
            <w:tcW w:w="3131" w:type="pct"/>
            <w:tcBorders>
              <w:top w:val="single" w:sz="4" w:space="0" w:color="auto"/>
            </w:tcBorders>
          </w:tcPr>
          <w:p w14:paraId="51799D9E" w14:textId="77777777" w:rsidR="00F827CC" w:rsidRPr="001B5C0A" w:rsidRDefault="00F827CC" w:rsidP="004C5467">
            <w:pPr>
              <w:spacing w:after="0" w:line="240" w:lineRule="auto"/>
              <w:jc w:val="both"/>
              <w:rPr>
                <w:rFonts w:ascii="Arial" w:hAnsi="Arial" w:cs="Arial"/>
              </w:rPr>
            </w:pPr>
          </w:p>
        </w:tc>
      </w:tr>
      <w:tr w:rsidR="00F827CC" w:rsidRPr="006E0088" w14:paraId="263240D5" w14:textId="77777777" w:rsidTr="00F827CC">
        <w:trPr>
          <w:trHeight w:val="1"/>
          <w:jc w:val="center"/>
        </w:trPr>
        <w:tc>
          <w:tcPr>
            <w:tcW w:w="5000" w:type="pct"/>
            <w:gridSpan w:val="3"/>
          </w:tcPr>
          <w:p w14:paraId="4779C974" w14:textId="77777777" w:rsidR="00F827CC" w:rsidRPr="001B5C0A" w:rsidRDefault="00F827CC" w:rsidP="004C5467">
            <w:pPr>
              <w:spacing w:after="0" w:line="240" w:lineRule="auto"/>
              <w:jc w:val="both"/>
              <w:rPr>
                <w:rFonts w:ascii="Arial" w:hAnsi="Arial" w:cs="Arial"/>
              </w:rPr>
            </w:pPr>
            <w:r w:rsidRPr="00F827CC">
              <w:rPr>
                <w:rFonts w:ascii="Arial" w:hAnsi="Arial" w:cs="Arial"/>
                <w:highlight w:val="yellow"/>
              </w:rPr>
              <w:t>Other Directors and Governors joined the meeting virtually {we can either have *here or provide a separate list</w:t>
            </w:r>
            <w:r w:rsidR="00E34680">
              <w:rPr>
                <w:rFonts w:ascii="Arial" w:hAnsi="Arial" w:cs="Arial"/>
                <w:highlight w:val="yellow"/>
              </w:rPr>
              <w:t xml:space="preserve"> – </w:t>
            </w:r>
            <w:r w:rsidR="00E34680" w:rsidRPr="005025D6">
              <w:rPr>
                <w:rFonts w:ascii="Arial" w:hAnsi="Arial" w:cs="Arial"/>
                <w:b/>
                <w:color w:val="FF0000"/>
                <w:highlight w:val="yellow"/>
              </w:rPr>
              <w:t>to do</w:t>
            </w:r>
            <w:r w:rsidRPr="00F827CC">
              <w:rPr>
                <w:rFonts w:ascii="Arial" w:hAnsi="Arial" w:cs="Arial"/>
                <w:highlight w:val="yellow"/>
              </w:rPr>
              <w:t>)</w:t>
            </w:r>
          </w:p>
        </w:tc>
      </w:tr>
      <w:tr w:rsidR="00F827CC" w:rsidRPr="006E0088" w14:paraId="1F2189D3" w14:textId="77777777" w:rsidTr="00F827CC">
        <w:trPr>
          <w:trHeight w:val="1"/>
          <w:jc w:val="center"/>
        </w:trPr>
        <w:tc>
          <w:tcPr>
            <w:tcW w:w="1351" w:type="pct"/>
          </w:tcPr>
          <w:p w14:paraId="70EDEF1D" w14:textId="77777777" w:rsidR="00F827CC" w:rsidRPr="001B5C0A" w:rsidRDefault="00F827CC" w:rsidP="004C5467">
            <w:pPr>
              <w:spacing w:after="0" w:line="240" w:lineRule="auto"/>
              <w:rPr>
                <w:rFonts w:ascii="Arial" w:hAnsi="Arial" w:cs="Arial"/>
              </w:rPr>
            </w:pPr>
          </w:p>
        </w:tc>
        <w:tc>
          <w:tcPr>
            <w:tcW w:w="518" w:type="pct"/>
          </w:tcPr>
          <w:p w14:paraId="72FB0D2A" w14:textId="77777777" w:rsidR="00F827CC" w:rsidRPr="001B5C0A" w:rsidRDefault="00F827CC" w:rsidP="004C5467">
            <w:pPr>
              <w:spacing w:after="0" w:line="240" w:lineRule="auto"/>
              <w:rPr>
                <w:rFonts w:ascii="Arial" w:hAnsi="Arial" w:cs="Arial"/>
              </w:rPr>
            </w:pPr>
          </w:p>
        </w:tc>
        <w:tc>
          <w:tcPr>
            <w:tcW w:w="3131" w:type="pct"/>
          </w:tcPr>
          <w:p w14:paraId="2434F82D" w14:textId="77777777" w:rsidR="00F827CC" w:rsidRPr="001B5C0A" w:rsidRDefault="00F827CC" w:rsidP="004C5467">
            <w:pPr>
              <w:spacing w:after="0" w:line="240" w:lineRule="auto"/>
              <w:jc w:val="both"/>
              <w:rPr>
                <w:rFonts w:ascii="Arial" w:hAnsi="Arial" w:cs="Arial"/>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7293"/>
        <w:gridCol w:w="1060"/>
      </w:tblGrid>
      <w:tr w:rsidR="00494FC5" w14:paraId="7509B8F5" w14:textId="77777777" w:rsidTr="00475C3B">
        <w:trPr>
          <w:tblHeader/>
        </w:trPr>
        <w:tc>
          <w:tcPr>
            <w:tcW w:w="481" w:type="pct"/>
            <w:shd w:val="clear" w:color="auto" w:fill="auto"/>
          </w:tcPr>
          <w:p w14:paraId="64B13553" w14:textId="77777777" w:rsidR="00494FC5" w:rsidRDefault="00494FC5" w:rsidP="00703CAF">
            <w:pPr>
              <w:spacing w:after="0" w:line="240" w:lineRule="auto"/>
              <w:jc w:val="both"/>
              <w:rPr>
                <w:rFonts w:ascii="Arial" w:eastAsia="Arial" w:hAnsi="Arial" w:cs="Arial"/>
                <w:b/>
              </w:rPr>
            </w:pPr>
          </w:p>
        </w:tc>
        <w:tc>
          <w:tcPr>
            <w:tcW w:w="3946" w:type="pct"/>
            <w:shd w:val="clear" w:color="auto" w:fill="auto"/>
          </w:tcPr>
          <w:p w14:paraId="7D578A8A" w14:textId="77777777" w:rsidR="00494FC5" w:rsidRDefault="00494FC5" w:rsidP="00703CAF">
            <w:pPr>
              <w:spacing w:after="0" w:line="240" w:lineRule="auto"/>
              <w:jc w:val="both"/>
              <w:rPr>
                <w:rFonts w:ascii="Arial" w:eastAsia="Arial" w:hAnsi="Arial" w:cs="Arial"/>
                <w:b/>
              </w:rPr>
            </w:pPr>
          </w:p>
        </w:tc>
        <w:tc>
          <w:tcPr>
            <w:tcW w:w="573" w:type="pct"/>
            <w:shd w:val="clear" w:color="auto" w:fill="auto"/>
          </w:tcPr>
          <w:p w14:paraId="226AC4B9" w14:textId="77777777" w:rsidR="00494FC5" w:rsidRDefault="00494FC5" w:rsidP="00B641CB">
            <w:pPr>
              <w:spacing w:after="0" w:line="240" w:lineRule="auto"/>
              <w:jc w:val="right"/>
              <w:rPr>
                <w:rFonts w:ascii="Arial" w:eastAsia="Arial" w:hAnsi="Arial" w:cs="Arial"/>
                <w:b/>
              </w:rPr>
            </w:pPr>
            <w:r>
              <w:rPr>
                <w:rFonts w:ascii="Arial" w:eastAsia="Arial" w:hAnsi="Arial" w:cs="Arial"/>
                <w:b/>
              </w:rPr>
              <w:t>ACTION</w:t>
            </w:r>
          </w:p>
        </w:tc>
      </w:tr>
      <w:tr w:rsidR="00C843DA" w14:paraId="22544DE8" w14:textId="77777777" w:rsidTr="00475C3B">
        <w:tc>
          <w:tcPr>
            <w:tcW w:w="481" w:type="pct"/>
            <w:shd w:val="clear" w:color="auto" w:fill="D9D9D9" w:themeFill="background1" w:themeFillShade="D9"/>
          </w:tcPr>
          <w:p w14:paraId="11098159" w14:textId="77777777" w:rsidR="00C843DA" w:rsidRDefault="00CA4778" w:rsidP="001256D4">
            <w:pPr>
              <w:spacing w:after="0" w:line="240" w:lineRule="auto"/>
              <w:jc w:val="both"/>
              <w:rPr>
                <w:rFonts w:ascii="Arial" w:eastAsia="Arial" w:hAnsi="Arial" w:cs="Arial"/>
                <w:b/>
              </w:rPr>
            </w:pPr>
            <w:r>
              <w:rPr>
                <w:rFonts w:ascii="Arial" w:eastAsia="Arial" w:hAnsi="Arial" w:cs="Arial"/>
                <w:b/>
              </w:rPr>
              <w:t>001/20</w:t>
            </w:r>
          </w:p>
        </w:tc>
        <w:tc>
          <w:tcPr>
            <w:tcW w:w="3946" w:type="pct"/>
            <w:shd w:val="clear" w:color="auto" w:fill="D9D9D9" w:themeFill="background1" w:themeFillShade="D9"/>
          </w:tcPr>
          <w:p w14:paraId="34B3EE00" w14:textId="77777777" w:rsidR="00C843DA" w:rsidRDefault="00CA4778" w:rsidP="00703CAF">
            <w:pPr>
              <w:spacing w:after="0" w:line="240" w:lineRule="auto"/>
              <w:jc w:val="both"/>
              <w:rPr>
                <w:rFonts w:ascii="Arial" w:eastAsia="Arial" w:hAnsi="Arial" w:cs="Arial"/>
                <w:b/>
              </w:rPr>
            </w:pPr>
            <w:r>
              <w:rPr>
                <w:rFonts w:ascii="Arial" w:eastAsia="Arial" w:hAnsi="Arial" w:cs="Arial"/>
                <w:b/>
              </w:rPr>
              <w:t xml:space="preserve">WELCOME </w:t>
            </w:r>
          </w:p>
        </w:tc>
        <w:tc>
          <w:tcPr>
            <w:tcW w:w="573" w:type="pct"/>
            <w:shd w:val="clear" w:color="auto" w:fill="D9D9D9" w:themeFill="background1" w:themeFillShade="D9"/>
          </w:tcPr>
          <w:p w14:paraId="75BE5874" w14:textId="77777777" w:rsidR="00C843DA" w:rsidRDefault="00C843DA" w:rsidP="00703CAF">
            <w:pPr>
              <w:spacing w:after="0" w:line="240" w:lineRule="auto"/>
              <w:jc w:val="both"/>
              <w:rPr>
                <w:rFonts w:ascii="Arial" w:eastAsia="Arial" w:hAnsi="Arial" w:cs="Arial"/>
                <w:b/>
              </w:rPr>
            </w:pPr>
          </w:p>
        </w:tc>
      </w:tr>
      <w:tr w:rsidR="00C843DA" w14:paraId="058C217F" w14:textId="77777777" w:rsidTr="00F3379A">
        <w:tc>
          <w:tcPr>
            <w:tcW w:w="481" w:type="pct"/>
            <w:shd w:val="clear" w:color="auto" w:fill="auto"/>
          </w:tcPr>
          <w:p w14:paraId="173D8930" w14:textId="77777777" w:rsidR="00C843DA" w:rsidRDefault="00C843DA" w:rsidP="001256D4">
            <w:pPr>
              <w:spacing w:after="0" w:line="240" w:lineRule="auto"/>
              <w:jc w:val="both"/>
              <w:rPr>
                <w:rFonts w:ascii="Arial" w:eastAsia="Arial" w:hAnsi="Arial" w:cs="Arial"/>
                <w:b/>
              </w:rPr>
            </w:pPr>
          </w:p>
        </w:tc>
        <w:tc>
          <w:tcPr>
            <w:tcW w:w="3946" w:type="pct"/>
            <w:shd w:val="clear" w:color="auto" w:fill="auto"/>
          </w:tcPr>
          <w:p w14:paraId="2EC4A9FD" w14:textId="77777777" w:rsidR="00C843DA" w:rsidRDefault="00C843DA" w:rsidP="00703CAF">
            <w:pPr>
              <w:spacing w:after="0" w:line="240" w:lineRule="auto"/>
              <w:jc w:val="both"/>
              <w:rPr>
                <w:rFonts w:ascii="Arial" w:eastAsia="Arial" w:hAnsi="Arial" w:cs="Arial"/>
                <w:b/>
              </w:rPr>
            </w:pPr>
          </w:p>
        </w:tc>
        <w:tc>
          <w:tcPr>
            <w:tcW w:w="573" w:type="pct"/>
            <w:shd w:val="clear" w:color="auto" w:fill="auto"/>
          </w:tcPr>
          <w:p w14:paraId="49BA278D" w14:textId="77777777" w:rsidR="00C843DA" w:rsidRDefault="00C843DA" w:rsidP="00703CAF">
            <w:pPr>
              <w:spacing w:after="0" w:line="240" w:lineRule="auto"/>
              <w:jc w:val="both"/>
              <w:rPr>
                <w:rFonts w:ascii="Arial" w:eastAsia="Arial" w:hAnsi="Arial" w:cs="Arial"/>
                <w:b/>
              </w:rPr>
            </w:pPr>
          </w:p>
        </w:tc>
      </w:tr>
      <w:tr w:rsidR="00C843DA" w14:paraId="5D83E206" w14:textId="77777777" w:rsidTr="00F3379A">
        <w:tc>
          <w:tcPr>
            <w:tcW w:w="481" w:type="pct"/>
            <w:shd w:val="clear" w:color="auto" w:fill="auto"/>
          </w:tcPr>
          <w:p w14:paraId="6BEDAD5F" w14:textId="77777777" w:rsidR="00C843DA" w:rsidRDefault="00C843DA" w:rsidP="001256D4">
            <w:pPr>
              <w:spacing w:after="0" w:line="240" w:lineRule="auto"/>
              <w:jc w:val="both"/>
              <w:rPr>
                <w:rFonts w:ascii="Arial" w:eastAsia="Arial" w:hAnsi="Arial" w:cs="Arial"/>
                <w:b/>
              </w:rPr>
            </w:pPr>
          </w:p>
        </w:tc>
        <w:tc>
          <w:tcPr>
            <w:tcW w:w="3946" w:type="pct"/>
            <w:shd w:val="clear" w:color="auto" w:fill="auto"/>
          </w:tcPr>
          <w:p w14:paraId="1821041C" w14:textId="77777777" w:rsidR="00C843DA" w:rsidRDefault="00CA4778" w:rsidP="00A54717">
            <w:pPr>
              <w:spacing w:after="0" w:line="240" w:lineRule="auto"/>
              <w:jc w:val="both"/>
              <w:rPr>
                <w:rFonts w:ascii="Arial" w:eastAsia="Arial" w:hAnsi="Arial" w:cs="Arial"/>
              </w:rPr>
            </w:pPr>
            <w:r>
              <w:rPr>
                <w:rFonts w:ascii="Arial" w:eastAsia="Arial" w:hAnsi="Arial" w:cs="Arial"/>
              </w:rPr>
              <w:t xml:space="preserve">The Chair welcomed all to the </w:t>
            </w:r>
            <w:r w:rsidR="00323701">
              <w:rPr>
                <w:rFonts w:ascii="Arial" w:eastAsia="Arial" w:hAnsi="Arial" w:cs="Arial"/>
              </w:rPr>
              <w:t xml:space="preserve">2020 </w:t>
            </w:r>
            <w:r w:rsidR="008F670A">
              <w:rPr>
                <w:rFonts w:ascii="Arial" w:eastAsia="Arial" w:hAnsi="Arial" w:cs="Arial"/>
              </w:rPr>
              <w:t>Annual Members</w:t>
            </w:r>
            <w:r w:rsidR="00AE3384">
              <w:rPr>
                <w:rFonts w:ascii="Arial" w:eastAsia="Arial" w:hAnsi="Arial" w:cs="Arial"/>
              </w:rPr>
              <w:t xml:space="preserve"> Meeting</w:t>
            </w:r>
            <w:r w:rsidR="008F670A">
              <w:rPr>
                <w:rFonts w:ascii="Arial" w:eastAsia="Arial" w:hAnsi="Arial" w:cs="Arial"/>
              </w:rPr>
              <w:t xml:space="preserve"> </w:t>
            </w:r>
            <w:r w:rsidR="00A54717">
              <w:rPr>
                <w:rFonts w:ascii="Arial" w:eastAsia="Arial" w:hAnsi="Arial" w:cs="Arial"/>
              </w:rPr>
              <w:t xml:space="preserve">expressing his </w:t>
            </w:r>
            <w:r w:rsidR="00F113EA">
              <w:rPr>
                <w:rFonts w:ascii="Arial" w:eastAsia="Arial" w:hAnsi="Arial" w:cs="Arial"/>
              </w:rPr>
              <w:t>regret</w:t>
            </w:r>
            <w:r w:rsidR="00A54717">
              <w:rPr>
                <w:rFonts w:ascii="Arial" w:eastAsia="Arial" w:hAnsi="Arial" w:cs="Arial"/>
              </w:rPr>
              <w:t xml:space="preserve"> </w:t>
            </w:r>
            <w:r w:rsidR="00F113EA">
              <w:rPr>
                <w:rFonts w:ascii="Arial" w:eastAsia="Arial" w:hAnsi="Arial" w:cs="Arial"/>
              </w:rPr>
              <w:t xml:space="preserve">in the situation that had resulted in </w:t>
            </w:r>
            <w:r w:rsidR="00A54717">
              <w:rPr>
                <w:rFonts w:ascii="Arial" w:eastAsia="Arial" w:hAnsi="Arial" w:cs="Arial"/>
              </w:rPr>
              <w:t xml:space="preserve">the need to conduct this </w:t>
            </w:r>
            <w:r w:rsidR="00F827CC">
              <w:rPr>
                <w:rFonts w:ascii="Arial" w:eastAsia="Arial" w:hAnsi="Arial" w:cs="Arial"/>
              </w:rPr>
              <w:t>year’s</w:t>
            </w:r>
            <w:r w:rsidR="00A54717">
              <w:rPr>
                <w:rFonts w:ascii="Arial" w:eastAsia="Arial" w:hAnsi="Arial" w:cs="Arial"/>
              </w:rPr>
              <w:t xml:space="preserve"> meeting in a</w:t>
            </w:r>
            <w:r w:rsidR="00E34680">
              <w:rPr>
                <w:rFonts w:ascii="Arial" w:eastAsia="Arial" w:hAnsi="Arial" w:cs="Arial"/>
              </w:rPr>
              <w:t xml:space="preserve"> virtual</w:t>
            </w:r>
            <w:r w:rsidR="00A54717">
              <w:rPr>
                <w:rFonts w:ascii="Arial" w:eastAsia="Arial" w:hAnsi="Arial" w:cs="Arial"/>
              </w:rPr>
              <w:t xml:space="preserve"> way</w:t>
            </w:r>
            <w:r w:rsidR="004538F6">
              <w:rPr>
                <w:rFonts w:ascii="Arial" w:eastAsia="Arial" w:hAnsi="Arial" w:cs="Arial"/>
              </w:rPr>
              <w:t>.  The</w:t>
            </w:r>
            <w:r w:rsidR="00AE3384">
              <w:rPr>
                <w:rFonts w:ascii="Arial" w:eastAsia="Arial" w:hAnsi="Arial" w:cs="Arial"/>
              </w:rPr>
              <w:t xml:space="preserve"> </w:t>
            </w:r>
            <w:r w:rsidR="00A54717">
              <w:rPr>
                <w:rFonts w:ascii="Arial" w:eastAsia="Arial" w:hAnsi="Arial" w:cs="Arial"/>
              </w:rPr>
              <w:t xml:space="preserve">Annual Members </w:t>
            </w:r>
            <w:r w:rsidR="00AE3384">
              <w:rPr>
                <w:rFonts w:ascii="Arial" w:eastAsia="Arial" w:hAnsi="Arial" w:cs="Arial"/>
              </w:rPr>
              <w:t>M</w:t>
            </w:r>
            <w:r w:rsidR="00A54717">
              <w:rPr>
                <w:rFonts w:ascii="Arial" w:eastAsia="Arial" w:hAnsi="Arial" w:cs="Arial"/>
              </w:rPr>
              <w:t xml:space="preserve">eeting </w:t>
            </w:r>
            <w:r w:rsidR="004538F6">
              <w:rPr>
                <w:rFonts w:ascii="Arial" w:eastAsia="Arial" w:hAnsi="Arial" w:cs="Arial"/>
              </w:rPr>
              <w:t>was</w:t>
            </w:r>
            <w:r w:rsidR="00A54717">
              <w:rPr>
                <w:rFonts w:ascii="Arial" w:eastAsia="Arial" w:hAnsi="Arial" w:cs="Arial"/>
              </w:rPr>
              <w:t xml:space="preserve"> </w:t>
            </w:r>
            <w:r w:rsidR="00323701">
              <w:rPr>
                <w:rFonts w:ascii="Arial" w:eastAsia="Arial" w:hAnsi="Arial" w:cs="Arial"/>
              </w:rPr>
              <w:t xml:space="preserve">a favourite </w:t>
            </w:r>
            <w:r w:rsidR="00A54717">
              <w:rPr>
                <w:rFonts w:ascii="Arial" w:eastAsia="Arial" w:hAnsi="Arial" w:cs="Arial"/>
              </w:rPr>
              <w:t xml:space="preserve">event </w:t>
            </w:r>
            <w:r w:rsidR="004538F6">
              <w:rPr>
                <w:rFonts w:ascii="Arial" w:eastAsia="Arial" w:hAnsi="Arial" w:cs="Arial"/>
              </w:rPr>
              <w:t>that allowed</w:t>
            </w:r>
            <w:r w:rsidR="00AE3384">
              <w:rPr>
                <w:rFonts w:ascii="Arial" w:eastAsia="Arial" w:hAnsi="Arial" w:cs="Arial"/>
              </w:rPr>
              <w:t xml:space="preserve"> </w:t>
            </w:r>
            <w:r w:rsidR="00F113EA">
              <w:rPr>
                <w:rFonts w:ascii="Arial" w:eastAsia="Arial" w:hAnsi="Arial" w:cs="Arial"/>
              </w:rPr>
              <w:t xml:space="preserve">for members to </w:t>
            </w:r>
            <w:r w:rsidR="00323701">
              <w:rPr>
                <w:rFonts w:ascii="Arial" w:eastAsia="Arial" w:hAnsi="Arial" w:cs="Arial"/>
              </w:rPr>
              <w:t xml:space="preserve">meet and chat </w:t>
            </w:r>
            <w:r w:rsidR="008F670A">
              <w:rPr>
                <w:rFonts w:ascii="Arial" w:eastAsia="Arial" w:hAnsi="Arial" w:cs="Arial"/>
              </w:rPr>
              <w:t>before and during the meeting</w:t>
            </w:r>
            <w:r w:rsidR="00A54717">
              <w:rPr>
                <w:rFonts w:ascii="Arial" w:eastAsia="Arial" w:hAnsi="Arial" w:cs="Arial"/>
              </w:rPr>
              <w:t>, canvasing opinion on what ha</w:t>
            </w:r>
            <w:r w:rsidR="004538F6">
              <w:rPr>
                <w:rFonts w:ascii="Arial" w:eastAsia="Arial" w:hAnsi="Arial" w:cs="Arial"/>
              </w:rPr>
              <w:t>d</w:t>
            </w:r>
            <w:r w:rsidR="00A54717">
              <w:rPr>
                <w:rFonts w:ascii="Arial" w:eastAsia="Arial" w:hAnsi="Arial" w:cs="Arial"/>
              </w:rPr>
              <w:t xml:space="preserve"> gone well and maybe not so well in the organisation over the past year.  </w:t>
            </w:r>
            <w:r w:rsidR="00F113EA">
              <w:rPr>
                <w:rFonts w:ascii="Arial" w:eastAsia="Arial" w:hAnsi="Arial" w:cs="Arial"/>
              </w:rPr>
              <w:t>However, he also praised the teams that had enabled such a fantastic virtual meeting to be delivered and noted that even more people had accessed the meeting this year.</w:t>
            </w:r>
          </w:p>
          <w:p w14:paraId="45A75D8B" w14:textId="77777777" w:rsidR="007C328B" w:rsidRDefault="007C328B" w:rsidP="00A54717">
            <w:pPr>
              <w:spacing w:after="0" w:line="240" w:lineRule="auto"/>
              <w:jc w:val="both"/>
              <w:rPr>
                <w:rFonts w:ascii="Arial" w:eastAsia="Arial" w:hAnsi="Arial" w:cs="Arial"/>
              </w:rPr>
            </w:pPr>
          </w:p>
          <w:p w14:paraId="40BC8040" w14:textId="77777777" w:rsidR="00A54717" w:rsidRDefault="00814A21" w:rsidP="001C1742">
            <w:pPr>
              <w:spacing w:after="0" w:line="240" w:lineRule="auto"/>
              <w:jc w:val="both"/>
              <w:rPr>
                <w:rFonts w:ascii="Arial" w:eastAsia="Arial" w:hAnsi="Arial" w:cs="Arial"/>
              </w:rPr>
            </w:pPr>
            <w:r>
              <w:rPr>
                <w:rFonts w:ascii="Arial" w:eastAsia="Arial" w:hAnsi="Arial" w:cs="Arial"/>
              </w:rPr>
              <w:t>The Chair acknowledge</w:t>
            </w:r>
            <w:r w:rsidR="00A532C5">
              <w:rPr>
                <w:rFonts w:ascii="Arial" w:eastAsia="Arial" w:hAnsi="Arial" w:cs="Arial"/>
              </w:rPr>
              <w:t>d</w:t>
            </w:r>
            <w:r w:rsidR="00F113EA">
              <w:rPr>
                <w:rFonts w:ascii="Arial" w:eastAsia="Arial" w:hAnsi="Arial" w:cs="Arial"/>
              </w:rPr>
              <w:t xml:space="preserve"> that this</w:t>
            </w:r>
            <w:r w:rsidR="00377DFF">
              <w:rPr>
                <w:rFonts w:ascii="Arial" w:eastAsia="Arial" w:hAnsi="Arial" w:cs="Arial"/>
              </w:rPr>
              <w:t xml:space="preserve"> </w:t>
            </w:r>
            <w:r>
              <w:rPr>
                <w:rFonts w:ascii="Arial" w:eastAsia="Arial" w:hAnsi="Arial" w:cs="Arial"/>
              </w:rPr>
              <w:t>year ha</w:t>
            </w:r>
            <w:r w:rsidR="0023219D">
              <w:rPr>
                <w:rFonts w:ascii="Arial" w:eastAsia="Arial" w:hAnsi="Arial" w:cs="Arial"/>
              </w:rPr>
              <w:t>d</w:t>
            </w:r>
            <w:r>
              <w:rPr>
                <w:rFonts w:ascii="Arial" w:eastAsia="Arial" w:hAnsi="Arial" w:cs="Arial"/>
              </w:rPr>
              <w:t xml:space="preserve"> been particularly challenging for all with the</w:t>
            </w:r>
            <w:r w:rsidR="0023219D">
              <w:rPr>
                <w:rFonts w:ascii="Arial" w:eastAsia="Arial" w:hAnsi="Arial" w:cs="Arial"/>
              </w:rPr>
              <w:t xml:space="preserve"> need for</w:t>
            </w:r>
            <w:r>
              <w:rPr>
                <w:rFonts w:ascii="Arial" w:eastAsia="Arial" w:hAnsi="Arial" w:cs="Arial"/>
              </w:rPr>
              <w:t xml:space="preserve"> isolation, </w:t>
            </w:r>
            <w:r w:rsidR="0023219D">
              <w:rPr>
                <w:rFonts w:ascii="Arial" w:eastAsia="Arial" w:hAnsi="Arial" w:cs="Arial"/>
              </w:rPr>
              <w:t xml:space="preserve">some experiencing </w:t>
            </w:r>
            <w:r w:rsidR="00AE3384">
              <w:rPr>
                <w:rFonts w:ascii="Arial" w:eastAsia="Arial" w:hAnsi="Arial" w:cs="Arial"/>
              </w:rPr>
              <w:t>grief</w:t>
            </w:r>
            <w:r>
              <w:rPr>
                <w:rFonts w:ascii="Arial" w:eastAsia="Arial" w:hAnsi="Arial" w:cs="Arial"/>
              </w:rPr>
              <w:t xml:space="preserve"> </w:t>
            </w:r>
            <w:r w:rsidR="00AE3384">
              <w:rPr>
                <w:rFonts w:ascii="Arial" w:eastAsia="Arial" w:hAnsi="Arial" w:cs="Arial"/>
              </w:rPr>
              <w:t>and strain</w:t>
            </w:r>
            <w:r>
              <w:rPr>
                <w:rFonts w:ascii="Arial" w:eastAsia="Arial" w:hAnsi="Arial" w:cs="Arial"/>
              </w:rPr>
              <w:t xml:space="preserve"> on families, economic uncertainty and the impact on everyday normal lives, with still no clear end in sight</w:t>
            </w:r>
            <w:r w:rsidR="00AE3384">
              <w:rPr>
                <w:rFonts w:ascii="Arial" w:eastAsia="Arial" w:hAnsi="Arial" w:cs="Arial"/>
              </w:rPr>
              <w:t>.  Y</w:t>
            </w:r>
            <w:r>
              <w:rPr>
                <w:rFonts w:ascii="Arial" w:eastAsia="Arial" w:hAnsi="Arial" w:cs="Arial"/>
              </w:rPr>
              <w:t>et</w:t>
            </w:r>
            <w:r w:rsidR="00AE3384">
              <w:rPr>
                <w:rFonts w:ascii="Arial" w:eastAsia="Arial" w:hAnsi="Arial" w:cs="Arial"/>
              </w:rPr>
              <w:t>,</w:t>
            </w:r>
            <w:r>
              <w:rPr>
                <w:rFonts w:ascii="Arial" w:eastAsia="Arial" w:hAnsi="Arial" w:cs="Arial"/>
              </w:rPr>
              <w:t xml:space="preserve"> there ha</w:t>
            </w:r>
            <w:r w:rsidR="00AE3384">
              <w:rPr>
                <w:rFonts w:ascii="Arial" w:eastAsia="Arial" w:hAnsi="Arial" w:cs="Arial"/>
              </w:rPr>
              <w:t>d</w:t>
            </w:r>
            <w:r>
              <w:rPr>
                <w:rFonts w:ascii="Arial" w:eastAsia="Arial" w:hAnsi="Arial" w:cs="Arial"/>
              </w:rPr>
              <w:t xml:space="preserve"> been terrific moments of kindness, humanity, caring, innovation and courage, </w:t>
            </w:r>
            <w:r w:rsidR="00F113EA">
              <w:rPr>
                <w:rFonts w:ascii="Arial" w:eastAsia="Arial" w:hAnsi="Arial" w:cs="Arial"/>
              </w:rPr>
              <w:t>many</w:t>
            </w:r>
            <w:r w:rsidR="00A532C5">
              <w:rPr>
                <w:rFonts w:ascii="Arial" w:eastAsia="Arial" w:hAnsi="Arial" w:cs="Arial"/>
              </w:rPr>
              <w:t xml:space="preserve"> of </w:t>
            </w:r>
            <w:r w:rsidR="001C1742">
              <w:rPr>
                <w:rFonts w:ascii="Arial" w:eastAsia="Arial" w:hAnsi="Arial" w:cs="Arial"/>
              </w:rPr>
              <w:t xml:space="preserve">which </w:t>
            </w:r>
            <w:r w:rsidR="00F113EA">
              <w:rPr>
                <w:rFonts w:ascii="Arial" w:eastAsia="Arial" w:hAnsi="Arial" w:cs="Arial"/>
              </w:rPr>
              <w:t>had been characterised by</w:t>
            </w:r>
            <w:r>
              <w:rPr>
                <w:rFonts w:ascii="Arial" w:eastAsia="Arial" w:hAnsi="Arial" w:cs="Arial"/>
              </w:rPr>
              <w:t xml:space="preserve"> </w:t>
            </w:r>
            <w:r w:rsidR="00377DFF">
              <w:rPr>
                <w:rFonts w:ascii="Arial" w:eastAsia="Arial" w:hAnsi="Arial" w:cs="Arial"/>
              </w:rPr>
              <w:t xml:space="preserve">the way </w:t>
            </w:r>
            <w:r w:rsidR="00F113EA">
              <w:rPr>
                <w:rFonts w:ascii="Arial" w:eastAsia="Arial" w:hAnsi="Arial" w:cs="Arial"/>
              </w:rPr>
              <w:t xml:space="preserve">colleagues in </w:t>
            </w:r>
            <w:r w:rsidR="00377DFF">
              <w:rPr>
                <w:rFonts w:ascii="Arial" w:eastAsia="Arial" w:hAnsi="Arial" w:cs="Arial"/>
              </w:rPr>
              <w:t>the Trust ha</w:t>
            </w:r>
            <w:r w:rsidR="004538F6">
              <w:rPr>
                <w:rFonts w:ascii="Arial" w:eastAsia="Arial" w:hAnsi="Arial" w:cs="Arial"/>
              </w:rPr>
              <w:t>d</w:t>
            </w:r>
            <w:r w:rsidR="00377DFF">
              <w:rPr>
                <w:rFonts w:ascii="Arial" w:eastAsia="Arial" w:hAnsi="Arial" w:cs="Arial"/>
              </w:rPr>
              <w:t xml:space="preserve"> responded to </w:t>
            </w:r>
            <w:r w:rsidR="001C1742">
              <w:rPr>
                <w:rFonts w:ascii="Arial" w:eastAsia="Arial" w:hAnsi="Arial" w:cs="Arial"/>
              </w:rPr>
              <w:t xml:space="preserve">these </w:t>
            </w:r>
            <w:r w:rsidR="00377DFF">
              <w:rPr>
                <w:rFonts w:ascii="Arial" w:eastAsia="Arial" w:hAnsi="Arial" w:cs="Arial"/>
              </w:rPr>
              <w:t>challenges</w:t>
            </w:r>
            <w:r w:rsidR="00AE3384">
              <w:rPr>
                <w:rFonts w:ascii="Arial" w:eastAsia="Arial" w:hAnsi="Arial" w:cs="Arial"/>
              </w:rPr>
              <w:t>,</w:t>
            </w:r>
            <w:r w:rsidR="00377DFF">
              <w:rPr>
                <w:rFonts w:ascii="Arial" w:eastAsia="Arial" w:hAnsi="Arial" w:cs="Arial"/>
              </w:rPr>
              <w:t xml:space="preserve"> </w:t>
            </w:r>
            <w:r w:rsidR="00A532C5">
              <w:rPr>
                <w:rFonts w:ascii="Arial" w:eastAsia="Arial" w:hAnsi="Arial" w:cs="Arial"/>
              </w:rPr>
              <w:t xml:space="preserve">as </w:t>
            </w:r>
            <w:r w:rsidR="009C5CEE">
              <w:rPr>
                <w:rFonts w:ascii="Arial" w:eastAsia="Arial" w:hAnsi="Arial" w:cs="Arial"/>
              </w:rPr>
              <w:t>would</w:t>
            </w:r>
            <w:r w:rsidR="00A532C5">
              <w:rPr>
                <w:rFonts w:ascii="Arial" w:eastAsia="Arial" w:hAnsi="Arial" w:cs="Arial"/>
              </w:rPr>
              <w:t xml:space="preserve"> be shown </w:t>
            </w:r>
            <w:r w:rsidR="001C1742">
              <w:rPr>
                <w:rFonts w:ascii="Arial" w:eastAsia="Arial" w:hAnsi="Arial" w:cs="Arial"/>
              </w:rPr>
              <w:t xml:space="preserve">during </w:t>
            </w:r>
            <w:r w:rsidR="00A532C5">
              <w:rPr>
                <w:rFonts w:ascii="Arial" w:eastAsia="Arial" w:hAnsi="Arial" w:cs="Arial"/>
              </w:rPr>
              <w:t>the</w:t>
            </w:r>
            <w:r w:rsidR="001C1742">
              <w:rPr>
                <w:rFonts w:ascii="Arial" w:eastAsia="Arial" w:hAnsi="Arial" w:cs="Arial"/>
              </w:rPr>
              <w:t xml:space="preserve"> </w:t>
            </w:r>
            <w:r w:rsidR="00377DFF">
              <w:rPr>
                <w:rFonts w:ascii="Arial" w:eastAsia="Arial" w:hAnsi="Arial" w:cs="Arial"/>
              </w:rPr>
              <w:t xml:space="preserve">meeting.  </w:t>
            </w:r>
          </w:p>
          <w:p w14:paraId="1A910087" w14:textId="77777777" w:rsidR="0023219D" w:rsidRDefault="0023219D" w:rsidP="001C1742">
            <w:pPr>
              <w:spacing w:after="0" w:line="240" w:lineRule="auto"/>
              <w:jc w:val="both"/>
              <w:rPr>
                <w:rFonts w:ascii="Arial" w:eastAsia="Arial" w:hAnsi="Arial" w:cs="Arial"/>
              </w:rPr>
            </w:pPr>
          </w:p>
          <w:p w14:paraId="47CDF663" w14:textId="77777777" w:rsidR="0023219D" w:rsidRDefault="00A532C5" w:rsidP="001C1742">
            <w:pPr>
              <w:spacing w:after="0" w:line="240" w:lineRule="auto"/>
              <w:jc w:val="both"/>
              <w:rPr>
                <w:rFonts w:ascii="Arial" w:eastAsia="Arial" w:hAnsi="Arial" w:cs="Arial"/>
              </w:rPr>
            </w:pPr>
            <w:r>
              <w:rPr>
                <w:rFonts w:ascii="Arial" w:eastAsia="Arial" w:hAnsi="Arial" w:cs="Arial"/>
              </w:rPr>
              <w:lastRenderedPageBreak/>
              <w:t>On behalf of the Board, t</w:t>
            </w:r>
            <w:r w:rsidR="0023219D">
              <w:rPr>
                <w:rFonts w:ascii="Arial" w:eastAsia="Arial" w:hAnsi="Arial" w:cs="Arial"/>
              </w:rPr>
              <w:t>he Chair thank</w:t>
            </w:r>
            <w:r>
              <w:rPr>
                <w:rFonts w:ascii="Arial" w:eastAsia="Arial" w:hAnsi="Arial" w:cs="Arial"/>
              </w:rPr>
              <w:t>ed</w:t>
            </w:r>
            <w:r w:rsidR="0023219D">
              <w:rPr>
                <w:rFonts w:ascii="Arial" w:eastAsia="Arial" w:hAnsi="Arial" w:cs="Arial"/>
              </w:rPr>
              <w:t xml:space="preserve"> the Executive</w:t>
            </w:r>
            <w:r w:rsidR="00AE3384">
              <w:rPr>
                <w:rFonts w:ascii="Arial" w:eastAsia="Arial" w:hAnsi="Arial" w:cs="Arial"/>
              </w:rPr>
              <w:t>s,</w:t>
            </w:r>
            <w:r w:rsidR="0023219D">
              <w:rPr>
                <w:rFonts w:ascii="Arial" w:eastAsia="Arial" w:hAnsi="Arial" w:cs="Arial"/>
              </w:rPr>
              <w:t xml:space="preserve"> led by Deborah Lee, Chief Executive Officer for what they </w:t>
            </w:r>
            <w:r w:rsidR="009C5CEE">
              <w:rPr>
                <w:rFonts w:ascii="Arial" w:eastAsia="Arial" w:hAnsi="Arial" w:cs="Arial"/>
              </w:rPr>
              <w:t>had</w:t>
            </w:r>
            <w:r w:rsidR="0023219D">
              <w:rPr>
                <w:rFonts w:ascii="Arial" w:eastAsia="Arial" w:hAnsi="Arial" w:cs="Arial"/>
              </w:rPr>
              <w:t xml:space="preserve"> </w:t>
            </w:r>
            <w:r w:rsidR="00F113EA">
              <w:rPr>
                <w:rFonts w:ascii="Arial" w:eastAsia="Arial" w:hAnsi="Arial" w:cs="Arial"/>
              </w:rPr>
              <w:t xml:space="preserve">contributed and </w:t>
            </w:r>
            <w:r w:rsidR="0023219D">
              <w:rPr>
                <w:rFonts w:ascii="Arial" w:eastAsia="Arial" w:hAnsi="Arial" w:cs="Arial"/>
              </w:rPr>
              <w:t xml:space="preserve">accomplished this year. The team </w:t>
            </w:r>
            <w:r w:rsidR="009C5CEE">
              <w:rPr>
                <w:rFonts w:ascii="Arial" w:eastAsia="Arial" w:hAnsi="Arial" w:cs="Arial"/>
              </w:rPr>
              <w:t>were</w:t>
            </w:r>
            <w:r w:rsidR="0023219D">
              <w:rPr>
                <w:rFonts w:ascii="Arial" w:eastAsia="Arial" w:hAnsi="Arial" w:cs="Arial"/>
              </w:rPr>
              <w:t xml:space="preserve"> a compassionate and </w:t>
            </w:r>
            <w:r w:rsidR="00D60534">
              <w:rPr>
                <w:rFonts w:ascii="Arial" w:eastAsia="Arial" w:hAnsi="Arial" w:cs="Arial"/>
              </w:rPr>
              <w:t>talented</w:t>
            </w:r>
            <w:r w:rsidR="0023219D">
              <w:rPr>
                <w:rFonts w:ascii="Arial" w:eastAsia="Arial" w:hAnsi="Arial" w:cs="Arial"/>
              </w:rPr>
              <w:t xml:space="preserve"> group of individuals </w:t>
            </w:r>
            <w:r w:rsidR="00D60534">
              <w:rPr>
                <w:rFonts w:ascii="Arial" w:eastAsia="Arial" w:hAnsi="Arial" w:cs="Arial"/>
              </w:rPr>
              <w:t>who</w:t>
            </w:r>
            <w:r w:rsidR="00F113EA">
              <w:rPr>
                <w:rFonts w:ascii="Arial" w:eastAsia="Arial" w:hAnsi="Arial" w:cs="Arial"/>
              </w:rPr>
              <w:t>,</w:t>
            </w:r>
            <w:r w:rsidR="00D60534">
              <w:rPr>
                <w:rFonts w:ascii="Arial" w:eastAsia="Arial" w:hAnsi="Arial" w:cs="Arial"/>
              </w:rPr>
              <w:t xml:space="preserve"> with the support and challenge of the Non-Executives and 8,000 colleagues</w:t>
            </w:r>
            <w:r w:rsidR="00F113EA">
              <w:rPr>
                <w:rFonts w:ascii="Arial" w:eastAsia="Arial" w:hAnsi="Arial" w:cs="Arial"/>
              </w:rPr>
              <w:t>,</w:t>
            </w:r>
            <w:r w:rsidR="004538F6">
              <w:rPr>
                <w:rFonts w:ascii="Arial" w:eastAsia="Arial" w:hAnsi="Arial" w:cs="Arial"/>
              </w:rPr>
              <w:t xml:space="preserve"> </w:t>
            </w:r>
            <w:r w:rsidR="009C5CEE">
              <w:rPr>
                <w:rFonts w:ascii="Arial" w:eastAsia="Arial" w:hAnsi="Arial" w:cs="Arial"/>
              </w:rPr>
              <w:t>had</w:t>
            </w:r>
            <w:r w:rsidR="004538F6">
              <w:rPr>
                <w:rFonts w:ascii="Arial" w:eastAsia="Arial" w:hAnsi="Arial" w:cs="Arial"/>
              </w:rPr>
              <w:t xml:space="preserve"> led</w:t>
            </w:r>
            <w:r w:rsidR="00F113EA">
              <w:rPr>
                <w:rFonts w:ascii="Arial" w:eastAsia="Arial" w:hAnsi="Arial" w:cs="Arial"/>
              </w:rPr>
              <w:t xml:space="preserve"> this organisation through the most challenging year in its recent history.</w:t>
            </w:r>
            <w:r w:rsidR="00D60534">
              <w:rPr>
                <w:rFonts w:ascii="Arial" w:eastAsia="Arial" w:hAnsi="Arial" w:cs="Arial"/>
              </w:rPr>
              <w:t xml:space="preserve"> </w:t>
            </w:r>
          </w:p>
          <w:p w14:paraId="43720869" w14:textId="77777777" w:rsidR="00D60534" w:rsidRDefault="00D60534" w:rsidP="001C1742">
            <w:pPr>
              <w:spacing w:after="0" w:line="240" w:lineRule="auto"/>
              <w:jc w:val="both"/>
              <w:rPr>
                <w:rFonts w:ascii="Arial" w:eastAsia="Arial" w:hAnsi="Arial" w:cs="Arial"/>
              </w:rPr>
            </w:pPr>
          </w:p>
          <w:p w14:paraId="08B972D3" w14:textId="77777777" w:rsidR="001C1742" w:rsidRPr="00CA4778" w:rsidRDefault="00D60534" w:rsidP="00F113EA">
            <w:pPr>
              <w:spacing w:after="0" w:line="240" w:lineRule="auto"/>
              <w:jc w:val="both"/>
              <w:rPr>
                <w:rFonts w:ascii="Arial" w:eastAsia="Arial" w:hAnsi="Arial" w:cs="Arial"/>
              </w:rPr>
            </w:pPr>
            <w:r>
              <w:rPr>
                <w:rFonts w:ascii="Arial" w:eastAsia="Arial" w:hAnsi="Arial" w:cs="Arial"/>
              </w:rPr>
              <w:t xml:space="preserve">The Chair also </w:t>
            </w:r>
            <w:r w:rsidR="00AE3384">
              <w:rPr>
                <w:rFonts w:ascii="Arial" w:eastAsia="Arial" w:hAnsi="Arial" w:cs="Arial"/>
              </w:rPr>
              <w:t>thanked</w:t>
            </w:r>
            <w:r>
              <w:rPr>
                <w:rFonts w:ascii="Arial" w:eastAsia="Arial" w:hAnsi="Arial" w:cs="Arial"/>
              </w:rPr>
              <w:t xml:space="preserve"> the Trust</w:t>
            </w:r>
            <w:r w:rsidR="00A532C5">
              <w:rPr>
                <w:rFonts w:ascii="Arial" w:eastAsia="Arial" w:hAnsi="Arial" w:cs="Arial"/>
              </w:rPr>
              <w:t>’</w:t>
            </w:r>
            <w:r>
              <w:rPr>
                <w:rFonts w:ascii="Arial" w:eastAsia="Arial" w:hAnsi="Arial" w:cs="Arial"/>
              </w:rPr>
              <w:t xml:space="preserve">s Governors who </w:t>
            </w:r>
            <w:r w:rsidR="00F113EA">
              <w:rPr>
                <w:rFonts w:ascii="Arial" w:eastAsia="Arial" w:hAnsi="Arial" w:cs="Arial"/>
              </w:rPr>
              <w:t xml:space="preserve">have not only </w:t>
            </w:r>
            <w:r>
              <w:rPr>
                <w:rFonts w:ascii="Arial" w:eastAsia="Arial" w:hAnsi="Arial" w:cs="Arial"/>
              </w:rPr>
              <w:t>give</w:t>
            </w:r>
            <w:r w:rsidR="00F113EA">
              <w:rPr>
                <w:rFonts w:ascii="Arial" w:eastAsia="Arial" w:hAnsi="Arial" w:cs="Arial"/>
              </w:rPr>
              <w:t>n</w:t>
            </w:r>
            <w:r>
              <w:rPr>
                <w:rFonts w:ascii="Arial" w:eastAsia="Arial" w:hAnsi="Arial" w:cs="Arial"/>
              </w:rPr>
              <w:t xml:space="preserve"> their time </w:t>
            </w:r>
            <w:r w:rsidR="00F113EA">
              <w:rPr>
                <w:rFonts w:ascii="Arial" w:eastAsia="Arial" w:hAnsi="Arial" w:cs="Arial"/>
              </w:rPr>
              <w:t>on an entirely voluntary basis but who have been instrumental in ensuring the Board remains focussed on the needs of local people and their families, as well as Trust colleagues through their insights and stories as lay people or staff governors.</w:t>
            </w:r>
          </w:p>
        </w:tc>
        <w:tc>
          <w:tcPr>
            <w:tcW w:w="573" w:type="pct"/>
            <w:shd w:val="clear" w:color="auto" w:fill="auto"/>
          </w:tcPr>
          <w:p w14:paraId="4D76B17D" w14:textId="77777777" w:rsidR="00C843DA" w:rsidRDefault="00C843DA" w:rsidP="00703CAF">
            <w:pPr>
              <w:spacing w:after="0" w:line="240" w:lineRule="auto"/>
              <w:jc w:val="both"/>
              <w:rPr>
                <w:rFonts w:ascii="Arial" w:eastAsia="Arial" w:hAnsi="Arial" w:cs="Arial"/>
                <w:b/>
              </w:rPr>
            </w:pPr>
          </w:p>
        </w:tc>
      </w:tr>
      <w:tr w:rsidR="004955CB" w14:paraId="5D253ED7" w14:textId="77777777" w:rsidTr="00475C3B">
        <w:tc>
          <w:tcPr>
            <w:tcW w:w="481" w:type="pct"/>
            <w:shd w:val="clear" w:color="auto" w:fill="auto"/>
          </w:tcPr>
          <w:p w14:paraId="2782E350" w14:textId="77777777" w:rsidR="004955CB" w:rsidRDefault="004955CB" w:rsidP="001256D4">
            <w:pPr>
              <w:spacing w:after="0" w:line="240" w:lineRule="auto"/>
              <w:jc w:val="both"/>
              <w:rPr>
                <w:rFonts w:ascii="Arial" w:eastAsia="Arial" w:hAnsi="Arial" w:cs="Arial"/>
                <w:b/>
              </w:rPr>
            </w:pPr>
          </w:p>
        </w:tc>
        <w:tc>
          <w:tcPr>
            <w:tcW w:w="3946" w:type="pct"/>
            <w:shd w:val="clear" w:color="auto" w:fill="auto"/>
          </w:tcPr>
          <w:p w14:paraId="63573373" w14:textId="77777777" w:rsidR="004955CB" w:rsidRDefault="004955CB" w:rsidP="00703CAF">
            <w:pPr>
              <w:spacing w:after="0" w:line="240" w:lineRule="auto"/>
              <w:jc w:val="both"/>
              <w:rPr>
                <w:rFonts w:ascii="Arial" w:eastAsia="Arial" w:hAnsi="Arial" w:cs="Arial"/>
              </w:rPr>
            </w:pPr>
          </w:p>
        </w:tc>
        <w:tc>
          <w:tcPr>
            <w:tcW w:w="573" w:type="pct"/>
            <w:shd w:val="clear" w:color="auto" w:fill="auto"/>
          </w:tcPr>
          <w:p w14:paraId="235DB63E" w14:textId="77777777" w:rsidR="004955CB" w:rsidRDefault="004955CB" w:rsidP="00703CAF">
            <w:pPr>
              <w:spacing w:after="0" w:line="240" w:lineRule="auto"/>
              <w:jc w:val="both"/>
              <w:rPr>
                <w:rFonts w:ascii="Arial" w:eastAsia="Arial" w:hAnsi="Arial" w:cs="Arial"/>
                <w:b/>
              </w:rPr>
            </w:pPr>
          </w:p>
        </w:tc>
      </w:tr>
      <w:tr w:rsidR="00A8492B" w14:paraId="24111D06" w14:textId="77777777" w:rsidTr="00475C3B">
        <w:tc>
          <w:tcPr>
            <w:tcW w:w="481" w:type="pct"/>
            <w:shd w:val="clear" w:color="auto" w:fill="D9D9D9" w:themeFill="background1" w:themeFillShade="D9"/>
          </w:tcPr>
          <w:p w14:paraId="78E8A188" w14:textId="77777777" w:rsidR="00A8492B" w:rsidRDefault="00A8492B" w:rsidP="001256D4">
            <w:pPr>
              <w:spacing w:after="0" w:line="240" w:lineRule="auto"/>
              <w:jc w:val="both"/>
              <w:rPr>
                <w:rFonts w:ascii="Arial" w:eastAsia="Arial" w:hAnsi="Arial" w:cs="Arial"/>
                <w:b/>
              </w:rPr>
            </w:pPr>
            <w:r>
              <w:rPr>
                <w:rFonts w:ascii="Arial" w:eastAsia="Arial" w:hAnsi="Arial" w:cs="Arial"/>
                <w:b/>
              </w:rPr>
              <w:t>002/20</w:t>
            </w:r>
          </w:p>
        </w:tc>
        <w:tc>
          <w:tcPr>
            <w:tcW w:w="3946" w:type="pct"/>
            <w:shd w:val="clear" w:color="auto" w:fill="D9D9D9" w:themeFill="background1" w:themeFillShade="D9"/>
          </w:tcPr>
          <w:p w14:paraId="0F89E009" w14:textId="77777777" w:rsidR="00A8492B" w:rsidRDefault="00D60534" w:rsidP="00703CAF">
            <w:pPr>
              <w:spacing w:after="0" w:line="240" w:lineRule="auto"/>
              <w:jc w:val="both"/>
              <w:rPr>
                <w:rFonts w:ascii="Arial" w:eastAsia="Arial" w:hAnsi="Arial" w:cs="Arial"/>
                <w:b/>
              </w:rPr>
            </w:pPr>
            <w:r>
              <w:rPr>
                <w:rFonts w:ascii="Arial" w:eastAsia="Arial" w:hAnsi="Arial" w:cs="Arial"/>
                <w:b/>
              </w:rPr>
              <w:t xml:space="preserve">NOTES OF THE ANNUAL MEETING 12 SEPTEMBER 2019 </w:t>
            </w:r>
          </w:p>
        </w:tc>
        <w:tc>
          <w:tcPr>
            <w:tcW w:w="573" w:type="pct"/>
            <w:shd w:val="clear" w:color="auto" w:fill="D9D9D9" w:themeFill="background1" w:themeFillShade="D9"/>
          </w:tcPr>
          <w:p w14:paraId="3764760A" w14:textId="77777777" w:rsidR="00A8492B" w:rsidRDefault="00A8492B" w:rsidP="00703CAF">
            <w:pPr>
              <w:spacing w:after="0" w:line="240" w:lineRule="auto"/>
              <w:jc w:val="both"/>
              <w:rPr>
                <w:rFonts w:ascii="Arial" w:eastAsia="Arial" w:hAnsi="Arial" w:cs="Arial"/>
                <w:b/>
              </w:rPr>
            </w:pPr>
          </w:p>
        </w:tc>
      </w:tr>
      <w:tr w:rsidR="00A8492B" w14:paraId="5F8B4E3A" w14:textId="77777777" w:rsidTr="00F3379A">
        <w:tc>
          <w:tcPr>
            <w:tcW w:w="481" w:type="pct"/>
            <w:shd w:val="clear" w:color="auto" w:fill="auto"/>
          </w:tcPr>
          <w:p w14:paraId="3F933C48" w14:textId="77777777" w:rsidR="00A8492B" w:rsidRDefault="00A8492B" w:rsidP="00703CAF">
            <w:pPr>
              <w:spacing w:after="0" w:line="240" w:lineRule="auto"/>
              <w:jc w:val="both"/>
              <w:rPr>
                <w:rFonts w:ascii="Arial" w:eastAsia="Arial" w:hAnsi="Arial" w:cs="Arial"/>
                <w:b/>
              </w:rPr>
            </w:pPr>
          </w:p>
        </w:tc>
        <w:tc>
          <w:tcPr>
            <w:tcW w:w="3946" w:type="pct"/>
            <w:shd w:val="clear" w:color="auto" w:fill="auto"/>
          </w:tcPr>
          <w:p w14:paraId="0E7C6C7A" w14:textId="77777777" w:rsidR="00A8492B" w:rsidRPr="00EA5D2A" w:rsidRDefault="00A8492B" w:rsidP="00703CAF">
            <w:pPr>
              <w:spacing w:after="0" w:line="240" w:lineRule="auto"/>
              <w:jc w:val="both"/>
              <w:rPr>
                <w:rFonts w:ascii="Arial" w:eastAsia="Arial" w:hAnsi="Arial" w:cs="Arial"/>
              </w:rPr>
            </w:pPr>
          </w:p>
        </w:tc>
        <w:tc>
          <w:tcPr>
            <w:tcW w:w="573" w:type="pct"/>
            <w:shd w:val="clear" w:color="auto" w:fill="auto"/>
          </w:tcPr>
          <w:p w14:paraId="565A4163" w14:textId="77777777" w:rsidR="00A8492B" w:rsidRDefault="00A8492B" w:rsidP="00703CAF">
            <w:pPr>
              <w:spacing w:after="0" w:line="240" w:lineRule="auto"/>
              <w:jc w:val="both"/>
              <w:rPr>
                <w:rFonts w:ascii="Arial" w:eastAsia="Arial" w:hAnsi="Arial" w:cs="Arial"/>
                <w:b/>
              </w:rPr>
            </w:pPr>
          </w:p>
        </w:tc>
      </w:tr>
      <w:tr w:rsidR="00A8492B" w14:paraId="60652B5F" w14:textId="77777777" w:rsidTr="00F3379A">
        <w:tc>
          <w:tcPr>
            <w:tcW w:w="481" w:type="pct"/>
            <w:shd w:val="clear" w:color="auto" w:fill="auto"/>
          </w:tcPr>
          <w:p w14:paraId="7E44EA0C" w14:textId="77777777" w:rsidR="00A8492B" w:rsidRDefault="00A8492B" w:rsidP="00703CAF">
            <w:pPr>
              <w:spacing w:after="0" w:line="240" w:lineRule="auto"/>
              <w:jc w:val="both"/>
              <w:rPr>
                <w:rFonts w:ascii="Arial" w:eastAsia="Arial" w:hAnsi="Arial" w:cs="Arial"/>
                <w:b/>
              </w:rPr>
            </w:pPr>
          </w:p>
        </w:tc>
        <w:tc>
          <w:tcPr>
            <w:tcW w:w="3946" w:type="pct"/>
            <w:shd w:val="clear" w:color="auto" w:fill="auto"/>
          </w:tcPr>
          <w:p w14:paraId="34D3CC8A" w14:textId="77777777" w:rsidR="008948EC" w:rsidRDefault="00BF2AF4" w:rsidP="00A532C5">
            <w:pPr>
              <w:spacing w:after="0" w:line="240" w:lineRule="auto"/>
              <w:jc w:val="both"/>
              <w:rPr>
                <w:rFonts w:ascii="Arial" w:eastAsia="Arial" w:hAnsi="Arial" w:cs="Arial"/>
              </w:rPr>
            </w:pPr>
            <w:r>
              <w:rPr>
                <w:rFonts w:ascii="Arial" w:eastAsia="Arial" w:hAnsi="Arial" w:cs="Arial"/>
              </w:rPr>
              <w:t xml:space="preserve">The Chair acknowledged the notes of the Annual Members Meeting </w:t>
            </w:r>
            <w:r w:rsidR="00A532C5">
              <w:rPr>
                <w:rFonts w:ascii="Arial" w:eastAsia="Arial" w:hAnsi="Arial" w:cs="Arial"/>
              </w:rPr>
              <w:t xml:space="preserve">held on </w:t>
            </w:r>
            <w:r>
              <w:rPr>
                <w:rFonts w:ascii="Arial" w:eastAsia="Arial" w:hAnsi="Arial" w:cs="Arial"/>
              </w:rPr>
              <w:t xml:space="preserve">12 September 2019 and </w:t>
            </w:r>
            <w:r w:rsidR="00272E8B">
              <w:rPr>
                <w:rFonts w:ascii="Arial" w:eastAsia="Arial" w:hAnsi="Arial" w:cs="Arial"/>
              </w:rPr>
              <w:t>s</w:t>
            </w:r>
            <w:r w:rsidR="00A532C5">
              <w:rPr>
                <w:rFonts w:ascii="Arial" w:eastAsia="Arial" w:hAnsi="Arial" w:cs="Arial"/>
              </w:rPr>
              <w:t>ought</w:t>
            </w:r>
            <w:r w:rsidR="00F113EA">
              <w:rPr>
                <w:rFonts w:ascii="Arial" w:eastAsia="Arial" w:hAnsi="Arial" w:cs="Arial"/>
              </w:rPr>
              <w:t xml:space="preserve"> approval as a true and accurate record of that meeting</w:t>
            </w:r>
            <w:r w:rsidR="00272E8B">
              <w:rPr>
                <w:rFonts w:ascii="Arial" w:eastAsia="Arial" w:hAnsi="Arial" w:cs="Arial"/>
              </w:rPr>
              <w:t xml:space="preserve">, </w:t>
            </w:r>
            <w:r w:rsidR="00A532C5">
              <w:rPr>
                <w:rFonts w:ascii="Arial" w:eastAsia="Arial" w:hAnsi="Arial" w:cs="Arial"/>
              </w:rPr>
              <w:t xml:space="preserve">requesting </w:t>
            </w:r>
            <w:r w:rsidR="00272E8B">
              <w:rPr>
                <w:rFonts w:ascii="Arial" w:eastAsia="Arial" w:hAnsi="Arial" w:cs="Arial"/>
              </w:rPr>
              <w:t xml:space="preserve">that </w:t>
            </w:r>
            <w:r w:rsidR="00F113EA">
              <w:rPr>
                <w:rFonts w:ascii="Arial" w:eastAsia="Arial" w:hAnsi="Arial" w:cs="Arial"/>
              </w:rPr>
              <w:t xml:space="preserve">any comments or suggested </w:t>
            </w:r>
            <w:r>
              <w:rPr>
                <w:rFonts w:ascii="Arial" w:eastAsia="Arial" w:hAnsi="Arial" w:cs="Arial"/>
              </w:rPr>
              <w:t xml:space="preserve">amendments </w:t>
            </w:r>
            <w:r w:rsidR="00A532C5">
              <w:rPr>
                <w:rFonts w:ascii="Arial" w:eastAsia="Arial" w:hAnsi="Arial" w:cs="Arial"/>
              </w:rPr>
              <w:t xml:space="preserve">be submitted </w:t>
            </w:r>
            <w:r>
              <w:rPr>
                <w:rFonts w:ascii="Arial" w:eastAsia="Arial" w:hAnsi="Arial" w:cs="Arial"/>
              </w:rPr>
              <w:t>within seven days.</w:t>
            </w:r>
          </w:p>
          <w:p w14:paraId="3C5A9F7A" w14:textId="77777777" w:rsidR="008948EC" w:rsidRDefault="008948EC" w:rsidP="00A532C5">
            <w:pPr>
              <w:spacing w:after="0" w:line="240" w:lineRule="auto"/>
              <w:jc w:val="both"/>
              <w:rPr>
                <w:rFonts w:ascii="Arial" w:eastAsia="Arial" w:hAnsi="Arial" w:cs="Arial"/>
              </w:rPr>
            </w:pPr>
          </w:p>
          <w:p w14:paraId="7BA4E0E3" w14:textId="77777777" w:rsidR="00A8492B" w:rsidRPr="00EA5D2A" w:rsidRDefault="00A532C5" w:rsidP="00A532C5">
            <w:pPr>
              <w:spacing w:after="0" w:line="240" w:lineRule="auto"/>
              <w:jc w:val="both"/>
              <w:rPr>
                <w:rFonts w:ascii="Arial" w:eastAsia="Arial" w:hAnsi="Arial" w:cs="Arial"/>
              </w:rPr>
            </w:pPr>
            <w:r>
              <w:rPr>
                <w:rFonts w:ascii="Arial" w:eastAsia="Arial" w:hAnsi="Arial" w:cs="Arial"/>
              </w:rPr>
              <w:t>POST-MEETING NOTE: No amendments were receiv</w:t>
            </w:r>
            <w:r w:rsidR="00F113EA">
              <w:rPr>
                <w:rFonts w:ascii="Arial" w:eastAsia="Arial" w:hAnsi="Arial" w:cs="Arial"/>
              </w:rPr>
              <w:t>ed and the notes were APPROVED.</w:t>
            </w:r>
          </w:p>
        </w:tc>
        <w:tc>
          <w:tcPr>
            <w:tcW w:w="573" w:type="pct"/>
            <w:shd w:val="clear" w:color="auto" w:fill="auto"/>
          </w:tcPr>
          <w:p w14:paraId="7F544EEF" w14:textId="77777777" w:rsidR="00A8492B" w:rsidRDefault="00A8492B" w:rsidP="00703CAF">
            <w:pPr>
              <w:spacing w:after="0" w:line="240" w:lineRule="auto"/>
              <w:jc w:val="both"/>
              <w:rPr>
                <w:rFonts w:ascii="Arial" w:eastAsia="Arial" w:hAnsi="Arial" w:cs="Arial"/>
                <w:b/>
              </w:rPr>
            </w:pPr>
          </w:p>
        </w:tc>
      </w:tr>
      <w:tr w:rsidR="004C5467" w14:paraId="15BA1818" w14:textId="77777777" w:rsidTr="00475C3B">
        <w:tc>
          <w:tcPr>
            <w:tcW w:w="481" w:type="pct"/>
            <w:shd w:val="clear" w:color="auto" w:fill="auto"/>
          </w:tcPr>
          <w:p w14:paraId="243DC1CA" w14:textId="77777777" w:rsidR="004C5467" w:rsidRDefault="004C5467" w:rsidP="00703CAF">
            <w:pPr>
              <w:spacing w:after="0" w:line="240" w:lineRule="auto"/>
              <w:jc w:val="both"/>
              <w:rPr>
                <w:rFonts w:ascii="Arial" w:eastAsia="Arial" w:hAnsi="Arial" w:cs="Arial"/>
                <w:b/>
              </w:rPr>
            </w:pPr>
          </w:p>
        </w:tc>
        <w:tc>
          <w:tcPr>
            <w:tcW w:w="3946" w:type="pct"/>
            <w:shd w:val="clear" w:color="auto" w:fill="auto"/>
          </w:tcPr>
          <w:p w14:paraId="704039E5" w14:textId="77777777" w:rsidR="004C5467" w:rsidRDefault="004C5467" w:rsidP="00DF4476">
            <w:pPr>
              <w:spacing w:after="0" w:line="240" w:lineRule="auto"/>
              <w:jc w:val="both"/>
              <w:rPr>
                <w:rFonts w:ascii="Arial" w:eastAsia="Arial" w:hAnsi="Arial" w:cs="Arial"/>
              </w:rPr>
            </w:pPr>
          </w:p>
        </w:tc>
        <w:tc>
          <w:tcPr>
            <w:tcW w:w="573" w:type="pct"/>
            <w:shd w:val="clear" w:color="auto" w:fill="auto"/>
          </w:tcPr>
          <w:p w14:paraId="6AFA0C63" w14:textId="77777777" w:rsidR="004C5467" w:rsidRDefault="004C5467" w:rsidP="00703CAF">
            <w:pPr>
              <w:spacing w:after="0" w:line="240" w:lineRule="auto"/>
              <w:jc w:val="both"/>
              <w:rPr>
                <w:rFonts w:ascii="Arial" w:eastAsia="Arial" w:hAnsi="Arial" w:cs="Arial"/>
                <w:b/>
              </w:rPr>
            </w:pPr>
          </w:p>
        </w:tc>
      </w:tr>
      <w:tr w:rsidR="00A8492B" w14:paraId="2B0E1C99" w14:textId="77777777" w:rsidTr="00475C3B">
        <w:tc>
          <w:tcPr>
            <w:tcW w:w="481" w:type="pct"/>
            <w:shd w:val="clear" w:color="auto" w:fill="D9D9D9" w:themeFill="background1" w:themeFillShade="D9"/>
          </w:tcPr>
          <w:p w14:paraId="1F3B1A60" w14:textId="77777777" w:rsidR="00A8492B" w:rsidRDefault="00A8492B" w:rsidP="001256D4">
            <w:pPr>
              <w:spacing w:after="0" w:line="240" w:lineRule="auto"/>
              <w:jc w:val="both"/>
              <w:rPr>
                <w:rFonts w:ascii="Arial" w:eastAsia="Arial" w:hAnsi="Arial" w:cs="Arial"/>
                <w:b/>
              </w:rPr>
            </w:pPr>
            <w:r>
              <w:rPr>
                <w:rFonts w:ascii="Arial" w:eastAsia="Arial" w:hAnsi="Arial" w:cs="Arial"/>
                <w:b/>
              </w:rPr>
              <w:t>003/20</w:t>
            </w:r>
          </w:p>
        </w:tc>
        <w:tc>
          <w:tcPr>
            <w:tcW w:w="3946" w:type="pct"/>
            <w:shd w:val="clear" w:color="auto" w:fill="D9D9D9" w:themeFill="background1" w:themeFillShade="D9"/>
          </w:tcPr>
          <w:p w14:paraId="396F9D8E" w14:textId="77777777" w:rsidR="00A8492B" w:rsidRDefault="008933C5" w:rsidP="00703CAF">
            <w:pPr>
              <w:spacing w:after="0" w:line="240" w:lineRule="auto"/>
              <w:jc w:val="both"/>
              <w:rPr>
                <w:rFonts w:ascii="Arial" w:eastAsia="Arial" w:hAnsi="Arial" w:cs="Arial"/>
                <w:b/>
              </w:rPr>
            </w:pPr>
            <w:r>
              <w:rPr>
                <w:rFonts w:ascii="Arial" w:eastAsia="Arial" w:hAnsi="Arial" w:cs="Arial"/>
                <w:b/>
              </w:rPr>
              <w:t xml:space="preserve">ANNUAL REVIEW AND QUALITY ACCOUNT </w:t>
            </w:r>
          </w:p>
        </w:tc>
        <w:tc>
          <w:tcPr>
            <w:tcW w:w="573" w:type="pct"/>
            <w:shd w:val="clear" w:color="auto" w:fill="D9D9D9" w:themeFill="background1" w:themeFillShade="D9"/>
          </w:tcPr>
          <w:p w14:paraId="09FC31C6" w14:textId="77777777" w:rsidR="00A8492B" w:rsidRDefault="00A8492B" w:rsidP="00703CAF">
            <w:pPr>
              <w:spacing w:after="0" w:line="240" w:lineRule="auto"/>
              <w:jc w:val="both"/>
              <w:rPr>
                <w:rFonts w:ascii="Arial" w:eastAsia="Arial" w:hAnsi="Arial" w:cs="Arial"/>
                <w:b/>
              </w:rPr>
            </w:pPr>
          </w:p>
        </w:tc>
      </w:tr>
      <w:tr w:rsidR="00A8492B" w14:paraId="0532E4C0" w14:textId="77777777" w:rsidTr="00F3379A">
        <w:tc>
          <w:tcPr>
            <w:tcW w:w="481" w:type="pct"/>
            <w:shd w:val="clear" w:color="auto" w:fill="auto"/>
          </w:tcPr>
          <w:p w14:paraId="576BDEBD" w14:textId="77777777" w:rsidR="00A8492B" w:rsidRDefault="00A8492B" w:rsidP="00703CAF">
            <w:pPr>
              <w:spacing w:after="0" w:line="240" w:lineRule="auto"/>
              <w:jc w:val="both"/>
              <w:rPr>
                <w:rFonts w:ascii="Arial" w:eastAsia="Arial" w:hAnsi="Arial" w:cs="Arial"/>
                <w:b/>
              </w:rPr>
            </w:pPr>
          </w:p>
        </w:tc>
        <w:tc>
          <w:tcPr>
            <w:tcW w:w="3946" w:type="pct"/>
            <w:shd w:val="clear" w:color="auto" w:fill="auto"/>
          </w:tcPr>
          <w:p w14:paraId="604CEB99" w14:textId="77777777" w:rsidR="00A8492B" w:rsidRDefault="00A8492B" w:rsidP="00703CAF">
            <w:pPr>
              <w:spacing w:after="0" w:line="240" w:lineRule="auto"/>
              <w:jc w:val="both"/>
              <w:rPr>
                <w:rFonts w:ascii="Arial" w:eastAsia="Arial" w:hAnsi="Arial" w:cs="Arial"/>
                <w:b/>
              </w:rPr>
            </w:pPr>
          </w:p>
        </w:tc>
        <w:tc>
          <w:tcPr>
            <w:tcW w:w="573" w:type="pct"/>
            <w:shd w:val="clear" w:color="auto" w:fill="auto"/>
          </w:tcPr>
          <w:p w14:paraId="01F73EDA" w14:textId="77777777" w:rsidR="00A8492B" w:rsidRDefault="00A8492B" w:rsidP="00703CAF">
            <w:pPr>
              <w:spacing w:after="0" w:line="240" w:lineRule="auto"/>
              <w:jc w:val="both"/>
              <w:rPr>
                <w:rFonts w:ascii="Arial" w:eastAsia="Arial" w:hAnsi="Arial" w:cs="Arial"/>
                <w:b/>
              </w:rPr>
            </w:pPr>
          </w:p>
        </w:tc>
      </w:tr>
      <w:tr w:rsidR="00A8492B" w14:paraId="19D4BB77" w14:textId="77777777" w:rsidTr="00F3379A">
        <w:tc>
          <w:tcPr>
            <w:tcW w:w="481" w:type="pct"/>
            <w:shd w:val="clear" w:color="auto" w:fill="auto"/>
          </w:tcPr>
          <w:p w14:paraId="0C7E4C08" w14:textId="77777777" w:rsidR="00A8492B" w:rsidRDefault="00A8492B" w:rsidP="00703CAF">
            <w:pPr>
              <w:spacing w:after="0" w:line="240" w:lineRule="auto"/>
              <w:jc w:val="both"/>
              <w:rPr>
                <w:rFonts w:ascii="Arial" w:eastAsia="Arial" w:hAnsi="Arial" w:cs="Arial"/>
                <w:b/>
              </w:rPr>
            </w:pPr>
          </w:p>
        </w:tc>
        <w:tc>
          <w:tcPr>
            <w:tcW w:w="3946" w:type="pct"/>
            <w:shd w:val="clear" w:color="auto" w:fill="auto"/>
          </w:tcPr>
          <w:p w14:paraId="643794CE" w14:textId="77777777" w:rsidR="00A27DDB" w:rsidRDefault="00272E8B" w:rsidP="008E225D">
            <w:pPr>
              <w:spacing w:after="0" w:line="240" w:lineRule="auto"/>
              <w:jc w:val="both"/>
              <w:rPr>
                <w:rFonts w:ascii="Arial" w:eastAsia="Arial" w:hAnsi="Arial" w:cs="Arial"/>
              </w:rPr>
            </w:pPr>
            <w:r w:rsidRPr="00272E8B">
              <w:rPr>
                <w:rFonts w:ascii="Arial" w:eastAsia="Arial" w:hAnsi="Arial" w:cs="Arial"/>
              </w:rPr>
              <w:t>The C</w:t>
            </w:r>
            <w:r w:rsidR="00A532C5">
              <w:rPr>
                <w:rFonts w:ascii="Arial" w:eastAsia="Arial" w:hAnsi="Arial" w:cs="Arial"/>
              </w:rPr>
              <w:t>EO</w:t>
            </w:r>
            <w:r w:rsidRPr="00272E8B">
              <w:rPr>
                <w:rFonts w:ascii="Arial" w:eastAsia="Arial" w:hAnsi="Arial" w:cs="Arial"/>
              </w:rPr>
              <w:t xml:space="preserve"> thanked the Chair for his </w:t>
            </w:r>
            <w:r w:rsidR="00F113EA">
              <w:rPr>
                <w:rFonts w:ascii="Arial" w:eastAsia="Arial" w:hAnsi="Arial" w:cs="Arial"/>
              </w:rPr>
              <w:t xml:space="preserve">kind </w:t>
            </w:r>
            <w:r>
              <w:rPr>
                <w:rFonts w:ascii="Arial" w:eastAsia="Arial" w:hAnsi="Arial" w:cs="Arial"/>
              </w:rPr>
              <w:t xml:space="preserve">words and noted that for anyone who </w:t>
            </w:r>
            <w:r w:rsidR="004538F6">
              <w:rPr>
                <w:rFonts w:ascii="Arial" w:eastAsia="Arial" w:hAnsi="Arial" w:cs="Arial"/>
              </w:rPr>
              <w:t>stands</w:t>
            </w:r>
            <w:r>
              <w:rPr>
                <w:rFonts w:ascii="Arial" w:eastAsia="Arial" w:hAnsi="Arial" w:cs="Arial"/>
              </w:rPr>
              <w:t xml:space="preserve"> in her shoes, a good relation</w:t>
            </w:r>
            <w:r w:rsidR="00AE3384">
              <w:rPr>
                <w:rFonts w:ascii="Arial" w:eastAsia="Arial" w:hAnsi="Arial" w:cs="Arial"/>
              </w:rPr>
              <w:t>ship</w:t>
            </w:r>
            <w:r>
              <w:rPr>
                <w:rFonts w:ascii="Arial" w:eastAsia="Arial" w:hAnsi="Arial" w:cs="Arial"/>
              </w:rPr>
              <w:t xml:space="preserve"> with the Chair </w:t>
            </w:r>
            <w:r w:rsidR="009C5CEE">
              <w:rPr>
                <w:rFonts w:ascii="Arial" w:eastAsia="Arial" w:hAnsi="Arial" w:cs="Arial"/>
              </w:rPr>
              <w:t>was</w:t>
            </w:r>
            <w:r w:rsidR="00F113EA">
              <w:rPr>
                <w:rFonts w:ascii="Arial" w:eastAsia="Arial" w:hAnsi="Arial" w:cs="Arial"/>
              </w:rPr>
              <w:t xml:space="preserve"> very important and she couldn’t wish for a more supportive Chair.</w:t>
            </w:r>
            <w:r>
              <w:rPr>
                <w:rFonts w:ascii="Arial" w:eastAsia="Arial" w:hAnsi="Arial" w:cs="Arial"/>
              </w:rPr>
              <w:t xml:space="preserve">   The </w:t>
            </w:r>
            <w:r w:rsidR="00A532C5">
              <w:rPr>
                <w:rFonts w:ascii="Arial" w:eastAsia="Arial" w:hAnsi="Arial" w:cs="Arial"/>
              </w:rPr>
              <w:t>CEO</w:t>
            </w:r>
            <w:r>
              <w:rPr>
                <w:rFonts w:ascii="Arial" w:eastAsia="Arial" w:hAnsi="Arial" w:cs="Arial"/>
              </w:rPr>
              <w:t xml:space="preserve"> continued that it had been a phenomenal year </w:t>
            </w:r>
            <w:r w:rsidR="008E225D">
              <w:rPr>
                <w:rFonts w:ascii="Arial" w:eastAsia="Arial" w:hAnsi="Arial" w:cs="Arial"/>
              </w:rPr>
              <w:t>that had ended very differently to expectation</w:t>
            </w:r>
            <w:r w:rsidR="00A532C5">
              <w:rPr>
                <w:rFonts w:ascii="Arial" w:eastAsia="Arial" w:hAnsi="Arial" w:cs="Arial"/>
              </w:rPr>
              <w:t>s</w:t>
            </w:r>
            <w:r w:rsidR="008E225D">
              <w:rPr>
                <w:rFonts w:ascii="Arial" w:eastAsia="Arial" w:hAnsi="Arial" w:cs="Arial"/>
              </w:rPr>
              <w:t>, but to</w:t>
            </w:r>
            <w:r w:rsidR="00F113EA">
              <w:rPr>
                <w:rFonts w:ascii="Arial" w:eastAsia="Arial" w:hAnsi="Arial" w:cs="Arial"/>
              </w:rPr>
              <w:t xml:space="preserve"> have had the opportunity to</w:t>
            </w:r>
            <w:r w:rsidR="008E225D">
              <w:rPr>
                <w:rFonts w:ascii="Arial" w:eastAsia="Arial" w:hAnsi="Arial" w:cs="Arial"/>
              </w:rPr>
              <w:t xml:space="preserve"> </w:t>
            </w:r>
            <w:r w:rsidR="00A27DDB">
              <w:rPr>
                <w:rFonts w:ascii="Arial" w:eastAsia="Arial" w:hAnsi="Arial" w:cs="Arial"/>
              </w:rPr>
              <w:t>lead the Trust and serve the people of Gloucestershire continue</w:t>
            </w:r>
            <w:r w:rsidR="00A532C5">
              <w:rPr>
                <w:rFonts w:ascii="Arial" w:eastAsia="Arial" w:hAnsi="Arial" w:cs="Arial"/>
              </w:rPr>
              <w:t>d</w:t>
            </w:r>
            <w:r w:rsidR="00A27DDB">
              <w:rPr>
                <w:rFonts w:ascii="Arial" w:eastAsia="Arial" w:hAnsi="Arial" w:cs="Arial"/>
              </w:rPr>
              <w:t xml:space="preserve"> to be a privilege and never more so while presiding over the organisation</w:t>
            </w:r>
            <w:r w:rsidR="00A532C5">
              <w:rPr>
                <w:rFonts w:ascii="Arial" w:eastAsia="Arial" w:hAnsi="Arial" w:cs="Arial"/>
              </w:rPr>
              <w:t>’</w:t>
            </w:r>
            <w:r w:rsidR="00A27DDB">
              <w:rPr>
                <w:rFonts w:ascii="Arial" w:eastAsia="Arial" w:hAnsi="Arial" w:cs="Arial"/>
              </w:rPr>
              <w:t>s response to COVID-19.</w:t>
            </w:r>
          </w:p>
          <w:p w14:paraId="43547F7A" w14:textId="77777777" w:rsidR="008E225D" w:rsidRDefault="008E225D" w:rsidP="008E225D">
            <w:pPr>
              <w:spacing w:after="0" w:line="240" w:lineRule="auto"/>
              <w:jc w:val="both"/>
              <w:rPr>
                <w:rFonts w:ascii="Arial" w:eastAsia="Arial" w:hAnsi="Arial" w:cs="Arial"/>
              </w:rPr>
            </w:pPr>
          </w:p>
          <w:p w14:paraId="1BAB39B3" w14:textId="77777777" w:rsidR="008542DB" w:rsidRDefault="008E225D" w:rsidP="008E225D">
            <w:pPr>
              <w:spacing w:after="0" w:line="240" w:lineRule="auto"/>
              <w:jc w:val="both"/>
              <w:rPr>
                <w:rFonts w:ascii="Arial" w:eastAsia="Arial" w:hAnsi="Arial" w:cs="Arial"/>
              </w:rPr>
            </w:pPr>
            <w:r w:rsidRPr="008E225D">
              <w:rPr>
                <w:rFonts w:ascii="Arial" w:eastAsia="Arial" w:hAnsi="Arial" w:cs="Arial"/>
              </w:rPr>
              <w:t xml:space="preserve">The </w:t>
            </w:r>
            <w:r w:rsidR="00A532C5">
              <w:rPr>
                <w:rFonts w:ascii="Arial" w:eastAsia="Arial" w:hAnsi="Arial" w:cs="Arial"/>
              </w:rPr>
              <w:t>CEO</w:t>
            </w:r>
            <w:r w:rsidRPr="008E225D">
              <w:rPr>
                <w:rFonts w:ascii="Arial" w:eastAsia="Arial" w:hAnsi="Arial" w:cs="Arial"/>
              </w:rPr>
              <w:t xml:space="preserve"> </w:t>
            </w:r>
            <w:r w:rsidR="00A532C5">
              <w:rPr>
                <w:rFonts w:ascii="Arial" w:eastAsia="Arial" w:hAnsi="Arial" w:cs="Arial"/>
              </w:rPr>
              <w:t xml:space="preserve">referred </w:t>
            </w:r>
            <w:r w:rsidRPr="008E225D">
              <w:rPr>
                <w:rFonts w:ascii="Arial" w:eastAsia="Arial" w:hAnsi="Arial" w:cs="Arial"/>
              </w:rPr>
              <w:t>to slides in her presentation</w:t>
            </w:r>
            <w:r w:rsidR="00A532C5">
              <w:rPr>
                <w:rFonts w:ascii="Arial" w:eastAsia="Arial" w:hAnsi="Arial" w:cs="Arial"/>
              </w:rPr>
              <w:t xml:space="preserve"> to update on</w:t>
            </w:r>
            <w:r w:rsidR="00AE3384">
              <w:rPr>
                <w:rFonts w:ascii="Arial" w:eastAsia="Arial" w:hAnsi="Arial" w:cs="Arial"/>
              </w:rPr>
              <w:t>:</w:t>
            </w:r>
          </w:p>
          <w:p w14:paraId="12D13B5B" w14:textId="77777777" w:rsidR="008542DB" w:rsidRDefault="008542DB" w:rsidP="008E225D">
            <w:pPr>
              <w:spacing w:after="0" w:line="240" w:lineRule="auto"/>
              <w:jc w:val="both"/>
              <w:rPr>
                <w:rFonts w:ascii="Arial" w:eastAsia="Arial" w:hAnsi="Arial" w:cs="Arial"/>
              </w:rPr>
            </w:pPr>
          </w:p>
          <w:p w14:paraId="1644360A" w14:textId="0DBEFFFF" w:rsidR="00951EE4" w:rsidRPr="00951EE4" w:rsidRDefault="00951EE4" w:rsidP="00951EE4">
            <w:pPr>
              <w:pStyle w:val="ListParagraph"/>
              <w:numPr>
                <w:ilvl w:val="0"/>
                <w:numId w:val="18"/>
              </w:numPr>
              <w:spacing w:after="0" w:line="240" w:lineRule="auto"/>
              <w:jc w:val="both"/>
              <w:rPr>
                <w:rFonts w:ascii="Arial" w:eastAsia="Arial" w:hAnsi="Arial" w:cs="Arial"/>
                <w:i/>
              </w:rPr>
            </w:pPr>
            <w:r w:rsidRPr="00951EE4">
              <w:rPr>
                <w:rFonts w:ascii="Arial" w:eastAsia="Arial" w:hAnsi="Arial" w:cs="Arial"/>
                <w:i/>
              </w:rPr>
              <w:t>R</w:t>
            </w:r>
            <w:r w:rsidR="008542DB" w:rsidRPr="00951EE4">
              <w:rPr>
                <w:rFonts w:ascii="Arial" w:eastAsia="Arial" w:hAnsi="Arial" w:cs="Arial"/>
                <w:i/>
              </w:rPr>
              <w:t>eflections on last year</w:t>
            </w:r>
          </w:p>
          <w:p w14:paraId="52C2D480" w14:textId="77777777" w:rsidR="00951EE4" w:rsidRPr="00951EE4" w:rsidRDefault="008542DB" w:rsidP="00951EE4">
            <w:pPr>
              <w:pStyle w:val="ListParagraph"/>
              <w:numPr>
                <w:ilvl w:val="0"/>
                <w:numId w:val="18"/>
              </w:numPr>
              <w:rPr>
                <w:rFonts w:ascii="Arial" w:hAnsi="Arial" w:cs="Arial"/>
              </w:rPr>
            </w:pPr>
            <w:r w:rsidRPr="00951EE4">
              <w:rPr>
                <w:rFonts w:ascii="Arial" w:hAnsi="Arial" w:cs="Arial"/>
              </w:rPr>
              <w:t xml:space="preserve">Our </w:t>
            </w:r>
            <w:r w:rsidR="008E225D" w:rsidRPr="00951EE4">
              <w:rPr>
                <w:rFonts w:ascii="Arial" w:hAnsi="Arial" w:cs="Arial"/>
              </w:rPr>
              <w:t>successes in 2019/20</w:t>
            </w:r>
          </w:p>
          <w:p w14:paraId="7CACAC56" w14:textId="2C5AADCF" w:rsidR="00C11F8E" w:rsidRPr="00951EE4" w:rsidRDefault="008542DB" w:rsidP="00951EE4">
            <w:pPr>
              <w:pStyle w:val="ListParagraph"/>
              <w:numPr>
                <w:ilvl w:val="0"/>
                <w:numId w:val="18"/>
              </w:numPr>
              <w:rPr>
                <w:rFonts w:ascii="Arial" w:eastAsia="Arial" w:hAnsi="Arial" w:cs="Arial"/>
              </w:rPr>
            </w:pPr>
            <w:r w:rsidRPr="00951EE4">
              <w:rPr>
                <w:rFonts w:ascii="Arial" w:eastAsia="Arial" w:hAnsi="Arial" w:cs="Arial"/>
              </w:rPr>
              <w:t>A</w:t>
            </w:r>
            <w:r w:rsidR="00C11F8E" w:rsidRPr="00951EE4">
              <w:rPr>
                <w:rFonts w:ascii="Arial" w:eastAsia="Arial" w:hAnsi="Arial" w:cs="Arial"/>
              </w:rPr>
              <w:t>reas where the Trust hoped to have done better</w:t>
            </w:r>
          </w:p>
          <w:p w14:paraId="1F6C7161" w14:textId="4E66849C" w:rsidR="008542DB" w:rsidRPr="00951EE4" w:rsidRDefault="008542DB" w:rsidP="00951EE4">
            <w:pPr>
              <w:pStyle w:val="ListParagraph"/>
              <w:numPr>
                <w:ilvl w:val="0"/>
                <w:numId w:val="18"/>
              </w:numPr>
              <w:rPr>
                <w:rFonts w:ascii="Arial" w:hAnsi="Arial" w:cs="Arial"/>
                <w:i/>
              </w:rPr>
            </w:pPr>
            <w:r w:rsidRPr="00951EE4">
              <w:rPr>
                <w:rFonts w:ascii="Arial" w:hAnsi="Arial" w:cs="Arial"/>
                <w:i/>
              </w:rPr>
              <w:t>An area where the Trust did do better in 2020/21</w:t>
            </w:r>
          </w:p>
          <w:p w14:paraId="13E06CA0" w14:textId="218B49E9" w:rsidR="008542DB" w:rsidRPr="00951EE4" w:rsidRDefault="008542DB" w:rsidP="00951EE4">
            <w:pPr>
              <w:pStyle w:val="ListParagraph"/>
              <w:numPr>
                <w:ilvl w:val="0"/>
                <w:numId w:val="18"/>
              </w:numPr>
              <w:rPr>
                <w:rFonts w:ascii="Arial" w:hAnsi="Arial" w:cs="Arial"/>
                <w:i/>
              </w:rPr>
            </w:pPr>
            <w:r w:rsidRPr="00951EE4">
              <w:rPr>
                <w:rFonts w:ascii="Arial" w:hAnsi="Arial" w:cs="Arial"/>
                <w:i/>
              </w:rPr>
              <w:t xml:space="preserve">Current challenges </w:t>
            </w:r>
          </w:p>
          <w:p w14:paraId="465F626E" w14:textId="7343F922" w:rsidR="008542DB" w:rsidRPr="008542DB" w:rsidRDefault="006B6834" w:rsidP="00951EE4">
            <w:pPr>
              <w:pStyle w:val="ListParagraph"/>
              <w:numPr>
                <w:ilvl w:val="0"/>
                <w:numId w:val="18"/>
              </w:numPr>
            </w:pPr>
            <w:r w:rsidRPr="00951EE4">
              <w:rPr>
                <w:rFonts w:ascii="Arial" w:hAnsi="Arial" w:cs="Arial"/>
                <w:i/>
              </w:rPr>
              <w:t>Priorities for the year ahead</w:t>
            </w:r>
          </w:p>
        </w:tc>
        <w:tc>
          <w:tcPr>
            <w:tcW w:w="573" w:type="pct"/>
            <w:shd w:val="clear" w:color="auto" w:fill="auto"/>
          </w:tcPr>
          <w:p w14:paraId="544FF0C6" w14:textId="77777777" w:rsidR="00A8492B" w:rsidRPr="004146E1" w:rsidRDefault="00A8492B" w:rsidP="00703CAF">
            <w:pPr>
              <w:spacing w:after="0" w:line="240" w:lineRule="auto"/>
              <w:jc w:val="both"/>
              <w:rPr>
                <w:rFonts w:ascii="Arial" w:eastAsia="Arial" w:hAnsi="Arial" w:cs="Arial"/>
              </w:rPr>
            </w:pPr>
          </w:p>
        </w:tc>
      </w:tr>
      <w:tr w:rsidR="004C5467" w14:paraId="56FEE793" w14:textId="77777777" w:rsidTr="00F3379A">
        <w:tc>
          <w:tcPr>
            <w:tcW w:w="481" w:type="pct"/>
            <w:shd w:val="clear" w:color="auto" w:fill="auto"/>
          </w:tcPr>
          <w:p w14:paraId="11288E6A" w14:textId="77777777" w:rsidR="004C5467" w:rsidRDefault="004C5467" w:rsidP="00703CAF">
            <w:pPr>
              <w:spacing w:after="0" w:line="240" w:lineRule="auto"/>
              <w:jc w:val="both"/>
              <w:rPr>
                <w:rFonts w:ascii="Arial" w:eastAsia="Arial" w:hAnsi="Arial" w:cs="Arial"/>
                <w:b/>
              </w:rPr>
            </w:pPr>
          </w:p>
        </w:tc>
        <w:tc>
          <w:tcPr>
            <w:tcW w:w="3946" w:type="pct"/>
            <w:shd w:val="clear" w:color="auto" w:fill="auto"/>
          </w:tcPr>
          <w:p w14:paraId="5BEC253D" w14:textId="77777777" w:rsidR="004C5467" w:rsidRDefault="004C5467" w:rsidP="00085CA0">
            <w:pPr>
              <w:spacing w:after="0" w:line="240" w:lineRule="auto"/>
              <w:jc w:val="both"/>
              <w:rPr>
                <w:rFonts w:ascii="Arial" w:eastAsia="Arial" w:hAnsi="Arial" w:cs="Arial"/>
              </w:rPr>
            </w:pPr>
          </w:p>
        </w:tc>
        <w:tc>
          <w:tcPr>
            <w:tcW w:w="573" w:type="pct"/>
            <w:shd w:val="clear" w:color="auto" w:fill="auto"/>
          </w:tcPr>
          <w:p w14:paraId="0D5D7FDD" w14:textId="77777777" w:rsidR="004C5467" w:rsidRPr="004146E1" w:rsidRDefault="004C5467" w:rsidP="00703CAF">
            <w:pPr>
              <w:spacing w:after="0" w:line="240" w:lineRule="auto"/>
              <w:jc w:val="both"/>
              <w:rPr>
                <w:rFonts w:ascii="Arial" w:eastAsia="Arial" w:hAnsi="Arial" w:cs="Arial"/>
              </w:rPr>
            </w:pPr>
          </w:p>
        </w:tc>
      </w:tr>
      <w:tr w:rsidR="002A1079" w14:paraId="6E4085F4" w14:textId="77777777" w:rsidTr="00F3379A">
        <w:tc>
          <w:tcPr>
            <w:tcW w:w="481" w:type="pct"/>
            <w:shd w:val="clear" w:color="auto" w:fill="auto"/>
          </w:tcPr>
          <w:p w14:paraId="0C06C547" w14:textId="77777777" w:rsidR="002A1079" w:rsidRDefault="002A1079" w:rsidP="00703CAF">
            <w:pPr>
              <w:spacing w:after="0" w:line="240" w:lineRule="auto"/>
              <w:jc w:val="both"/>
              <w:rPr>
                <w:rFonts w:ascii="Arial" w:eastAsia="Arial" w:hAnsi="Arial" w:cs="Arial"/>
                <w:b/>
              </w:rPr>
            </w:pPr>
          </w:p>
        </w:tc>
        <w:tc>
          <w:tcPr>
            <w:tcW w:w="3946" w:type="pct"/>
            <w:shd w:val="clear" w:color="auto" w:fill="auto"/>
          </w:tcPr>
          <w:p w14:paraId="7ACAE438" w14:textId="77777777" w:rsidR="002A1079" w:rsidRDefault="002A1079" w:rsidP="00BB1F00">
            <w:pPr>
              <w:spacing w:after="0" w:line="240" w:lineRule="auto"/>
              <w:jc w:val="both"/>
              <w:rPr>
                <w:rFonts w:ascii="Arial" w:eastAsia="Arial" w:hAnsi="Arial" w:cs="Arial"/>
              </w:rPr>
            </w:pPr>
            <w:r>
              <w:rPr>
                <w:rFonts w:ascii="Arial" w:eastAsia="Arial" w:hAnsi="Arial" w:cs="Arial"/>
              </w:rPr>
              <w:t xml:space="preserve">The Chief Executive introduced </w:t>
            </w:r>
            <w:r w:rsidR="000B1150">
              <w:rPr>
                <w:rFonts w:ascii="Arial" w:eastAsia="Arial" w:hAnsi="Arial" w:cs="Arial"/>
              </w:rPr>
              <w:t xml:space="preserve">a pre-recorded video that captured the </w:t>
            </w:r>
            <w:r w:rsidR="00BB1F00">
              <w:rPr>
                <w:rFonts w:ascii="Arial" w:eastAsia="Arial" w:hAnsi="Arial" w:cs="Arial"/>
              </w:rPr>
              <w:t>year gone by</w:t>
            </w:r>
            <w:r w:rsidR="00A24E9D">
              <w:rPr>
                <w:rFonts w:ascii="Arial" w:eastAsia="Arial" w:hAnsi="Arial" w:cs="Arial"/>
              </w:rPr>
              <w:t xml:space="preserve"> for staff</w:t>
            </w:r>
            <w:r w:rsidR="00BB1F00">
              <w:rPr>
                <w:rFonts w:ascii="Arial" w:eastAsia="Arial" w:hAnsi="Arial" w:cs="Arial"/>
              </w:rPr>
              <w:t xml:space="preserve">. </w:t>
            </w:r>
            <w:r w:rsidR="000B1150">
              <w:rPr>
                <w:rFonts w:ascii="Arial" w:eastAsia="Arial" w:hAnsi="Arial" w:cs="Arial"/>
              </w:rPr>
              <w:t xml:space="preserve"> </w:t>
            </w:r>
          </w:p>
        </w:tc>
        <w:tc>
          <w:tcPr>
            <w:tcW w:w="573" w:type="pct"/>
            <w:shd w:val="clear" w:color="auto" w:fill="auto"/>
          </w:tcPr>
          <w:p w14:paraId="54A237B9" w14:textId="77777777" w:rsidR="002A1079" w:rsidRPr="004146E1" w:rsidRDefault="002A1079" w:rsidP="00703CAF">
            <w:pPr>
              <w:spacing w:after="0" w:line="240" w:lineRule="auto"/>
              <w:jc w:val="both"/>
              <w:rPr>
                <w:rFonts w:ascii="Arial" w:eastAsia="Arial" w:hAnsi="Arial" w:cs="Arial"/>
              </w:rPr>
            </w:pPr>
          </w:p>
        </w:tc>
      </w:tr>
      <w:tr w:rsidR="004C5467" w14:paraId="1461126D" w14:textId="77777777" w:rsidTr="00475C3B">
        <w:tc>
          <w:tcPr>
            <w:tcW w:w="481" w:type="pct"/>
            <w:shd w:val="clear" w:color="auto" w:fill="auto"/>
          </w:tcPr>
          <w:p w14:paraId="3C5FC200" w14:textId="77777777" w:rsidR="004C5467" w:rsidRDefault="004C5467" w:rsidP="00703CAF">
            <w:pPr>
              <w:spacing w:after="0" w:line="240" w:lineRule="auto"/>
              <w:jc w:val="both"/>
              <w:rPr>
                <w:rFonts w:ascii="Arial" w:eastAsia="Arial" w:hAnsi="Arial" w:cs="Arial"/>
                <w:b/>
              </w:rPr>
            </w:pPr>
          </w:p>
        </w:tc>
        <w:tc>
          <w:tcPr>
            <w:tcW w:w="3946" w:type="pct"/>
            <w:shd w:val="clear" w:color="auto" w:fill="auto"/>
          </w:tcPr>
          <w:p w14:paraId="40A24441" w14:textId="77777777" w:rsidR="004C5467" w:rsidRDefault="004C5467" w:rsidP="00D60534">
            <w:pPr>
              <w:spacing w:after="0" w:line="240" w:lineRule="auto"/>
              <w:jc w:val="both"/>
              <w:rPr>
                <w:rFonts w:ascii="Arial" w:eastAsia="Arial" w:hAnsi="Arial" w:cs="Arial"/>
              </w:rPr>
            </w:pPr>
          </w:p>
        </w:tc>
        <w:tc>
          <w:tcPr>
            <w:tcW w:w="573" w:type="pct"/>
            <w:shd w:val="clear" w:color="auto" w:fill="auto"/>
          </w:tcPr>
          <w:p w14:paraId="2C214BAE" w14:textId="77777777" w:rsidR="004C5467" w:rsidRPr="004146E1" w:rsidRDefault="004C5467" w:rsidP="00703CAF">
            <w:pPr>
              <w:spacing w:after="0" w:line="240" w:lineRule="auto"/>
              <w:jc w:val="both"/>
              <w:rPr>
                <w:rFonts w:ascii="Arial" w:eastAsia="Arial" w:hAnsi="Arial" w:cs="Arial"/>
              </w:rPr>
            </w:pPr>
          </w:p>
        </w:tc>
      </w:tr>
      <w:tr w:rsidR="00A8492B" w14:paraId="41A5A7FC" w14:textId="77777777" w:rsidTr="00475C3B">
        <w:tc>
          <w:tcPr>
            <w:tcW w:w="481" w:type="pct"/>
            <w:shd w:val="clear" w:color="auto" w:fill="D9D9D9" w:themeFill="background1" w:themeFillShade="D9"/>
          </w:tcPr>
          <w:p w14:paraId="6B0CAC9F" w14:textId="77777777" w:rsidR="00A8492B" w:rsidRDefault="003B286D" w:rsidP="001256D4">
            <w:pPr>
              <w:spacing w:after="0" w:line="240" w:lineRule="auto"/>
              <w:jc w:val="both"/>
              <w:rPr>
                <w:rFonts w:ascii="Arial" w:eastAsia="Arial" w:hAnsi="Arial" w:cs="Arial"/>
                <w:b/>
              </w:rPr>
            </w:pPr>
            <w:r>
              <w:rPr>
                <w:rFonts w:ascii="Arial" w:eastAsia="Arial" w:hAnsi="Arial" w:cs="Arial"/>
                <w:b/>
              </w:rPr>
              <w:t>004/20</w:t>
            </w:r>
          </w:p>
        </w:tc>
        <w:tc>
          <w:tcPr>
            <w:tcW w:w="3946" w:type="pct"/>
            <w:shd w:val="clear" w:color="auto" w:fill="D9D9D9" w:themeFill="background1" w:themeFillShade="D9"/>
          </w:tcPr>
          <w:p w14:paraId="60474579" w14:textId="77777777" w:rsidR="00A8492B" w:rsidRDefault="008933C5" w:rsidP="001256D4">
            <w:pPr>
              <w:spacing w:after="0" w:line="240" w:lineRule="auto"/>
              <w:jc w:val="both"/>
              <w:rPr>
                <w:rFonts w:ascii="Arial" w:eastAsia="Arial" w:hAnsi="Arial" w:cs="Arial"/>
                <w:b/>
              </w:rPr>
            </w:pPr>
            <w:r>
              <w:rPr>
                <w:rFonts w:ascii="Arial" w:eastAsia="Arial" w:hAnsi="Arial" w:cs="Arial"/>
                <w:b/>
              </w:rPr>
              <w:t xml:space="preserve">COVID-19:  </w:t>
            </w:r>
            <w:r w:rsidR="002B7E92">
              <w:rPr>
                <w:rFonts w:ascii="Arial" w:eastAsia="Arial" w:hAnsi="Arial" w:cs="Arial"/>
                <w:b/>
              </w:rPr>
              <w:t xml:space="preserve">HOW WE ARE RESPONDING TO A PANDEMIC </w:t>
            </w:r>
          </w:p>
        </w:tc>
        <w:tc>
          <w:tcPr>
            <w:tcW w:w="573" w:type="pct"/>
            <w:shd w:val="clear" w:color="auto" w:fill="D9D9D9" w:themeFill="background1" w:themeFillShade="D9"/>
          </w:tcPr>
          <w:p w14:paraId="29411A96" w14:textId="77777777" w:rsidR="00A8492B" w:rsidRDefault="00A8492B" w:rsidP="00703CAF">
            <w:pPr>
              <w:spacing w:after="0" w:line="240" w:lineRule="auto"/>
              <w:jc w:val="both"/>
              <w:rPr>
                <w:rFonts w:ascii="Arial" w:eastAsia="Arial" w:hAnsi="Arial" w:cs="Arial"/>
                <w:b/>
              </w:rPr>
            </w:pPr>
          </w:p>
        </w:tc>
      </w:tr>
      <w:tr w:rsidR="00A8492B" w14:paraId="5C22B4B9" w14:textId="77777777" w:rsidTr="00F3379A">
        <w:tc>
          <w:tcPr>
            <w:tcW w:w="481" w:type="pct"/>
            <w:shd w:val="clear" w:color="auto" w:fill="auto"/>
          </w:tcPr>
          <w:p w14:paraId="0B2A50EE" w14:textId="77777777" w:rsidR="00A8492B" w:rsidRDefault="00A8492B" w:rsidP="00703CAF">
            <w:pPr>
              <w:spacing w:after="0" w:line="240" w:lineRule="auto"/>
              <w:jc w:val="both"/>
              <w:rPr>
                <w:rFonts w:ascii="Arial" w:eastAsia="Arial" w:hAnsi="Arial" w:cs="Arial"/>
                <w:b/>
              </w:rPr>
            </w:pPr>
          </w:p>
        </w:tc>
        <w:tc>
          <w:tcPr>
            <w:tcW w:w="3946" w:type="pct"/>
            <w:shd w:val="clear" w:color="auto" w:fill="auto"/>
          </w:tcPr>
          <w:p w14:paraId="716F80E4" w14:textId="77777777" w:rsidR="00A8492B" w:rsidRDefault="00A8492B" w:rsidP="00703CAF">
            <w:pPr>
              <w:spacing w:after="0" w:line="240" w:lineRule="auto"/>
              <w:jc w:val="both"/>
              <w:rPr>
                <w:rFonts w:ascii="Arial" w:eastAsia="Arial" w:hAnsi="Arial" w:cs="Arial"/>
                <w:b/>
              </w:rPr>
            </w:pPr>
          </w:p>
        </w:tc>
        <w:tc>
          <w:tcPr>
            <w:tcW w:w="573" w:type="pct"/>
            <w:shd w:val="clear" w:color="auto" w:fill="auto"/>
          </w:tcPr>
          <w:p w14:paraId="5DB0A123" w14:textId="77777777" w:rsidR="00A8492B" w:rsidRDefault="00A8492B" w:rsidP="00703CAF">
            <w:pPr>
              <w:spacing w:after="0" w:line="240" w:lineRule="auto"/>
              <w:jc w:val="both"/>
              <w:rPr>
                <w:rFonts w:ascii="Arial" w:eastAsia="Arial" w:hAnsi="Arial" w:cs="Arial"/>
                <w:b/>
              </w:rPr>
            </w:pPr>
          </w:p>
        </w:tc>
      </w:tr>
      <w:tr w:rsidR="00A8492B" w14:paraId="44EF688B" w14:textId="77777777" w:rsidTr="00F3379A">
        <w:tc>
          <w:tcPr>
            <w:tcW w:w="481" w:type="pct"/>
            <w:shd w:val="clear" w:color="auto" w:fill="auto"/>
          </w:tcPr>
          <w:p w14:paraId="3A7C0475" w14:textId="77777777" w:rsidR="00A8492B" w:rsidRDefault="00A8492B" w:rsidP="00703CAF">
            <w:pPr>
              <w:spacing w:after="0" w:line="240" w:lineRule="auto"/>
              <w:jc w:val="both"/>
              <w:rPr>
                <w:rFonts w:ascii="Arial" w:eastAsia="Arial" w:hAnsi="Arial" w:cs="Arial"/>
                <w:b/>
              </w:rPr>
            </w:pPr>
          </w:p>
        </w:tc>
        <w:tc>
          <w:tcPr>
            <w:tcW w:w="3946" w:type="pct"/>
            <w:shd w:val="clear" w:color="auto" w:fill="auto"/>
          </w:tcPr>
          <w:p w14:paraId="42C3E1E2" w14:textId="77777777" w:rsidR="00F3379A" w:rsidRPr="00F3379A" w:rsidRDefault="00EF4B68" w:rsidP="00DB2039">
            <w:pPr>
              <w:spacing w:after="0" w:line="240" w:lineRule="auto"/>
              <w:jc w:val="both"/>
              <w:rPr>
                <w:rFonts w:ascii="Arial" w:eastAsia="Arial" w:hAnsi="Arial" w:cs="Arial"/>
                <w:b/>
                <w:i/>
              </w:rPr>
            </w:pPr>
            <w:r w:rsidRPr="00F3379A">
              <w:rPr>
                <w:rFonts w:ascii="Arial" w:eastAsia="Arial" w:hAnsi="Arial" w:cs="Arial"/>
                <w:b/>
                <w:i/>
              </w:rPr>
              <w:t>DEPARTMENT OF CRITICAL CARE:</w:t>
            </w:r>
          </w:p>
          <w:p w14:paraId="6FBD6BB9" w14:textId="77777777" w:rsidR="00F3379A" w:rsidRDefault="00F3379A" w:rsidP="00DB2039">
            <w:pPr>
              <w:spacing w:after="0" w:line="240" w:lineRule="auto"/>
              <w:jc w:val="both"/>
              <w:rPr>
                <w:rFonts w:ascii="Arial" w:eastAsia="Arial" w:hAnsi="Arial" w:cs="Arial"/>
              </w:rPr>
            </w:pPr>
          </w:p>
          <w:p w14:paraId="50DA8321" w14:textId="77777777" w:rsidR="004538F6" w:rsidRDefault="00F24889" w:rsidP="00DB2039">
            <w:pPr>
              <w:spacing w:after="0" w:line="240" w:lineRule="auto"/>
              <w:jc w:val="both"/>
              <w:rPr>
                <w:rFonts w:ascii="Arial" w:eastAsia="Arial" w:hAnsi="Arial" w:cs="Arial"/>
              </w:rPr>
            </w:pPr>
            <w:r>
              <w:rPr>
                <w:rFonts w:ascii="Arial" w:eastAsia="Arial" w:hAnsi="Arial" w:cs="Arial"/>
              </w:rPr>
              <w:t>D</w:t>
            </w:r>
            <w:r w:rsidR="00BB1F00">
              <w:rPr>
                <w:rFonts w:ascii="Arial" w:eastAsia="Arial" w:hAnsi="Arial" w:cs="Arial"/>
              </w:rPr>
              <w:t>r Steven Twigg, Consultant in Anaesthesia and Critical Car</w:t>
            </w:r>
            <w:r w:rsidR="00724C1C">
              <w:rPr>
                <w:rFonts w:ascii="Arial" w:eastAsia="Arial" w:hAnsi="Arial" w:cs="Arial"/>
              </w:rPr>
              <w:t xml:space="preserve">e presented an account from his perspective of the medical response to the </w:t>
            </w:r>
            <w:r w:rsidR="00A24E9D">
              <w:rPr>
                <w:rFonts w:ascii="Arial" w:eastAsia="Arial" w:hAnsi="Arial" w:cs="Arial"/>
              </w:rPr>
              <w:t xml:space="preserve">COVID </w:t>
            </w:r>
            <w:r w:rsidR="00724C1C">
              <w:rPr>
                <w:rFonts w:ascii="Arial" w:eastAsia="Arial" w:hAnsi="Arial" w:cs="Arial"/>
              </w:rPr>
              <w:t>pandemic and how it affected those most seriously ill</w:t>
            </w:r>
            <w:r w:rsidR="00A24E9D">
              <w:rPr>
                <w:rFonts w:ascii="Arial" w:eastAsia="Arial" w:hAnsi="Arial" w:cs="Arial"/>
              </w:rPr>
              <w:t xml:space="preserve">.  </w:t>
            </w:r>
          </w:p>
          <w:p w14:paraId="69E56A9E" w14:textId="77777777" w:rsidR="004538F6" w:rsidRDefault="004538F6" w:rsidP="00DB2039">
            <w:pPr>
              <w:spacing w:after="0" w:line="240" w:lineRule="auto"/>
              <w:jc w:val="both"/>
              <w:rPr>
                <w:rFonts w:ascii="Arial" w:eastAsia="Arial" w:hAnsi="Arial" w:cs="Arial"/>
              </w:rPr>
            </w:pPr>
          </w:p>
          <w:p w14:paraId="2138233D" w14:textId="77777777" w:rsidR="00A7642E" w:rsidRDefault="00F24889" w:rsidP="00DB2039">
            <w:pPr>
              <w:spacing w:after="0" w:line="240" w:lineRule="auto"/>
              <w:jc w:val="both"/>
              <w:rPr>
                <w:rFonts w:ascii="Arial" w:eastAsia="Arial" w:hAnsi="Arial" w:cs="Arial"/>
              </w:rPr>
            </w:pPr>
            <w:r>
              <w:rPr>
                <w:rFonts w:ascii="Arial" w:eastAsia="Arial" w:hAnsi="Arial" w:cs="Arial"/>
              </w:rPr>
              <w:t>D</w:t>
            </w:r>
            <w:r w:rsidR="00DB2039">
              <w:rPr>
                <w:rFonts w:ascii="Arial" w:eastAsia="Arial" w:hAnsi="Arial" w:cs="Arial"/>
              </w:rPr>
              <w:t>r Twigg provided i</w:t>
            </w:r>
            <w:r w:rsidR="00A24E9D">
              <w:rPr>
                <w:rFonts w:ascii="Arial" w:eastAsia="Arial" w:hAnsi="Arial" w:cs="Arial"/>
              </w:rPr>
              <w:t xml:space="preserve">nsight into how </w:t>
            </w:r>
            <w:r w:rsidR="008A0316">
              <w:rPr>
                <w:rFonts w:ascii="Arial" w:eastAsia="Arial" w:hAnsi="Arial" w:cs="Arial"/>
              </w:rPr>
              <w:t>rapidly things progressed</w:t>
            </w:r>
            <w:r w:rsidR="00F113EA">
              <w:rPr>
                <w:rFonts w:ascii="Arial" w:eastAsia="Arial" w:hAnsi="Arial" w:cs="Arial"/>
              </w:rPr>
              <w:t xml:space="preserve"> from the outset of the pandemic</w:t>
            </w:r>
            <w:r w:rsidR="008A0316">
              <w:rPr>
                <w:rFonts w:ascii="Arial" w:eastAsia="Arial" w:hAnsi="Arial" w:cs="Arial"/>
              </w:rPr>
              <w:t xml:space="preserve">, </w:t>
            </w:r>
            <w:r w:rsidR="00A7642E">
              <w:rPr>
                <w:rFonts w:ascii="Arial" w:eastAsia="Arial" w:hAnsi="Arial" w:cs="Arial"/>
              </w:rPr>
              <w:t xml:space="preserve">with six additional intensive care areas developed and manned; </w:t>
            </w:r>
            <w:r w:rsidR="00F113EA">
              <w:rPr>
                <w:rFonts w:ascii="Arial" w:eastAsia="Arial" w:hAnsi="Arial" w:cs="Arial"/>
              </w:rPr>
              <w:t xml:space="preserve">more than </w:t>
            </w:r>
            <w:r w:rsidR="00A7642E">
              <w:rPr>
                <w:rFonts w:ascii="Arial" w:eastAsia="Arial" w:hAnsi="Arial" w:cs="Arial"/>
              </w:rPr>
              <w:t xml:space="preserve">double normal capacity.  </w:t>
            </w:r>
          </w:p>
          <w:p w14:paraId="01ACADF6" w14:textId="77777777" w:rsidR="00A7642E" w:rsidRDefault="00A7642E" w:rsidP="00DB2039">
            <w:pPr>
              <w:spacing w:after="0" w:line="240" w:lineRule="auto"/>
              <w:jc w:val="both"/>
              <w:rPr>
                <w:rFonts w:ascii="Arial" w:eastAsia="Arial" w:hAnsi="Arial" w:cs="Arial"/>
              </w:rPr>
            </w:pPr>
          </w:p>
          <w:p w14:paraId="589A5ED4" w14:textId="77777777" w:rsidR="00A8492B" w:rsidRPr="00994EC4" w:rsidRDefault="00A7642E" w:rsidP="00F24889">
            <w:pPr>
              <w:spacing w:after="0" w:line="240" w:lineRule="auto"/>
              <w:jc w:val="both"/>
              <w:rPr>
                <w:rFonts w:ascii="Arial" w:eastAsia="Arial" w:hAnsi="Arial" w:cs="Arial"/>
              </w:rPr>
            </w:pPr>
            <w:r w:rsidRPr="00A7642E">
              <w:rPr>
                <w:rFonts w:ascii="Arial" w:eastAsia="Arial" w:hAnsi="Arial" w:cs="Arial"/>
              </w:rPr>
              <w:t xml:space="preserve">Graphs presented showed the way the pandemic </w:t>
            </w:r>
            <w:r>
              <w:rPr>
                <w:rFonts w:ascii="Arial" w:eastAsia="Arial" w:hAnsi="Arial" w:cs="Arial"/>
              </w:rPr>
              <w:t xml:space="preserve">had </w:t>
            </w:r>
            <w:r w:rsidRPr="00A7642E">
              <w:rPr>
                <w:rFonts w:ascii="Arial" w:eastAsia="Arial" w:hAnsi="Arial" w:cs="Arial"/>
              </w:rPr>
              <w:t xml:space="preserve">affected the South West.  Gloucestershire was worst affected by the first wave compared with Bristol, Somerset and Wiltshire.   </w:t>
            </w:r>
          </w:p>
        </w:tc>
        <w:tc>
          <w:tcPr>
            <w:tcW w:w="573" w:type="pct"/>
            <w:shd w:val="clear" w:color="auto" w:fill="auto"/>
          </w:tcPr>
          <w:p w14:paraId="3534C828" w14:textId="77777777" w:rsidR="00A8492B" w:rsidRDefault="00A8492B" w:rsidP="00703CAF">
            <w:pPr>
              <w:spacing w:after="0" w:line="240" w:lineRule="auto"/>
              <w:jc w:val="both"/>
              <w:rPr>
                <w:rFonts w:ascii="Arial" w:eastAsia="Arial" w:hAnsi="Arial" w:cs="Arial"/>
                <w:b/>
              </w:rPr>
            </w:pPr>
          </w:p>
        </w:tc>
      </w:tr>
      <w:tr w:rsidR="00A8492B" w14:paraId="2C16CE11" w14:textId="77777777" w:rsidTr="00F3379A">
        <w:tc>
          <w:tcPr>
            <w:tcW w:w="481" w:type="pct"/>
            <w:shd w:val="clear" w:color="auto" w:fill="auto"/>
          </w:tcPr>
          <w:p w14:paraId="2F8A774F" w14:textId="77777777" w:rsidR="00A8492B" w:rsidRDefault="00A8492B" w:rsidP="00703CAF">
            <w:pPr>
              <w:spacing w:after="0" w:line="240" w:lineRule="auto"/>
              <w:jc w:val="both"/>
              <w:rPr>
                <w:rFonts w:ascii="Arial" w:eastAsia="Arial" w:hAnsi="Arial" w:cs="Arial"/>
                <w:b/>
              </w:rPr>
            </w:pPr>
          </w:p>
        </w:tc>
        <w:tc>
          <w:tcPr>
            <w:tcW w:w="3946" w:type="pct"/>
            <w:shd w:val="clear" w:color="auto" w:fill="auto"/>
          </w:tcPr>
          <w:p w14:paraId="6E0FF13B" w14:textId="77777777" w:rsidR="00A8492B" w:rsidRDefault="00A8492B" w:rsidP="00703CAF">
            <w:pPr>
              <w:spacing w:after="0" w:line="240" w:lineRule="auto"/>
              <w:jc w:val="both"/>
              <w:rPr>
                <w:rFonts w:ascii="Arial" w:eastAsia="Arial" w:hAnsi="Arial" w:cs="Arial"/>
                <w:b/>
              </w:rPr>
            </w:pPr>
          </w:p>
        </w:tc>
        <w:tc>
          <w:tcPr>
            <w:tcW w:w="573" w:type="pct"/>
            <w:shd w:val="clear" w:color="auto" w:fill="auto"/>
          </w:tcPr>
          <w:p w14:paraId="74A654F9" w14:textId="77777777" w:rsidR="00A8492B" w:rsidRDefault="00A8492B" w:rsidP="00703CAF">
            <w:pPr>
              <w:spacing w:after="0" w:line="240" w:lineRule="auto"/>
              <w:jc w:val="both"/>
              <w:rPr>
                <w:rFonts w:ascii="Arial" w:eastAsia="Arial" w:hAnsi="Arial" w:cs="Arial"/>
                <w:b/>
              </w:rPr>
            </w:pPr>
          </w:p>
        </w:tc>
      </w:tr>
      <w:tr w:rsidR="004C5467" w14:paraId="4C2A4A67" w14:textId="77777777" w:rsidTr="00F3379A">
        <w:tc>
          <w:tcPr>
            <w:tcW w:w="481" w:type="pct"/>
            <w:shd w:val="clear" w:color="auto" w:fill="auto"/>
          </w:tcPr>
          <w:p w14:paraId="01EC3487" w14:textId="77777777" w:rsidR="004C5467" w:rsidRDefault="004C5467" w:rsidP="00703CAF">
            <w:pPr>
              <w:spacing w:after="0" w:line="240" w:lineRule="auto"/>
              <w:jc w:val="both"/>
              <w:rPr>
                <w:rFonts w:ascii="Arial" w:eastAsia="Arial" w:hAnsi="Arial" w:cs="Arial"/>
                <w:b/>
              </w:rPr>
            </w:pPr>
          </w:p>
        </w:tc>
        <w:tc>
          <w:tcPr>
            <w:tcW w:w="3946" w:type="pct"/>
            <w:shd w:val="clear" w:color="auto" w:fill="auto"/>
          </w:tcPr>
          <w:p w14:paraId="5DA7C40E" w14:textId="77777777" w:rsidR="006D0CD1" w:rsidRPr="008A0316" w:rsidRDefault="00F24889" w:rsidP="00EF4958">
            <w:pPr>
              <w:spacing w:after="0" w:line="240" w:lineRule="auto"/>
              <w:jc w:val="both"/>
              <w:rPr>
                <w:rFonts w:ascii="Arial" w:eastAsia="Arial" w:hAnsi="Arial" w:cs="Arial"/>
              </w:rPr>
            </w:pPr>
            <w:r>
              <w:rPr>
                <w:rFonts w:ascii="Arial" w:eastAsia="Arial" w:hAnsi="Arial" w:cs="Arial"/>
              </w:rPr>
              <w:t>D</w:t>
            </w:r>
            <w:r w:rsidR="006D0CD1">
              <w:rPr>
                <w:rFonts w:ascii="Arial" w:eastAsia="Arial" w:hAnsi="Arial" w:cs="Arial"/>
              </w:rPr>
              <w:t>r Twigg emphasised how immensely proud</w:t>
            </w:r>
            <w:r w:rsidR="00DC2D54">
              <w:rPr>
                <w:rFonts w:ascii="Arial" w:eastAsia="Arial" w:hAnsi="Arial" w:cs="Arial"/>
              </w:rPr>
              <w:t xml:space="preserve"> he was</w:t>
            </w:r>
            <w:r w:rsidR="006D0CD1">
              <w:rPr>
                <w:rFonts w:ascii="Arial" w:eastAsia="Arial" w:hAnsi="Arial" w:cs="Arial"/>
              </w:rPr>
              <w:t xml:space="preserve"> of all staff throughout the Trust who had gone over and above to make all </w:t>
            </w:r>
            <w:r w:rsidR="00EF4958">
              <w:rPr>
                <w:rFonts w:ascii="Arial" w:eastAsia="Arial" w:hAnsi="Arial" w:cs="Arial"/>
              </w:rPr>
              <w:t>changes</w:t>
            </w:r>
            <w:r w:rsidR="006D0CD1">
              <w:rPr>
                <w:rFonts w:ascii="Arial" w:eastAsia="Arial" w:hAnsi="Arial" w:cs="Arial"/>
              </w:rPr>
              <w:t xml:space="preserve"> </w:t>
            </w:r>
            <w:r w:rsidR="006D0CD1">
              <w:rPr>
                <w:rFonts w:ascii="Arial" w:eastAsia="Arial" w:hAnsi="Arial" w:cs="Arial"/>
              </w:rPr>
              <w:lastRenderedPageBreak/>
              <w:t>in a</w:t>
            </w:r>
            <w:r w:rsidR="00F3379A">
              <w:rPr>
                <w:rFonts w:ascii="Arial" w:eastAsia="Arial" w:hAnsi="Arial" w:cs="Arial"/>
              </w:rPr>
              <w:t>n extremely short space of time, which was humbling to be part of.</w:t>
            </w:r>
          </w:p>
        </w:tc>
        <w:tc>
          <w:tcPr>
            <w:tcW w:w="573" w:type="pct"/>
            <w:shd w:val="clear" w:color="auto" w:fill="auto"/>
          </w:tcPr>
          <w:p w14:paraId="081942F4" w14:textId="77777777" w:rsidR="004C5467" w:rsidRDefault="004C5467" w:rsidP="00703CAF">
            <w:pPr>
              <w:spacing w:after="0" w:line="240" w:lineRule="auto"/>
              <w:jc w:val="both"/>
              <w:rPr>
                <w:rFonts w:ascii="Arial" w:eastAsia="Arial" w:hAnsi="Arial" w:cs="Arial"/>
                <w:b/>
              </w:rPr>
            </w:pPr>
          </w:p>
        </w:tc>
      </w:tr>
      <w:tr w:rsidR="000C246C" w14:paraId="2F990FB5" w14:textId="77777777" w:rsidTr="00F3379A">
        <w:tc>
          <w:tcPr>
            <w:tcW w:w="481" w:type="pct"/>
            <w:shd w:val="clear" w:color="auto" w:fill="auto"/>
          </w:tcPr>
          <w:p w14:paraId="0D75415D" w14:textId="77777777" w:rsidR="000C246C" w:rsidRDefault="000C246C" w:rsidP="00703CAF">
            <w:pPr>
              <w:spacing w:after="0" w:line="240" w:lineRule="auto"/>
              <w:jc w:val="both"/>
              <w:rPr>
                <w:rFonts w:ascii="Arial" w:eastAsia="Arial" w:hAnsi="Arial" w:cs="Arial"/>
                <w:b/>
              </w:rPr>
            </w:pPr>
          </w:p>
        </w:tc>
        <w:tc>
          <w:tcPr>
            <w:tcW w:w="3946" w:type="pct"/>
            <w:shd w:val="clear" w:color="auto" w:fill="auto"/>
          </w:tcPr>
          <w:p w14:paraId="66594E7F" w14:textId="77777777" w:rsidR="000C246C" w:rsidRPr="004C5467" w:rsidRDefault="000C246C" w:rsidP="00703CAF">
            <w:pPr>
              <w:spacing w:after="0" w:line="240" w:lineRule="auto"/>
              <w:jc w:val="both"/>
              <w:rPr>
                <w:rFonts w:ascii="Arial" w:eastAsia="Arial" w:hAnsi="Arial" w:cs="Arial"/>
                <w:b/>
              </w:rPr>
            </w:pPr>
          </w:p>
        </w:tc>
        <w:tc>
          <w:tcPr>
            <w:tcW w:w="573" w:type="pct"/>
            <w:shd w:val="clear" w:color="auto" w:fill="auto"/>
          </w:tcPr>
          <w:p w14:paraId="0B254371" w14:textId="77777777" w:rsidR="000C246C" w:rsidRDefault="000C246C" w:rsidP="00703CAF">
            <w:pPr>
              <w:spacing w:after="0" w:line="240" w:lineRule="auto"/>
              <w:jc w:val="both"/>
              <w:rPr>
                <w:rFonts w:ascii="Arial" w:eastAsia="Arial" w:hAnsi="Arial" w:cs="Arial"/>
                <w:b/>
              </w:rPr>
            </w:pPr>
          </w:p>
        </w:tc>
      </w:tr>
      <w:tr w:rsidR="006D0CD1" w14:paraId="4EF65C23" w14:textId="77777777" w:rsidTr="00F3379A">
        <w:tc>
          <w:tcPr>
            <w:tcW w:w="481" w:type="pct"/>
            <w:shd w:val="clear" w:color="auto" w:fill="auto"/>
          </w:tcPr>
          <w:p w14:paraId="1DFC5B70" w14:textId="77777777" w:rsidR="006D0CD1" w:rsidRDefault="006D0CD1" w:rsidP="00703CAF">
            <w:pPr>
              <w:spacing w:after="0" w:line="240" w:lineRule="auto"/>
              <w:jc w:val="both"/>
              <w:rPr>
                <w:rFonts w:ascii="Arial" w:eastAsia="Arial" w:hAnsi="Arial" w:cs="Arial"/>
                <w:b/>
              </w:rPr>
            </w:pPr>
          </w:p>
        </w:tc>
        <w:tc>
          <w:tcPr>
            <w:tcW w:w="3946" w:type="pct"/>
            <w:shd w:val="clear" w:color="auto" w:fill="auto"/>
          </w:tcPr>
          <w:p w14:paraId="754C9281" w14:textId="77777777" w:rsidR="006D0CD1" w:rsidRPr="00EF4B68" w:rsidRDefault="00475C3B" w:rsidP="00703CAF">
            <w:pPr>
              <w:spacing w:after="0" w:line="240" w:lineRule="auto"/>
              <w:jc w:val="both"/>
              <w:rPr>
                <w:rFonts w:ascii="Arial" w:eastAsia="Arial" w:hAnsi="Arial" w:cs="Arial"/>
                <w:b/>
              </w:rPr>
            </w:pPr>
            <w:r w:rsidRPr="00EF4B68">
              <w:rPr>
                <w:rFonts w:ascii="Arial" w:eastAsia="Arial" w:hAnsi="Arial" w:cs="Arial"/>
                <w:b/>
              </w:rPr>
              <w:t>END OF LIFE CARE:</w:t>
            </w:r>
          </w:p>
        </w:tc>
        <w:tc>
          <w:tcPr>
            <w:tcW w:w="573" w:type="pct"/>
            <w:shd w:val="clear" w:color="auto" w:fill="auto"/>
          </w:tcPr>
          <w:p w14:paraId="159D4F42" w14:textId="77777777" w:rsidR="006D0CD1" w:rsidRDefault="006D0CD1" w:rsidP="00703CAF">
            <w:pPr>
              <w:spacing w:after="0" w:line="240" w:lineRule="auto"/>
              <w:jc w:val="both"/>
              <w:rPr>
                <w:rFonts w:ascii="Arial" w:eastAsia="Arial" w:hAnsi="Arial" w:cs="Arial"/>
                <w:b/>
              </w:rPr>
            </w:pPr>
          </w:p>
        </w:tc>
      </w:tr>
      <w:tr w:rsidR="006D0CD1" w14:paraId="34224E7C" w14:textId="77777777" w:rsidTr="00F3379A">
        <w:tc>
          <w:tcPr>
            <w:tcW w:w="481" w:type="pct"/>
            <w:shd w:val="clear" w:color="auto" w:fill="auto"/>
          </w:tcPr>
          <w:p w14:paraId="5C39774A" w14:textId="77777777" w:rsidR="006D0CD1" w:rsidRDefault="006D0CD1" w:rsidP="00703CAF">
            <w:pPr>
              <w:spacing w:after="0" w:line="240" w:lineRule="auto"/>
              <w:jc w:val="both"/>
              <w:rPr>
                <w:rFonts w:ascii="Arial" w:eastAsia="Arial" w:hAnsi="Arial" w:cs="Arial"/>
                <w:b/>
              </w:rPr>
            </w:pPr>
          </w:p>
        </w:tc>
        <w:tc>
          <w:tcPr>
            <w:tcW w:w="3946" w:type="pct"/>
            <w:shd w:val="clear" w:color="auto" w:fill="auto"/>
          </w:tcPr>
          <w:p w14:paraId="23A24427" w14:textId="77777777" w:rsidR="006D0CD1" w:rsidRPr="004C5467" w:rsidRDefault="006D0CD1" w:rsidP="00703CAF">
            <w:pPr>
              <w:spacing w:after="0" w:line="240" w:lineRule="auto"/>
              <w:jc w:val="both"/>
              <w:rPr>
                <w:rFonts w:ascii="Arial" w:eastAsia="Arial" w:hAnsi="Arial" w:cs="Arial"/>
                <w:b/>
              </w:rPr>
            </w:pPr>
          </w:p>
        </w:tc>
        <w:tc>
          <w:tcPr>
            <w:tcW w:w="573" w:type="pct"/>
            <w:shd w:val="clear" w:color="auto" w:fill="auto"/>
          </w:tcPr>
          <w:p w14:paraId="231D3FB9" w14:textId="77777777" w:rsidR="006D0CD1" w:rsidRDefault="006D0CD1" w:rsidP="00703CAF">
            <w:pPr>
              <w:spacing w:after="0" w:line="240" w:lineRule="auto"/>
              <w:jc w:val="both"/>
              <w:rPr>
                <w:rFonts w:ascii="Arial" w:eastAsia="Arial" w:hAnsi="Arial" w:cs="Arial"/>
                <w:b/>
              </w:rPr>
            </w:pPr>
          </w:p>
        </w:tc>
      </w:tr>
      <w:tr w:rsidR="00F3379A" w14:paraId="5BB83E7A" w14:textId="77777777" w:rsidTr="00F3379A">
        <w:tc>
          <w:tcPr>
            <w:tcW w:w="481" w:type="pct"/>
            <w:shd w:val="clear" w:color="auto" w:fill="auto"/>
          </w:tcPr>
          <w:p w14:paraId="2329C051" w14:textId="77777777" w:rsidR="00F3379A" w:rsidRDefault="00F3379A" w:rsidP="00703CAF">
            <w:pPr>
              <w:spacing w:after="0" w:line="240" w:lineRule="auto"/>
              <w:jc w:val="both"/>
              <w:rPr>
                <w:rFonts w:ascii="Arial" w:eastAsia="Arial" w:hAnsi="Arial" w:cs="Arial"/>
                <w:b/>
              </w:rPr>
            </w:pPr>
          </w:p>
        </w:tc>
        <w:tc>
          <w:tcPr>
            <w:tcW w:w="3946" w:type="pct"/>
            <w:shd w:val="clear" w:color="auto" w:fill="auto"/>
          </w:tcPr>
          <w:p w14:paraId="13C3B207" w14:textId="77777777" w:rsidR="00F3379A" w:rsidRDefault="00F3379A" w:rsidP="00703CAF">
            <w:pPr>
              <w:spacing w:after="0" w:line="240" w:lineRule="auto"/>
              <w:jc w:val="both"/>
              <w:rPr>
                <w:rFonts w:ascii="Arial" w:eastAsia="Arial" w:hAnsi="Arial" w:cs="Arial"/>
              </w:rPr>
            </w:pPr>
            <w:r>
              <w:rPr>
                <w:rFonts w:ascii="Arial" w:eastAsia="Arial" w:hAnsi="Arial" w:cs="Arial"/>
              </w:rPr>
              <w:t xml:space="preserve">Dr Kate Hellier, Consultant Stroke Physician &amp; Chief of Service Diagnostics and Specialties presented </w:t>
            </w:r>
            <w:r w:rsidR="003B2025">
              <w:rPr>
                <w:rFonts w:ascii="Arial" w:eastAsia="Arial" w:hAnsi="Arial" w:cs="Arial"/>
              </w:rPr>
              <w:t xml:space="preserve">an account of the end of life care during the COVID response. </w:t>
            </w:r>
          </w:p>
          <w:p w14:paraId="55917EC6" w14:textId="77777777" w:rsidR="003B2025" w:rsidRDefault="003B2025" w:rsidP="00703CAF">
            <w:pPr>
              <w:spacing w:after="0" w:line="240" w:lineRule="auto"/>
              <w:jc w:val="both"/>
              <w:rPr>
                <w:rFonts w:ascii="Arial" w:eastAsia="Arial" w:hAnsi="Arial" w:cs="Arial"/>
              </w:rPr>
            </w:pPr>
          </w:p>
          <w:p w14:paraId="49B94FAA" w14:textId="77777777" w:rsidR="003B2025" w:rsidRDefault="003B2025" w:rsidP="003B2025">
            <w:pPr>
              <w:spacing w:after="0" w:line="240" w:lineRule="auto"/>
              <w:jc w:val="both"/>
              <w:rPr>
                <w:rFonts w:ascii="Arial" w:eastAsia="Arial" w:hAnsi="Arial" w:cs="Arial"/>
              </w:rPr>
            </w:pPr>
            <w:r>
              <w:rPr>
                <w:rFonts w:ascii="Arial" w:eastAsia="Arial" w:hAnsi="Arial" w:cs="Arial"/>
              </w:rPr>
              <w:t xml:space="preserve">It was known that as </w:t>
            </w:r>
            <w:r w:rsidR="002357FF">
              <w:rPr>
                <w:rFonts w:ascii="Arial" w:eastAsia="Arial" w:hAnsi="Arial" w:cs="Arial"/>
              </w:rPr>
              <w:t>the pandemic progressed,</w:t>
            </w:r>
            <w:r>
              <w:rPr>
                <w:rFonts w:ascii="Arial" w:eastAsia="Arial" w:hAnsi="Arial" w:cs="Arial"/>
              </w:rPr>
              <w:t xml:space="preserve"> not all </w:t>
            </w:r>
            <w:r w:rsidR="002357FF">
              <w:rPr>
                <w:rFonts w:ascii="Arial" w:eastAsia="Arial" w:hAnsi="Arial" w:cs="Arial"/>
              </w:rPr>
              <w:t xml:space="preserve">those affected </w:t>
            </w:r>
            <w:r>
              <w:rPr>
                <w:rFonts w:ascii="Arial" w:eastAsia="Arial" w:hAnsi="Arial" w:cs="Arial"/>
              </w:rPr>
              <w:t>would survive.  Visiting was limited to protect patients, relatives and staff.   The organisation needed to ensure that if anyone died of COVID they would receive the care and respect needed</w:t>
            </w:r>
            <w:r w:rsidR="002357FF">
              <w:rPr>
                <w:rFonts w:ascii="Arial" w:eastAsia="Arial" w:hAnsi="Arial" w:cs="Arial"/>
              </w:rPr>
              <w:t xml:space="preserve"> at the end of their life</w:t>
            </w:r>
            <w:r>
              <w:rPr>
                <w:rFonts w:ascii="Arial" w:eastAsia="Arial" w:hAnsi="Arial" w:cs="Arial"/>
              </w:rPr>
              <w:t xml:space="preserve">. Dr Emma Husbands, </w:t>
            </w:r>
            <w:r w:rsidR="002357FF">
              <w:rPr>
                <w:rFonts w:ascii="Arial" w:eastAsia="Arial" w:hAnsi="Arial" w:cs="Arial"/>
              </w:rPr>
              <w:t>Palliative Care Consultant</w:t>
            </w:r>
            <w:r>
              <w:rPr>
                <w:rFonts w:ascii="Arial" w:eastAsia="Arial" w:hAnsi="Arial" w:cs="Arial"/>
              </w:rPr>
              <w:t xml:space="preserve"> helped create ‘Every Name A Person’ which was the hospitals pledge that any person who died would be </w:t>
            </w:r>
            <w:r w:rsidR="002357FF">
              <w:rPr>
                <w:rFonts w:ascii="Arial" w:eastAsia="Arial" w:hAnsi="Arial" w:cs="Arial"/>
              </w:rPr>
              <w:t>treated with value and dignity and, most importantly, that nobody would die alone if their loved ones could not be with them.</w:t>
            </w:r>
          </w:p>
          <w:p w14:paraId="65320F83" w14:textId="77777777" w:rsidR="002B7E92" w:rsidRDefault="002B7E92" w:rsidP="00F3479B">
            <w:pPr>
              <w:spacing w:after="0" w:line="240" w:lineRule="auto"/>
              <w:jc w:val="both"/>
              <w:rPr>
                <w:rFonts w:ascii="Arial" w:eastAsia="Arial" w:hAnsi="Arial" w:cs="Arial"/>
              </w:rPr>
            </w:pPr>
          </w:p>
          <w:p w14:paraId="4C89FDDD" w14:textId="77777777" w:rsidR="002B7E92" w:rsidRDefault="002B7E92" w:rsidP="00F3479B">
            <w:pPr>
              <w:spacing w:after="0" w:line="240" w:lineRule="auto"/>
              <w:jc w:val="both"/>
              <w:rPr>
                <w:rFonts w:ascii="Arial" w:eastAsia="Arial" w:hAnsi="Arial" w:cs="Arial"/>
              </w:rPr>
            </w:pPr>
            <w:r>
              <w:rPr>
                <w:rFonts w:ascii="Arial" w:eastAsia="Arial" w:hAnsi="Arial" w:cs="Arial"/>
              </w:rPr>
              <w:t xml:space="preserve">A personal recollection came with Dr </w:t>
            </w:r>
            <w:proofErr w:type="spellStart"/>
            <w:r>
              <w:rPr>
                <w:rFonts w:ascii="Arial" w:eastAsia="Arial" w:hAnsi="Arial" w:cs="Arial"/>
              </w:rPr>
              <w:t>Hellier’s</w:t>
            </w:r>
            <w:proofErr w:type="spellEnd"/>
            <w:r>
              <w:rPr>
                <w:rFonts w:ascii="Arial" w:eastAsia="Arial" w:hAnsi="Arial" w:cs="Arial"/>
              </w:rPr>
              <w:t xml:space="preserve"> husband (also a consultant in the Trust) who contracted COVID himself, but due to work </w:t>
            </w:r>
            <w:r w:rsidR="00EF4958">
              <w:rPr>
                <w:rFonts w:ascii="Arial" w:eastAsia="Arial" w:hAnsi="Arial" w:cs="Arial"/>
              </w:rPr>
              <w:t>commitment</w:t>
            </w:r>
            <w:r w:rsidR="002357FF">
              <w:rPr>
                <w:rFonts w:ascii="Arial" w:eastAsia="Arial" w:hAnsi="Arial" w:cs="Arial"/>
              </w:rPr>
              <w:t>,</w:t>
            </w:r>
            <w:r>
              <w:rPr>
                <w:rFonts w:ascii="Arial" w:eastAsia="Arial" w:hAnsi="Arial" w:cs="Arial"/>
              </w:rPr>
              <w:t xml:space="preserve"> </w:t>
            </w:r>
            <w:r w:rsidR="00EF4958">
              <w:rPr>
                <w:rFonts w:ascii="Arial" w:eastAsia="Arial" w:hAnsi="Arial" w:cs="Arial"/>
              </w:rPr>
              <w:t xml:space="preserve">Dr Hellier </w:t>
            </w:r>
            <w:r>
              <w:rPr>
                <w:rFonts w:ascii="Arial" w:eastAsia="Arial" w:hAnsi="Arial" w:cs="Arial"/>
              </w:rPr>
              <w:t>continued working</w:t>
            </w:r>
            <w:r w:rsidR="00974EB8">
              <w:rPr>
                <w:rFonts w:ascii="Arial" w:eastAsia="Arial" w:hAnsi="Arial" w:cs="Arial"/>
              </w:rPr>
              <w:t>,</w:t>
            </w:r>
            <w:r>
              <w:rPr>
                <w:rFonts w:ascii="Arial" w:eastAsia="Arial" w:hAnsi="Arial" w:cs="Arial"/>
              </w:rPr>
              <w:t xml:space="preserve"> leaving him at home quite unwell along with three children – a very hard decision.  </w:t>
            </w:r>
          </w:p>
          <w:p w14:paraId="64DCE8FD" w14:textId="77777777" w:rsidR="00E67B84" w:rsidRDefault="00E67B84" w:rsidP="00F3479B">
            <w:pPr>
              <w:spacing w:after="0" w:line="240" w:lineRule="auto"/>
              <w:jc w:val="both"/>
              <w:rPr>
                <w:rFonts w:ascii="Arial" w:eastAsia="Arial" w:hAnsi="Arial" w:cs="Arial"/>
              </w:rPr>
            </w:pPr>
          </w:p>
          <w:p w14:paraId="09E32CB9" w14:textId="77777777" w:rsidR="00E67B84" w:rsidRDefault="00E67B84" w:rsidP="00F3479B">
            <w:pPr>
              <w:spacing w:after="0" w:line="240" w:lineRule="auto"/>
              <w:jc w:val="both"/>
              <w:rPr>
                <w:rFonts w:ascii="Arial" w:eastAsia="Arial" w:hAnsi="Arial" w:cs="Arial"/>
              </w:rPr>
            </w:pPr>
            <w:r>
              <w:rPr>
                <w:rFonts w:ascii="Arial" w:eastAsia="Arial" w:hAnsi="Arial" w:cs="Arial"/>
              </w:rPr>
              <w:t xml:space="preserve">Dr Hellier </w:t>
            </w:r>
            <w:r w:rsidR="002357FF">
              <w:rPr>
                <w:rFonts w:ascii="Arial" w:eastAsia="Arial" w:hAnsi="Arial" w:cs="Arial"/>
              </w:rPr>
              <w:t xml:space="preserve">said that she </w:t>
            </w:r>
            <w:r>
              <w:rPr>
                <w:rFonts w:ascii="Arial" w:eastAsia="Arial" w:hAnsi="Arial" w:cs="Arial"/>
              </w:rPr>
              <w:t>was incredibly proud of the response from all</w:t>
            </w:r>
            <w:r w:rsidR="00974EB8">
              <w:rPr>
                <w:rFonts w:ascii="Arial" w:eastAsia="Arial" w:hAnsi="Arial" w:cs="Arial"/>
              </w:rPr>
              <w:t>,</w:t>
            </w:r>
            <w:r w:rsidR="00EF4958">
              <w:rPr>
                <w:rFonts w:ascii="Arial" w:eastAsia="Arial" w:hAnsi="Arial" w:cs="Arial"/>
              </w:rPr>
              <w:t xml:space="preserve"> including</w:t>
            </w:r>
            <w:r w:rsidR="00475C3B">
              <w:rPr>
                <w:rFonts w:ascii="Arial" w:eastAsia="Arial" w:hAnsi="Arial" w:cs="Arial"/>
              </w:rPr>
              <w:t xml:space="preserve"> </w:t>
            </w:r>
            <w:r w:rsidR="00C62244">
              <w:rPr>
                <w:rFonts w:ascii="Arial" w:eastAsia="Arial" w:hAnsi="Arial" w:cs="Arial"/>
              </w:rPr>
              <w:t>D</w:t>
            </w:r>
            <w:r>
              <w:rPr>
                <w:rFonts w:ascii="Arial" w:eastAsia="Arial" w:hAnsi="Arial" w:cs="Arial"/>
              </w:rPr>
              <w:t xml:space="preserve">omestics, </w:t>
            </w:r>
            <w:r w:rsidR="00475C3B">
              <w:rPr>
                <w:rFonts w:ascii="Arial" w:eastAsia="Arial" w:hAnsi="Arial" w:cs="Arial"/>
              </w:rPr>
              <w:t>P</w:t>
            </w:r>
            <w:r>
              <w:rPr>
                <w:rFonts w:ascii="Arial" w:eastAsia="Arial" w:hAnsi="Arial" w:cs="Arial"/>
              </w:rPr>
              <w:t>orters</w:t>
            </w:r>
            <w:r w:rsidR="00C62244">
              <w:rPr>
                <w:rFonts w:ascii="Arial" w:eastAsia="Arial" w:hAnsi="Arial" w:cs="Arial"/>
              </w:rPr>
              <w:t xml:space="preserve"> and </w:t>
            </w:r>
            <w:r w:rsidR="00475C3B">
              <w:rPr>
                <w:rFonts w:ascii="Arial" w:eastAsia="Arial" w:hAnsi="Arial" w:cs="Arial"/>
              </w:rPr>
              <w:t xml:space="preserve">Ward Clerks </w:t>
            </w:r>
            <w:r>
              <w:rPr>
                <w:rFonts w:ascii="Arial" w:eastAsia="Arial" w:hAnsi="Arial" w:cs="Arial"/>
              </w:rPr>
              <w:t xml:space="preserve">– all were vital in their role.  Dr Hellier </w:t>
            </w:r>
            <w:r w:rsidR="00C62244">
              <w:rPr>
                <w:rFonts w:ascii="Arial" w:eastAsia="Arial" w:hAnsi="Arial" w:cs="Arial"/>
              </w:rPr>
              <w:t xml:space="preserve">noted that </w:t>
            </w:r>
            <w:r w:rsidR="00EF4958">
              <w:rPr>
                <w:rFonts w:ascii="Arial" w:eastAsia="Arial" w:hAnsi="Arial" w:cs="Arial"/>
              </w:rPr>
              <w:t>since qualifying</w:t>
            </w:r>
            <w:r>
              <w:rPr>
                <w:rFonts w:ascii="Arial" w:eastAsia="Arial" w:hAnsi="Arial" w:cs="Arial"/>
              </w:rPr>
              <w:t xml:space="preserve"> 25 years a</w:t>
            </w:r>
            <w:r w:rsidR="00EF4958">
              <w:rPr>
                <w:rFonts w:ascii="Arial" w:eastAsia="Arial" w:hAnsi="Arial" w:cs="Arial"/>
              </w:rPr>
              <w:t>go,</w:t>
            </w:r>
            <w:r>
              <w:rPr>
                <w:rFonts w:ascii="Arial" w:eastAsia="Arial" w:hAnsi="Arial" w:cs="Arial"/>
              </w:rPr>
              <w:t xml:space="preserve"> this </w:t>
            </w:r>
            <w:r w:rsidR="00475C3B">
              <w:rPr>
                <w:rFonts w:ascii="Arial" w:eastAsia="Arial" w:hAnsi="Arial" w:cs="Arial"/>
              </w:rPr>
              <w:t>wa</w:t>
            </w:r>
            <w:r>
              <w:rPr>
                <w:rFonts w:ascii="Arial" w:eastAsia="Arial" w:hAnsi="Arial" w:cs="Arial"/>
              </w:rPr>
              <w:t xml:space="preserve">s the hardest </w:t>
            </w:r>
            <w:r w:rsidR="00475C3B">
              <w:rPr>
                <w:rFonts w:ascii="Arial" w:eastAsia="Arial" w:hAnsi="Arial" w:cs="Arial"/>
              </w:rPr>
              <w:t xml:space="preserve">of times, but </w:t>
            </w:r>
            <w:r w:rsidR="00EF4958">
              <w:rPr>
                <w:rFonts w:ascii="Arial" w:eastAsia="Arial" w:hAnsi="Arial" w:cs="Arial"/>
              </w:rPr>
              <w:t>wa</w:t>
            </w:r>
            <w:r w:rsidR="00C62244">
              <w:rPr>
                <w:rFonts w:ascii="Arial" w:eastAsia="Arial" w:hAnsi="Arial" w:cs="Arial"/>
              </w:rPr>
              <w:t xml:space="preserve">s confident that </w:t>
            </w:r>
            <w:r>
              <w:rPr>
                <w:rFonts w:ascii="Arial" w:eastAsia="Arial" w:hAnsi="Arial" w:cs="Arial"/>
              </w:rPr>
              <w:t xml:space="preserve">everyone was looked after in the best </w:t>
            </w:r>
            <w:r w:rsidR="00EF4958">
              <w:rPr>
                <w:rFonts w:ascii="Arial" w:eastAsia="Arial" w:hAnsi="Arial" w:cs="Arial"/>
              </w:rPr>
              <w:t>way possible.</w:t>
            </w:r>
            <w:r>
              <w:rPr>
                <w:rFonts w:ascii="Arial" w:eastAsia="Arial" w:hAnsi="Arial" w:cs="Arial"/>
              </w:rPr>
              <w:t xml:space="preserve"> </w:t>
            </w:r>
          </w:p>
          <w:p w14:paraId="6B375D84" w14:textId="77777777" w:rsidR="00E67B84" w:rsidRDefault="00E67B84" w:rsidP="00F3479B">
            <w:pPr>
              <w:spacing w:after="0" w:line="240" w:lineRule="auto"/>
              <w:jc w:val="both"/>
              <w:rPr>
                <w:rFonts w:ascii="Arial" w:eastAsia="Arial" w:hAnsi="Arial" w:cs="Arial"/>
              </w:rPr>
            </w:pPr>
          </w:p>
          <w:p w14:paraId="460B8684" w14:textId="77777777" w:rsidR="00E67B84" w:rsidRDefault="00A94E33" w:rsidP="00F3479B">
            <w:pPr>
              <w:spacing w:after="0" w:line="240" w:lineRule="auto"/>
              <w:jc w:val="both"/>
              <w:rPr>
                <w:rFonts w:ascii="Arial" w:eastAsia="Arial" w:hAnsi="Arial" w:cs="Arial"/>
              </w:rPr>
            </w:pPr>
            <w:r>
              <w:rPr>
                <w:rFonts w:ascii="Arial" w:eastAsia="Arial" w:hAnsi="Arial" w:cs="Arial"/>
              </w:rPr>
              <w:t xml:space="preserve">Lastly, </w:t>
            </w:r>
            <w:r w:rsidR="002357FF">
              <w:rPr>
                <w:rFonts w:ascii="Arial" w:eastAsia="Arial" w:hAnsi="Arial" w:cs="Arial"/>
              </w:rPr>
              <w:t xml:space="preserve">she concluded by noting that </w:t>
            </w:r>
            <w:r w:rsidR="00E67B84">
              <w:rPr>
                <w:rFonts w:ascii="Arial" w:eastAsia="Arial" w:hAnsi="Arial" w:cs="Arial"/>
              </w:rPr>
              <w:t xml:space="preserve">COVID </w:t>
            </w:r>
            <w:r w:rsidR="009C5CEE">
              <w:rPr>
                <w:rFonts w:ascii="Arial" w:eastAsia="Arial" w:hAnsi="Arial" w:cs="Arial"/>
              </w:rPr>
              <w:t>was</w:t>
            </w:r>
            <w:r w:rsidR="00E67B84">
              <w:rPr>
                <w:rFonts w:ascii="Arial" w:eastAsia="Arial" w:hAnsi="Arial" w:cs="Arial"/>
              </w:rPr>
              <w:t xml:space="preserve"> not over and numbers </w:t>
            </w:r>
            <w:r w:rsidR="009C5CEE">
              <w:rPr>
                <w:rFonts w:ascii="Arial" w:eastAsia="Arial" w:hAnsi="Arial" w:cs="Arial"/>
              </w:rPr>
              <w:t>were</w:t>
            </w:r>
            <w:r w:rsidR="00E67B84">
              <w:rPr>
                <w:rFonts w:ascii="Arial" w:eastAsia="Arial" w:hAnsi="Arial" w:cs="Arial"/>
              </w:rPr>
              <w:t xml:space="preserve"> </w:t>
            </w:r>
            <w:r w:rsidR="002357FF">
              <w:rPr>
                <w:rFonts w:ascii="Arial" w:eastAsia="Arial" w:hAnsi="Arial" w:cs="Arial"/>
              </w:rPr>
              <w:t xml:space="preserve">already </w:t>
            </w:r>
            <w:r w:rsidR="00E67B84">
              <w:rPr>
                <w:rFonts w:ascii="Arial" w:eastAsia="Arial" w:hAnsi="Arial" w:cs="Arial"/>
              </w:rPr>
              <w:t>increasing</w:t>
            </w:r>
            <w:r w:rsidR="002357FF">
              <w:rPr>
                <w:rFonts w:ascii="Arial" w:eastAsia="Arial" w:hAnsi="Arial" w:cs="Arial"/>
              </w:rPr>
              <w:t xml:space="preserve"> again</w:t>
            </w:r>
            <w:r w:rsidR="00E67B84">
              <w:rPr>
                <w:rFonts w:ascii="Arial" w:eastAsia="Arial" w:hAnsi="Arial" w:cs="Arial"/>
              </w:rPr>
              <w:t>.  Everyone need</w:t>
            </w:r>
            <w:r>
              <w:rPr>
                <w:rFonts w:ascii="Arial" w:eastAsia="Arial" w:hAnsi="Arial" w:cs="Arial"/>
              </w:rPr>
              <w:t>ed</w:t>
            </w:r>
            <w:r w:rsidR="002357FF">
              <w:rPr>
                <w:rFonts w:ascii="Arial" w:eastAsia="Arial" w:hAnsi="Arial" w:cs="Arial"/>
              </w:rPr>
              <w:t xml:space="preserve"> to follow guidance for HANDS –</w:t>
            </w:r>
            <w:r w:rsidR="00E67B84">
              <w:rPr>
                <w:rFonts w:ascii="Arial" w:eastAsia="Arial" w:hAnsi="Arial" w:cs="Arial"/>
              </w:rPr>
              <w:t xml:space="preserve"> FACE</w:t>
            </w:r>
            <w:r w:rsidR="002357FF">
              <w:rPr>
                <w:rFonts w:ascii="Arial" w:eastAsia="Arial" w:hAnsi="Arial" w:cs="Arial"/>
              </w:rPr>
              <w:t xml:space="preserve"> -</w:t>
            </w:r>
            <w:r w:rsidR="00E67B84">
              <w:rPr>
                <w:rFonts w:ascii="Arial" w:eastAsia="Arial" w:hAnsi="Arial" w:cs="Arial"/>
              </w:rPr>
              <w:t xml:space="preserve"> SPACE which </w:t>
            </w:r>
            <w:r w:rsidR="009C5CEE">
              <w:rPr>
                <w:rFonts w:ascii="Arial" w:eastAsia="Arial" w:hAnsi="Arial" w:cs="Arial"/>
              </w:rPr>
              <w:t>would</w:t>
            </w:r>
            <w:r w:rsidR="00E67B84">
              <w:rPr>
                <w:rFonts w:ascii="Arial" w:eastAsia="Arial" w:hAnsi="Arial" w:cs="Arial"/>
              </w:rPr>
              <w:t xml:space="preserve"> help to keep numbers down.</w:t>
            </w:r>
          </w:p>
          <w:p w14:paraId="43344FA4" w14:textId="77777777" w:rsidR="009E3B6F" w:rsidRPr="00F3379A" w:rsidRDefault="009E3B6F" w:rsidP="00F3479B">
            <w:pPr>
              <w:spacing w:after="0" w:line="240" w:lineRule="auto"/>
              <w:jc w:val="both"/>
              <w:rPr>
                <w:rFonts w:ascii="Arial" w:eastAsia="Arial" w:hAnsi="Arial" w:cs="Arial"/>
              </w:rPr>
            </w:pPr>
          </w:p>
        </w:tc>
        <w:tc>
          <w:tcPr>
            <w:tcW w:w="573" w:type="pct"/>
            <w:shd w:val="clear" w:color="auto" w:fill="auto"/>
          </w:tcPr>
          <w:p w14:paraId="48E030AD" w14:textId="77777777" w:rsidR="00F3379A" w:rsidRDefault="00F3379A" w:rsidP="00703CAF">
            <w:pPr>
              <w:spacing w:after="0" w:line="240" w:lineRule="auto"/>
              <w:jc w:val="both"/>
              <w:rPr>
                <w:rFonts w:ascii="Arial" w:eastAsia="Arial" w:hAnsi="Arial" w:cs="Arial"/>
                <w:b/>
              </w:rPr>
            </w:pPr>
          </w:p>
        </w:tc>
      </w:tr>
      <w:tr w:rsidR="009E3B6F" w14:paraId="7F1142C2" w14:textId="77777777" w:rsidTr="00F3379A">
        <w:tc>
          <w:tcPr>
            <w:tcW w:w="481" w:type="pct"/>
            <w:shd w:val="clear" w:color="auto" w:fill="auto"/>
          </w:tcPr>
          <w:p w14:paraId="4641C229" w14:textId="77777777" w:rsidR="009E3B6F" w:rsidRDefault="009E3B6F" w:rsidP="00703CAF">
            <w:pPr>
              <w:spacing w:after="0" w:line="240" w:lineRule="auto"/>
              <w:jc w:val="both"/>
              <w:rPr>
                <w:rFonts w:ascii="Arial" w:eastAsia="Arial" w:hAnsi="Arial" w:cs="Arial"/>
                <w:b/>
              </w:rPr>
            </w:pPr>
          </w:p>
        </w:tc>
        <w:tc>
          <w:tcPr>
            <w:tcW w:w="3946" w:type="pct"/>
            <w:shd w:val="clear" w:color="auto" w:fill="auto"/>
          </w:tcPr>
          <w:p w14:paraId="63C271B0" w14:textId="77777777" w:rsidR="009E3B6F" w:rsidRPr="00EF4B68" w:rsidRDefault="00475C3B" w:rsidP="00703CAF">
            <w:pPr>
              <w:spacing w:after="0" w:line="240" w:lineRule="auto"/>
              <w:jc w:val="both"/>
              <w:rPr>
                <w:rFonts w:ascii="Arial" w:eastAsia="Arial" w:hAnsi="Arial" w:cs="Arial"/>
                <w:b/>
              </w:rPr>
            </w:pPr>
            <w:r w:rsidRPr="00EF4B68">
              <w:rPr>
                <w:rFonts w:ascii="Arial" w:eastAsia="Arial" w:hAnsi="Arial" w:cs="Arial"/>
                <w:b/>
              </w:rPr>
              <w:t>STAFF WELLBEING:</w:t>
            </w:r>
          </w:p>
        </w:tc>
        <w:tc>
          <w:tcPr>
            <w:tcW w:w="573" w:type="pct"/>
            <w:shd w:val="clear" w:color="auto" w:fill="auto"/>
          </w:tcPr>
          <w:p w14:paraId="35906220" w14:textId="77777777" w:rsidR="009E3B6F" w:rsidRDefault="009E3B6F" w:rsidP="00703CAF">
            <w:pPr>
              <w:spacing w:after="0" w:line="240" w:lineRule="auto"/>
              <w:jc w:val="both"/>
              <w:rPr>
                <w:rFonts w:ascii="Arial" w:eastAsia="Arial" w:hAnsi="Arial" w:cs="Arial"/>
                <w:b/>
              </w:rPr>
            </w:pPr>
          </w:p>
        </w:tc>
      </w:tr>
      <w:tr w:rsidR="00F3379A" w14:paraId="2083D805" w14:textId="77777777" w:rsidTr="00F3379A">
        <w:tc>
          <w:tcPr>
            <w:tcW w:w="481" w:type="pct"/>
            <w:shd w:val="clear" w:color="auto" w:fill="auto"/>
          </w:tcPr>
          <w:p w14:paraId="543B0436" w14:textId="77777777" w:rsidR="00F3379A" w:rsidRDefault="00F3379A" w:rsidP="00703CAF">
            <w:pPr>
              <w:spacing w:after="0" w:line="240" w:lineRule="auto"/>
              <w:jc w:val="both"/>
              <w:rPr>
                <w:rFonts w:ascii="Arial" w:eastAsia="Arial" w:hAnsi="Arial" w:cs="Arial"/>
                <w:b/>
              </w:rPr>
            </w:pPr>
          </w:p>
        </w:tc>
        <w:tc>
          <w:tcPr>
            <w:tcW w:w="3946" w:type="pct"/>
            <w:shd w:val="clear" w:color="auto" w:fill="auto"/>
          </w:tcPr>
          <w:p w14:paraId="771D6FA5" w14:textId="77777777" w:rsidR="00F3379A" w:rsidRPr="004C5467" w:rsidRDefault="00F3379A" w:rsidP="00703CAF">
            <w:pPr>
              <w:spacing w:after="0" w:line="240" w:lineRule="auto"/>
              <w:jc w:val="both"/>
              <w:rPr>
                <w:rFonts w:ascii="Arial" w:eastAsia="Arial" w:hAnsi="Arial" w:cs="Arial"/>
                <w:b/>
              </w:rPr>
            </w:pPr>
          </w:p>
        </w:tc>
        <w:tc>
          <w:tcPr>
            <w:tcW w:w="573" w:type="pct"/>
            <w:shd w:val="clear" w:color="auto" w:fill="auto"/>
          </w:tcPr>
          <w:p w14:paraId="3F50F996" w14:textId="77777777" w:rsidR="00F3379A" w:rsidRDefault="00F3379A" w:rsidP="00703CAF">
            <w:pPr>
              <w:spacing w:after="0" w:line="240" w:lineRule="auto"/>
              <w:jc w:val="both"/>
              <w:rPr>
                <w:rFonts w:ascii="Arial" w:eastAsia="Arial" w:hAnsi="Arial" w:cs="Arial"/>
                <w:b/>
              </w:rPr>
            </w:pPr>
          </w:p>
        </w:tc>
      </w:tr>
      <w:tr w:rsidR="009E3B6F" w14:paraId="22A6C1B9" w14:textId="77777777" w:rsidTr="00F3379A">
        <w:tc>
          <w:tcPr>
            <w:tcW w:w="481" w:type="pct"/>
            <w:shd w:val="clear" w:color="auto" w:fill="auto"/>
          </w:tcPr>
          <w:p w14:paraId="7D02FA33" w14:textId="77777777" w:rsidR="009E3B6F" w:rsidRDefault="009E3B6F" w:rsidP="00703CAF">
            <w:pPr>
              <w:spacing w:after="0" w:line="240" w:lineRule="auto"/>
              <w:jc w:val="both"/>
              <w:rPr>
                <w:rFonts w:ascii="Arial" w:eastAsia="Arial" w:hAnsi="Arial" w:cs="Arial"/>
                <w:b/>
              </w:rPr>
            </w:pPr>
          </w:p>
        </w:tc>
        <w:tc>
          <w:tcPr>
            <w:tcW w:w="3946" w:type="pct"/>
            <w:shd w:val="clear" w:color="auto" w:fill="auto"/>
          </w:tcPr>
          <w:p w14:paraId="7645742E" w14:textId="77777777" w:rsidR="009E3B6F" w:rsidRDefault="00470A19" w:rsidP="00703CAF">
            <w:pPr>
              <w:spacing w:after="0" w:line="240" w:lineRule="auto"/>
              <w:jc w:val="both"/>
              <w:rPr>
                <w:rFonts w:ascii="Arial" w:eastAsia="Arial" w:hAnsi="Arial" w:cs="Arial"/>
              </w:rPr>
            </w:pPr>
            <w:r w:rsidRPr="00470A19">
              <w:rPr>
                <w:rFonts w:ascii="Arial" w:eastAsia="Arial" w:hAnsi="Arial" w:cs="Arial"/>
              </w:rPr>
              <w:t xml:space="preserve">Emma Wood, Deputy Chief Executive and Director of People and Organisational Development presented an account of changes made to staff wellbeing.  </w:t>
            </w:r>
          </w:p>
          <w:p w14:paraId="6186FA13" w14:textId="77777777" w:rsidR="00470A19" w:rsidRDefault="00470A19" w:rsidP="00703CAF">
            <w:pPr>
              <w:spacing w:after="0" w:line="240" w:lineRule="auto"/>
              <w:jc w:val="both"/>
              <w:rPr>
                <w:rFonts w:ascii="Arial" w:eastAsia="Arial" w:hAnsi="Arial" w:cs="Arial"/>
              </w:rPr>
            </w:pPr>
          </w:p>
          <w:p w14:paraId="1234A45D" w14:textId="77777777" w:rsidR="00470A19" w:rsidRDefault="00470A19" w:rsidP="00703CAF">
            <w:pPr>
              <w:spacing w:after="0" w:line="240" w:lineRule="auto"/>
              <w:jc w:val="both"/>
              <w:rPr>
                <w:rFonts w:ascii="Arial" w:eastAsia="Arial" w:hAnsi="Arial" w:cs="Arial"/>
              </w:rPr>
            </w:pPr>
            <w:r>
              <w:rPr>
                <w:rFonts w:ascii="Arial" w:eastAsia="Arial" w:hAnsi="Arial" w:cs="Arial"/>
              </w:rPr>
              <w:t>In May 2019 a Staff Advice and Support Hub was developed with the ambition to better support colleagues with their physical and mental health and wellbeing</w:t>
            </w:r>
            <w:r w:rsidR="006F0D85">
              <w:rPr>
                <w:rFonts w:ascii="Arial" w:eastAsia="Arial" w:hAnsi="Arial" w:cs="Arial"/>
              </w:rPr>
              <w:t>,</w:t>
            </w:r>
            <w:r>
              <w:rPr>
                <w:rFonts w:ascii="Arial" w:eastAsia="Arial" w:hAnsi="Arial" w:cs="Arial"/>
              </w:rPr>
              <w:t xml:space="preserve"> as well as financial </w:t>
            </w:r>
            <w:r w:rsidR="00EF4958">
              <w:rPr>
                <w:rFonts w:ascii="Arial" w:eastAsia="Arial" w:hAnsi="Arial" w:cs="Arial"/>
              </w:rPr>
              <w:t>wellbeing</w:t>
            </w:r>
            <w:r>
              <w:rPr>
                <w:rFonts w:ascii="Arial" w:eastAsia="Arial" w:hAnsi="Arial" w:cs="Arial"/>
              </w:rPr>
              <w:t xml:space="preserve">.   </w:t>
            </w:r>
          </w:p>
          <w:p w14:paraId="08924820" w14:textId="77777777" w:rsidR="00EF4958" w:rsidRDefault="00EF4958" w:rsidP="00703CAF">
            <w:pPr>
              <w:spacing w:after="0" w:line="240" w:lineRule="auto"/>
              <w:jc w:val="both"/>
              <w:rPr>
                <w:rFonts w:ascii="Arial" w:eastAsia="Arial" w:hAnsi="Arial" w:cs="Arial"/>
              </w:rPr>
            </w:pPr>
          </w:p>
          <w:p w14:paraId="6EE599E9" w14:textId="77777777" w:rsidR="00D66CB7" w:rsidRDefault="00470A19" w:rsidP="00703CAF">
            <w:pPr>
              <w:spacing w:after="0" w:line="240" w:lineRule="auto"/>
              <w:jc w:val="both"/>
              <w:rPr>
                <w:rFonts w:ascii="Arial" w:eastAsia="Arial" w:hAnsi="Arial" w:cs="Arial"/>
              </w:rPr>
            </w:pPr>
            <w:r>
              <w:rPr>
                <w:rFonts w:ascii="Arial" w:eastAsia="Arial" w:hAnsi="Arial" w:cs="Arial"/>
              </w:rPr>
              <w:t xml:space="preserve">When the Hub was created, COVID was not known about, but during COVID the Hub soon became a lifeline for colleagues.  5,600 contacts were made.  The Hub went from a five day service to seven days and was available from 7.30am to 10pm answering calls regarding accommodation, latest schools information, childcare, isolation and quarantine.   </w:t>
            </w:r>
          </w:p>
          <w:p w14:paraId="794E78E0" w14:textId="77777777" w:rsidR="00D66CB7" w:rsidRDefault="00D66CB7" w:rsidP="00703CAF">
            <w:pPr>
              <w:spacing w:after="0" w:line="240" w:lineRule="auto"/>
              <w:jc w:val="both"/>
              <w:rPr>
                <w:rFonts w:ascii="Arial" w:eastAsia="Arial" w:hAnsi="Arial" w:cs="Arial"/>
              </w:rPr>
            </w:pPr>
          </w:p>
          <w:p w14:paraId="528025AE" w14:textId="77777777" w:rsidR="00470A19" w:rsidRDefault="00D66CB7" w:rsidP="00703CAF">
            <w:pPr>
              <w:spacing w:after="0" w:line="240" w:lineRule="auto"/>
              <w:jc w:val="both"/>
              <w:rPr>
                <w:rFonts w:ascii="Arial" w:eastAsia="Arial" w:hAnsi="Arial" w:cs="Arial"/>
              </w:rPr>
            </w:pPr>
            <w:r>
              <w:rPr>
                <w:rFonts w:ascii="Arial" w:eastAsia="Arial" w:hAnsi="Arial" w:cs="Arial"/>
              </w:rPr>
              <w:t>220 shielders were contacted individual</w:t>
            </w:r>
            <w:r w:rsidR="002357FF">
              <w:rPr>
                <w:rFonts w:ascii="Arial" w:eastAsia="Arial" w:hAnsi="Arial" w:cs="Arial"/>
              </w:rPr>
              <w:t>ly to ensure that they were coping during such difficult times.  Self-care online tools</w:t>
            </w:r>
            <w:r>
              <w:rPr>
                <w:rFonts w:ascii="Arial" w:eastAsia="Arial" w:hAnsi="Arial" w:cs="Arial"/>
              </w:rPr>
              <w:t xml:space="preserve"> were provided so that staff could access them in their hour or need.  It </w:t>
            </w:r>
            <w:r w:rsidR="009C5CEE">
              <w:rPr>
                <w:rFonts w:ascii="Arial" w:eastAsia="Arial" w:hAnsi="Arial" w:cs="Arial"/>
              </w:rPr>
              <w:t>was</w:t>
            </w:r>
            <w:r>
              <w:rPr>
                <w:rFonts w:ascii="Arial" w:eastAsia="Arial" w:hAnsi="Arial" w:cs="Arial"/>
              </w:rPr>
              <w:t xml:space="preserve"> not known how the organisation would have managed without the Hub, a lifeline.  </w:t>
            </w:r>
          </w:p>
          <w:p w14:paraId="19326B3D" w14:textId="77777777" w:rsidR="00D66CB7" w:rsidRDefault="00D66CB7" w:rsidP="00703CAF">
            <w:pPr>
              <w:spacing w:after="0" w:line="240" w:lineRule="auto"/>
              <w:jc w:val="both"/>
              <w:rPr>
                <w:rFonts w:ascii="Arial" w:eastAsia="Arial" w:hAnsi="Arial" w:cs="Arial"/>
              </w:rPr>
            </w:pPr>
          </w:p>
          <w:p w14:paraId="3E48D3A2" w14:textId="77777777" w:rsidR="00D66CB7" w:rsidRDefault="00D66CB7" w:rsidP="00703CAF">
            <w:pPr>
              <w:spacing w:after="0" w:line="240" w:lineRule="auto"/>
              <w:jc w:val="both"/>
              <w:rPr>
                <w:rFonts w:ascii="Arial" w:eastAsia="Arial" w:hAnsi="Arial" w:cs="Arial"/>
              </w:rPr>
            </w:pPr>
            <w:r>
              <w:rPr>
                <w:rFonts w:ascii="Arial" w:eastAsia="Arial" w:hAnsi="Arial" w:cs="Arial"/>
              </w:rPr>
              <w:lastRenderedPageBreak/>
              <w:t xml:space="preserve">The organisation received an enormous amount of community support which on behalf of the Hospital Board a </w:t>
            </w:r>
            <w:r w:rsidR="00EF4958">
              <w:rPr>
                <w:rFonts w:ascii="Arial" w:eastAsia="Arial" w:hAnsi="Arial" w:cs="Arial"/>
              </w:rPr>
              <w:t xml:space="preserve">‘thank you’ </w:t>
            </w:r>
            <w:r>
              <w:rPr>
                <w:rFonts w:ascii="Arial" w:eastAsia="Arial" w:hAnsi="Arial" w:cs="Arial"/>
              </w:rPr>
              <w:t xml:space="preserve">was expressed for the generosity.  Staff wished to thank those who supported with cold drinks, laundry bags, shower kits and pre-made meals.   Monetary donations bought rest rooms and new chairs for staff to relax when possible and the development of ‘wobble rooms’ where staff could have moments of reflection or just have a cry.  </w:t>
            </w:r>
          </w:p>
          <w:p w14:paraId="0AEBCAD7" w14:textId="77777777" w:rsidR="00D66CB7" w:rsidRDefault="00D66CB7" w:rsidP="00703CAF">
            <w:pPr>
              <w:spacing w:after="0" w:line="240" w:lineRule="auto"/>
              <w:jc w:val="both"/>
              <w:rPr>
                <w:rFonts w:ascii="Arial" w:eastAsia="Arial" w:hAnsi="Arial" w:cs="Arial"/>
              </w:rPr>
            </w:pPr>
          </w:p>
          <w:p w14:paraId="12D15D8B" w14:textId="77777777" w:rsidR="00D66CB7" w:rsidRDefault="00D66CB7" w:rsidP="00703CAF">
            <w:pPr>
              <w:spacing w:after="0" w:line="240" w:lineRule="auto"/>
              <w:jc w:val="both"/>
              <w:rPr>
                <w:rFonts w:ascii="Arial" w:eastAsia="Arial" w:hAnsi="Arial" w:cs="Arial"/>
              </w:rPr>
            </w:pPr>
            <w:r>
              <w:rPr>
                <w:rFonts w:ascii="Arial" w:eastAsia="Arial" w:hAnsi="Arial" w:cs="Arial"/>
              </w:rPr>
              <w:t xml:space="preserve">The organisation would like to say </w:t>
            </w:r>
            <w:r w:rsidR="00EF4958">
              <w:rPr>
                <w:rFonts w:ascii="Arial" w:eastAsia="Arial" w:hAnsi="Arial" w:cs="Arial"/>
              </w:rPr>
              <w:t xml:space="preserve">‘thank you’ </w:t>
            </w:r>
            <w:r>
              <w:rPr>
                <w:rFonts w:ascii="Arial" w:eastAsia="Arial" w:hAnsi="Arial" w:cs="Arial"/>
              </w:rPr>
              <w:t>to Gloucestershire for everything donated to the Charity.</w:t>
            </w:r>
          </w:p>
          <w:p w14:paraId="04FE6342" w14:textId="77777777" w:rsidR="00AB5BBB" w:rsidRDefault="00AB5BBB" w:rsidP="00703CAF">
            <w:pPr>
              <w:spacing w:after="0" w:line="240" w:lineRule="auto"/>
              <w:jc w:val="both"/>
              <w:rPr>
                <w:rFonts w:ascii="Arial" w:eastAsia="Arial" w:hAnsi="Arial" w:cs="Arial"/>
              </w:rPr>
            </w:pPr>
          </w:p>
          <w:p w14:paraId="2E329293" w14:textId="77777777" w:rsidR="00AB5BBB" w:rsidRDefault="00AB5BBB" w:rsidP="00703CAF">
            <w:pPr>
              <w:spacing w:after="0" w:line="240" w:lineRule="auto"/>
              <w:jc w:val="both"/>
              <w:rPr>
                <w:rFonts w:ascii="Arial" w:eastAsia="Arial" w:hAnsi="Arial" w:cs="Arial"/>
              </w:rPr>
            </w:pPr>
            <w:r>
              <w:rPr>
                <w:rFonts w:ascii="Arial" w:eastAsia="Arial" w:hAnsi="Arial" w:cs="Arial"/>
              </w:rPr>
              <w:t>It was learnt that COVID had a disproportionate effect on the BAME</w:t>
            </w:r>
            <w:r w:rsidR="006F0D85">
              <w:rPr>
                <w:rFonts w:ascii="Arial" w:eastAsia="Arial" w:hAnsi="Arial" w:cs="Arial"/>
              </w:rPr>
              <w:t xml:space="preserve"> (Black, Asian and Minority Ethic)</w:t>
            </w:r>
            <w:r>
              <w:rPr>
                <w:rFonts w:ascii="Arial" w:eastAsia="Arial" w:hAnsi="Arial" w:cs="Arial"/>
              </w:rPr>
              <w:t xml:space="preserve"> community; 16% of the Trusts workforce </w:t>
            </w:r>
            <w:r w:rsidR="009C5CEE">
              <w:rPr>
                <w:rFonts w:ascii="Arial" w:eastAsia="Arial" w:hAnsi="Arial" w:cs="Arial"/>
              </w:rPr>
              <w:t>were</w:t>
            </w:r>
            <w:r>
              <w:rPr>
                <w:rFonts w:ascii="Arial" w:eastAsia="Arial" w:hAnsi="Arial" w:cs="Arial"/>
              </w:rPr>
              <w:t xml:space="preserve"> from a BAME background.  The organisation ensured that help and support was in place for any staff feeling distressed</w:t>
            </w:r>
            <w:r w:rsidR="004E77DC">
              <w:rPr>
                <w:rFonts w:ascii="Arial" w:eastAsia="Arial" w:hAnsi="Arial" w:cs="Arial"/>
              </w:rPr>
              <w:t xml:space="preserve"> and</w:t>
            </w:r>
            <w:r w:rsidR="00E2511B">
              <w:rPr>
                <w:rFonts w:ascii="Arial" w:eastAsia="Arial" w:hAnsi="Arial" w:cs="Arial"/>
              </w:rPr>
              <w:t xml:space="preserve"> t</w:t>
            </w:r>
            <w:r>
              <w:rPr>
                <w:rFonts w:ascii="Arial" w:eastAsia="Arial" w:hAnsi="Arial" w:cs="Arial"/>
              </w:rPr>
              <w:t xml:space="preserve">he appointment of a BAME Equality and Diversity lead </w:t>
            </w:r>
            <w:r w:rsidR="009C5CEE">
              <w:rPr>
                <w:rFonts w:ascii="Arial" w:eastAsia="Arial" w:hAnsi="Arial" w:cs="Arial"/>
              </w:rPr>
              <w:t>had</w:t>
            </w:r>
            <w:r>
              <w:rPr>
                <w:rFonts w:ascii="Arial" w:eastAsia="Arial" w:hAnsi="Arial" w:cs="Arial"/>
              </w:rPr>
              <w:t xml:space="preserve"> helped to better understand what staff need</w:t>
            </w:r>
            <w:r w:rsidR="004E77DC">
              <w:rPr>
                <w:rFonts w:ascii="Arial" w:eastAsia="Arial" w:hAnsi="Arial" w:cs="Arial"/>
              </w:rPr>
              <w:t xml:space="preserve">.  </w:t>
            </w:r>
            <w:r>
              <w:rPr>
                <w:rFonts w:ascii="Arial" w:eastAsia="Arial" w:hAnsi="Arial" w:cs="Arial"/>
              </w:rPr>
              <w:t>QWELL, a digital on-line counselling service</w:t>
            </w:r>
            <w:r w:rsidR="004E77DC">
              <w:rPr>
                <w:rFonts w:ascii="Arial" w:eastAsia="Arial" w:hAnsi="Arial" w:cs="Arial"/>
              </w:rPr>
              <w:t>,</w:t>
            </w:r>
            <w:r w:rsidR="00E2511B">
              <w:rPr>
                <w:rFonts w:ascii="Arial" w:eastAsia="Arial" w:hAnsi="Arial" w:cs="Arial"/>
              </w:rPr>
              <w:t xml:space="preserve"> </w:t>
            </w:r>
            <w:r w:rsidR="009C5CEE">
              <w:rPr>
                <w:rFonts w:ascii="Arial" w:eastAsia="Arial" w:hAnsi="Arial" w:cs="Arial"/>
              </w:rPr>
              <w:t>had</w:t>
            </w:r>
            <w:r w:rsidR="00E2511B">
              <w:rPr>
                <w:rFonts w:ascii="Arial" w:eastAsia="Arial" w:hAnsi="Arial" w:cs="Arial"/>
              </w:rPr>
              <w:t xml:space="preserve"> been introduced</w:t>
            </w:r>
            <w:r>
              <w:rPr>
                <w:rFonts w:ascii="Arial" w:eastAsia="Arial" w:hAnsi="Arial" w:cs="Arial"/>
              </w:rPr>
              <w:t xml:space="preserve"> which </w:t>
            </w:r>
            <w:r w:rsidR="009C5CEE">
              <w:rPr>
                <w:rFonts w:ascii="Arial" w:eastAsia="Arial" w:hAnsi="Arial" w:cs="Arial"/>
              </w:rPr>
              <w:t>was</w:t>
            </w:r>
            <w:r>
              <w:rPr>
                <w:rFonts w:ascii="Arial" w:eastAsia="Arial" w:hAnsi="Arial" w:cs="Arial"/>
              </w:rPr>
              <w:t xml:space="preserve"> used nationally and known to be popular with the BAME community.  </w:t>
            </w:r>
          </w:p>
          <w:p w14:paraId="652DE2B3" w14:textId="77777777" w:rsidR="00AB5BBB" w:rsidRDefault="00AB5BBB" w:rsidP="00703CAF">
            <w:pPr>
              <w:spacing w:after="0" w:line="240" w:lineRule="auto"/>
              <w:jc w:val="both"/>
              <w:rPr>
                <w:rFonts w:ascii="Arial" w:eastAsia="Arial" w:hAnsi="Arial" w:cs="Arial"/>
              </w:rPr>
            </w:pPr>
          </w:p>
          <w:p w14:paraId="2C5EC9F1" w14:textId="77777777" w:rsidR="00AB5BBB" w:rsidRDefault="00AB5BBB" w:rsidP="00703CAF">
            <w:pPr>
              <w:spacing w:after="0" w:line="240" w:lineRule="auto"/>
              <w:jc w:val="both"/>
              <w:rPr>
                <w:rFonts w:ascii="Arial" w:eastAsia="Arial" w:hAnsi="Arial" w:cs="Arial"/>
              </w:rPr>
            </w:pPr>
            <w:r>
              <w:rPr>
                <w:rFonts w:ascii="Arial" w:eastAsia="Arial" w:hAnsi="Arial" w:cs="Arial"/>
              </w:rPr>
              <w:t xml:space="preserve">For those who </w:t>
            </w:r>
            <w:r w:rsidR="009C5CEE">
              <w:rPr>
                <w:rFonts w:ascii="Arial" w:eastAsia="Arial" w:hAnsi="Arial" w:cs="Arial"/>
              </w:rPr>
              <w:t>had</w:t>
            </w:r>
            <w:r>
              <w:rPr>
                <w:rFonts w:ascii="Arial" w:eastAsia="Arial" w:hAnsi="Arial" w:cs="Arial"/>
              </w:rPr>
              <w:t xml:space="preserve"> unfortunately had COVID or </w:t>
            </w:r>
            <w:r w:rsidR="009C5CEE">
              <w:rPr>
                <w:rFonts w:ascii="Arial" w:eastAsia="Arial" w:hAnsi="Arial" w:cs="Arial"/>
              </w:rPr>
              <w:t>had</w:t>
            </w:r>
            <w:r>
              <w:rPr>
                <w:rFonts w:ascii="Arial" w:eastAsia="Arial" w:hAnsi="Arial" w:cs="Arial"/>
              </w:rPr>
              <w:t xml:space="preserve"> worked with COVID patients, a legacy </w:t>
            </w:r>
            <w:r w:rsidR="009C5CEE">
              <w:rPr>
                <w:rFonts w:ascii="Arial" w:eastAsia="Arial" w:hAnsi="Arial" w:cs="Arial"/>
              </w:rPr>
              <w:t>had</w:t>
            </w:r>
            <w:r>
              <w:rPr>
                <w:rFonts w:ascii="Arial" w:eastAsia="Arial" w:hAnsi="Arial" w:cs="Arial"/>
              </w:rPr>
              <w:t xml:space="preserve"> been left behind.  After surveying staff, over 58% said that they </w:t>
            </w:r>
            <w:r w:rsidR="009C5CEE">
              <w:rPr>
                <w:rFonts w:ascii="Arial" w:eastAsia="Arial" w:hAnsi="Arial" w:cs="Arial"/>
              </w:rPr>
              <w:t>would</w:t>
            </w:r>
            <w:r>
              <w:rPr>
                <w:rFonts w:ascii="Arial" w:eastAsia="Arial" w:hAnsi="Arial" w:cs="Arial"/>
              </w:rPr>
              <w:t xml:space="preserve"> need support now or in the future.  Going forward the organisation </w:t>
            </w:r>
            <w:r w:rsidR="009C5CEE">
              <w:rPr>
                <w:rFonts w:ascii="Arial" w:eastAsia="Arial" w:hAnsi="Arial" w:cs="Arial"/>
              </w:rPr>
              <w:t>was</w:t>
            </w:r>
            <w:r>
              <w:rPr>
                <w:rFonts w:ascii="Arial" w:eastAsia="Arial" w:hAnsi="Arial" w:cs="Arial"/>
              </w:rPr>
              <w:t xml:space="preserve"> mindful of the need for adequate support for colleague</w:t>
            </w:r>
            <w:r w:rsidR="00942BDF">
              <w:rPr>
                <w:rFonts w:ascii="Arial" w:eastAsia="Arial" w:hAnsi="Arial" w:cs="Arial"/>
              </w:rPr>
              <w:t>s</w:t>
            </w:r>
            <w:r w:rsidR="00E2511B">
              <w:rPr>
                <w:rFonts w:ascii="Arial" w:eastAsia="Arial" w:hAnsi="Arial" w:cs="Arial"/>
              </w:rPr>
              <w:t>, with l</w:t>
            </w:r>
            <w:r w:rsidR="00942BDF">
              <w:rPr>
                <w:rFonts w:ascii="Arial" w:eastAsia="Arial" w:hAnsi="Arial" w:cs="Arial"/>
              </w:rPr>
              <w:t>eaders and line managers being de</w:t>
            </w:r>
            <w:r w:rsidR="002357FF">
              <w:rPr>
                <w:rFonts w:ascii="Arial" w:eastAsia="Arial" w:hAnsi="Arial" w:cs="Arial"/>
              </w:rPr>
              <w:t xml:space="preserve">veloped to recognise when colleagues </w:t>
            </w:r>
            <w:r w:rsidR="009C5CEE">
              <w:rPr>
                <w:rFonts w:ascii="Arial" w:eastAsia="Arial" w:hAnsi="Arial" w:cs="Arial"/>
              </w:rPr>
              <w:t>were</w:t>
            </w:r>
            <w:r w:rsidR="00942BDF">
              <w:rPr>
                <w:rFonts w:ascii="Arial" w:eastAsia="Arial" w:hAnsi="Arial" w:cs="Arial"/>
              </w:rPr>
              <w:t xml:space="preserve"> in distress to be able to offer help and support.</w:t>
            </w:r>
          </w:p>
          <w:p w14:paraId="4B75DF04" w14:textId="77777777" w:rsidR="00942BDF" w:rsidRDefault="00942BDF" w:rsidP="00703CAF">
            <w:pPr>
              <w:spacing w:after="0" w:line="240" w:lineRule="auto"/>
              <w:jc w:val="both"/>
              <w:rPr>
                <w:rFonts w:ascii="Arial" w:eastAsia="Arial" w:hAnsi="Arial" w:cs="Arial"/>
              </w:rPr>
            </w:pPr>
          </w:p>
          <w:p w14:paraId="03F98CB3" w14:textId="77777777" w:rsidR="00942BDF" w:rsidRDefault="00942BDF" w:rsidP="00703CAF">
            <w:pPr>
              <w:spacing w:after="0" w:line="240" w:lineRule="auto"/>
              <w:jc w:val="both"/>
              <w:rPr>
                <w:rFonts w:ascii="Arial" w:eastAsia="Arial" w:hAnsi="Arial" w:cs="Arial"/>
              </w:rPr>
            </w:pPr>
            <w:r>
              <w:rPr>
                <w:rFonts w:ascii="Arial" w:eastAsia="Arial" w:hAnsi="Arial" w:cs="Arial"/>
              </w:rPr>
              <w:t>Many disabled colleagues had to shield which highlighted the need to develop</w:t>
            </w:r>
            <w:r w:rsidR="00E2511B">
              <w:rPr>
                <w:rFonts w:ascii="Arial" w:eastAsia="Arial" w:hAnsi="Arial" w:cs="Arial"/>
              </w:rPr>
              <w:t xml:space="preserve"> the ‘About Me’</w:t>
            </w:r>
            <w:r>
              <w:rPr>
                <w:rFonts w:ascii="Arial" w:eastAsia="Arial" w:hAnsi="Arial" w:cs="Arial"/>
              </w:rPr>
              <w:t xml:space="preserve"> toolkit for line </w:t>
            </w:r>
            <w:r w:rsidR="004E77DC">
              <w:rPr>
                <w:rFonts w:ascii="Arial" w:eastAsia="Arial" w:hAnsi="Arial" w:cs="Arial"/>
              </w:rPr>
              <w:t>manager’s</w:t>
            </w:r>
            <w:r>
              <w:rPr>
                <w:rFonts w:ascii="Arial" w:eastAsia="Arial" w:hAnsi="Arial" w:cs="Arial"/>
              </w:rPr>
              <w:t xml:space="preserve"> awareness of what it feels like to have a disability.  </w:t>
            </w:r>
          </w:p>
          <w:p w14:paraId="17976641" w14:textId="77777777" w:rsidR="00942BDF" w:rsidRDefault="00942BDF" w:rsidP="00703CAF">
            <w:pPr>
              <w:spacing w:after="0" w:line="240" w:lineRule="auto"/>
              <w:jc w:val="both"/>
              <w:rPr>
                <w:rFonts w:ascii="Arial" w:eastAsia="Arial" w:hAnsi="Arial" w:cs="Arial"/>
              </w:rPr>
            </w:pPr>
          </w:p>
          <w:p w14:paraId="263A7A12" w14:textId="77777777" w:rsidR="00DE216A" w:rsidRPr="002357FF" w:rsidRDefault="00DE216A" w:rsidP="00703CAF">
            <w:pPr>
              <w:spacing w:after="0" w:line="240" w:lineRule="auto"/>
              <w:jc w:val="both"/>
              <w:rPr>
                <w:rFonts w:ascii="Arial" w:eastAsia="Arial" w:hAnsi="Arial" w:cs="Arial"/>
              </w:rPr>
            </w:pPr>
          </w:p>
          <w:p w14:paraId="2C69CFB2" w14:textId="77777777" w:rsidR="00DE216A" w:rsidRPr="002357FF" w:rsidRDefault="002357FF" w:rsidP="00703CAF">
            <w:pPr>
              <w:spacing w:after="0" w:line="240" w:lineRule="auto"/>
              <w:jc w:val="both"/>
              <w:rPr>
                <w:rFonts w:ascii="Arial" w:eastAsia="Arial" w:hAnsi="Arial" w:cs="Arial"/>
                <w:b/>
              </w:rPr>
            </w:pPr>
            <w:r w:rsidRPr="002357FF">
              <w:rPr>
                <w:rFonts w:ascii="Arial" w:eastAsia="Arial" w:hAnsi="Arial" w:cs="Arial"/>
                <w:b/>
              </w:rPr>
              <w:t>PATIENT STORY</w:t>
            </w:r>
          </w:p>
          <w:p w14:paraId="72519A41" w14:textId="77777777" w:rsidR="00DE216A" w:rsidRDefault="00DE216A" w:rsidP="00703CAF">
            <w:pPr>
              <w:spacing w:after="0" w:line="240" w:lineRule="auto"/>
              <w:jc w:val="both"/>
              <w:rPr>
                <w:rFonts w:ascii="Arial" w:eastAsia="Arial" w:hAnsi="Arial" w:cs="Arial"/>
              </w:rPr>
            </w:pPr>
          </w:p>
          <w:p w14:paraId="3F97B177" w14:textId="77777777" w:rsidR="00E2511B" w:rsidRDefault="00DE216A" w:rsidP="00703CAF">
            <w:pPr>
              <w:spacing w:after="0" w:line="240" w:lineRule="auto"/>
              <w:jc w:val="both"/>
              <w:rPr>
                <w:rFonts w:ascii="Arial" w:eastAsia="Arial" w:hAnsi="Arial" w:cs="Arial"/>
              </w:rPr>
            </w:pPr>
            <w:r>
              <w:rPr>
                <w:rFonts w:ascii="Arial" w:eastAsia="Arial" w:hAnsi="Arial" w:cs="Arial"/>
              </w:rPr>
              <w:t xml:space="preserve">The Chair introduced a past COVID patient, Rob Thomas, </w:t>
            </w:r>
            <w:r w:rsidR="00E2511B">
              <w:rPr>
                <w:rFonts w:ascii="Arial" w:eastAsia="Arial" w:hAnsi="Arial" w:cs="Arial"/>
              </w:rPr>
              <w:t xml:space="preserve">who </w:t>
            </w:r>
            <w:r w:rsidR="00844A02">
              <w:rPr>
                <w:rFonts w:ascii="Arial" w:eastAsia="Arial" w:hAnsi="Arial" w:cs="Arial"/>
              </w:rPr>
              <w:t>presented an account of his exp</w:t>
            </w:r>
            <w:r w:rsidR="00E2511B">
              <w:rPr>
                <w:rFonts w:ascii="Arial" w:eastAsia="Arial" w:hAnsi="Arial" w:cs="Arial"/>
              </w:rPr>
              <w:t>erience while a COVID inpatient:</w:t>
            </w:r>
          </w:p>
          <w:p w14:paraId="397FF3D4" w14:textId="77777777" w:rsidR="00844A02" w:rsidRDefault="00844A02" w:rsidP="00703CAF">
            <w:pPr>
              <w:spacing w:after="0" w:line="240" w:lineRule="auto"/>
              <w:jc w:val="both"/>
              <w:rPr>
                <w:rFonts w:ascii="Arial" w:eastAsia="Arial" w:hAnsi="Arial" w:cs="Arial"/>
              </w:rPr>
            </w:pPr>
            <w:r>
              <w:rPr>
                <w:rFonts w:ascii="Arial" w:eastAsia="Arial" w:hAnsi="Arial" w:cs="Arial"/>
              </w:rPr>
              <w:t xml:space="preserve"> </w:t>
            </w:r>
          </w:p>
          <w:p w14:paraId="7CB9DE6F" w14:textId="77777777" w:rsidR="00844A02" w:rsidRPr="00470A19" w:rsidRDefault="00B654E9" w:rsidP="00E2511B">
            <w:pPr>
              <w:spacing w:after="0" w:line="240" w:lineRule="auto"/>
              <w:jc w:val="both"/>
              <w:rPr>
                <w:rFonts w:ascii="Arial" w:eastAsia="Arial" w:hAnsi="Arial" w:cs="Arial"/>
              </w:rPr>
            </w:pPr>
            <w:r>
              <w:rPr>
                <w:rFonts w:ascii="Arial" w:eastAsia="Arial" w:hAnsi="Arial" w:cs="Arial"/>
              </w:rPr>
              <w:t xml:space="preserve">Mr Thomas </w:t>
            </w:r>
            <w:r w:rsidR="00DC6BED">
              <w:rPr>
                <w:rFonts w:ascii="Arial" w:eastAsia="Arial" w:hAnsi="Arial" w:cs="Arial"/>
              </w:rPr>
              <w:t>not</w:t>
            </w:r>
            <w:r w:rsidR="00E2511B">
              <w:rPr>
                <w:rFonts w:ascii="Arial" w:eastAsia="Arial" w:hAnsi="Arial" w:cs="Arial"/>
              </w:rPr>
              <w:t>ed</w:t>
            </w:r>
            <w:r w:rsidR="00DC6BED">
              <w:rPr>
                <w:rFonts w:ascii="Arial" w:eastAsia="Arial" w:hAnsi="Arial" w:cs="Arial"/>
              </w:rPr>
              <w:t xml:space="preserve"> the lows of his wife and family being told that he had a 50% chance of survival to highs of the never </w:t>
            </w:r>
            <w:r w:rsidR="002357FF">
              <w:rPr>
                <w:rFonts w:ascii="Arial" w:eastAsia="Arial" w:hAnsi="Arial" w:cs="Arial"/>
              </w:rPr>
              <w:t>waning kindness of the staff that</w:t>
            </w:r>
            <w:r w:rsidR="00DC6BED">
              <w:rPr>
                <w:rFonts w:ascii="Arial" w:eastAsia="Arial" w:hAnsi="Arial" w:cs="Arial"/>
              </w:rPr>
              <w:t xml:space="preserve"> looked after him on intensive care and ward 2b – “saying thank you doesn’t seem enough, as I owe them my life”.   </w:t>
            </w:r>
          </w:p>
        </w:tc>
        <w:tc>
          <w:tcPr>
            <w:tcW w:w="573" w:type="pct"/>
            <w:shd w:val="clear" w:color="auto" w:fill="auto"/>
          </w:tcPr>
          <w:p w14:paraId="0197410A" w14:textId="77777777" w:rsidR="009E3B6F" w:rsidRDefault="009E3B6F" w:rsidP="00703CAF">
            <w:pPr>
              <w:spacing w:after="0" w:line="240" w:lineRule="auto"/>
              <w:jc w:val="both"/>
              <w:rPr>
                <w:rFonts w:ascii="Arial" w:eastAsia="Arial" w:hAnsi="Arial" w:cs="Arial"/>
                <w:b/>
              </w:rPr>
            </w:pPr>
          </w:p>
        </w:tc>
      </w:tr>
      <w:tr w:rsidR="00A8492B" w14:paraId="2A2588FF" w14:textId="77777777" w:rsidTr="002B7E92">
        <w:tc>
          <w:tcPr>
            <w:tcW w:w="481" w:type="pct"/>
            <w:shd w:val="clear" w:color="auto" w:fill="D9D9D9" w:themeFill="background1" w:themeFillShade="D9"/>
          </w:tcPr>
          <w:p w14:paraId="14A0B6DA" w14:textId="77777777" w:rsidR="00A8492B" w:rsidRDefault="003B286D" w:rsidP="001256D4">
            <w:pPr>
              <w:spacing w:after="0" w:line="240" w:lineRule="auto"/>
              <w:jc w:val="both"/>
              <w:rPr>
                <w:rFonts w:ascii="Arial" w:eastAsia="Arial" w:hAnsi="Arial" w:cs="Arial"/>
                <w:b/>
              </w:rPr>
            </w:pPr>
            <w:r>
              <w:rPr>
                <w:rFonts w:ascii="Arial" w:eastAsia="Arial" w:hAnsi="Arial" w:cs="Arial"/>
                <w:b/>
              </w:rPr>
              <w:lastRenderedPageBreak/>
              <w:t>005/20</w:t>
            </w:r>
          </w:p>
        </w:tc>
        <w:tc>
          <w:tcPr>
            <w:tcW w:w="3946" w:type="pct"/>
            <w:shd w:val="clear" w:color="auto" w:fill="D9D9D9" w:themeFill="background1" w:themeFillShade="D9"/>
          </w:tcPr>
          <w:p w14:paraId="749398C4" w14:textId="77777777" w:rsidR="00A8492B" w:rsidRDefault="008933C5" w:rsidP="00703CAF">
            <w:pPr>
              <w:spacing w:after="0" w:line="240" w:lineRule="auto"/>
              <w:jc w:val="both"/>
              <w:rPr>
                <w:rFonts w:ascii="Arial" w:eastAsia="Arial" w:hAnsi="Arial" w:cs="Arial"/>
                <w:b/>
              </w:rPr>
            </w:pPr>
            <w:r>
              <w:rPr>
                <w:rFonts w:ascii="Arial" w:eastAsia="Arial" w:hAnsi="Arial" w:cs="Arial"/>
                <w:b/>
              </w:rPr>
              <w:t xml:space="preserve">ANNUAL ACCOUNTS AND FINANCIAL REVIEW </w:t>
            </w:r>
          </w:p>
        </w:tc>
        <w:tc>
          <w:tcPr>
            <w:tcW w:w="573" w:type="pct"/>
            <w:shd w:val="clear" w:color="auto" w:fill="D9D9D9" w:themeFill="background1" w:themeFillShade="D9"/>
          </w:tcPr>
          <w:p w14:paraId="5D5893A8" w14:textId="77777777" w:rsidR="00A8492B" w:rsidRDefault="00A8492B" w:rsidP="00703CAF">
            <w:pPr>
              <w:spacing w:after="0" w:line="240" w:lineRule="auto"/>
              <w:jc w:val="both"/>
              <w:rPr>
                <w:rFonts w:ascii="Arial" w:eastAsia="Arial" w:hAnsi="Arial" w:cs="Arial"/>
                <w:b/>
              </w:rPr>
            </w:pPr>
          </w:p>
        </w:tc>
      </w:tr>
      <w:tr w:rsidR="00A8492B" w14:paraId="0AEB2635" w14:textId="77777777" w:rsidTr="00F3379A">
        <w:tc>
          <w:tcPr>
            <w:tcW w:w="481" w:type="pct"/>
            <w:shd w:val="clear" w:color="auto" w:fill="auto"/>
          </w:tcPr>
          <w:p w14:paraId="7D0566DD" w14:textId="77777777" w:rsidR="00A8492B" w:rsidRDefault="00A8492B" w:rsidP="00703CAF">
            <w:pPr>
              <w:spacing w:after="0" w:line="240" w:lineRule="auto"/>
              <w:jc w:val="both"/>
              <w:rPr>
                <w:rFonts w:ascii="Arial" w:eastAsia="Arial" w:hAnsi="Arial" w:cs="Arial"/>
                <w:b/>
              </w:rPr>
            </w:pPr>
          </w:p>
        </w:tc>
        <w:tc>
          <w:tcPr>
            <w:tcW w:w="3946" w:type="pct"/>
            <w:shd w:val="clear" w:color="auto" w:fill="auto"/>
          </w:tcPr>
          <w:p w14:paraId="53483062" w14:textId="77777777" w:rsidR="00A8492B" w:rsidRDefault="00A8492B" w:rsidP="00703CAF">
            <w:pPr>
              <w:spacing w:after="0" w:line="240" w:lineRule="auto"/>
              <w:jc w:val="both"/>
              <w:rPr>
                <w:rFonts w:ascii="Arial" w:eastAsia="Arial" w:hAnsi="Arial" w:cs="Arial"/>
                <w:b/>
              </w:rPr>
            </w:pPr>
          </w:p>
        </w:tc>
        <w:tc>
          <w:tcPr>
            <w:tcW w:w="573" w:type="pct"/>
            <w:shd w:val="clear" w:color="auto" w:fill="auto"/>
          </w:tcPr>
          <w:p w14:paraId="1375026F" w14:textId="77777777" w:rsidR="00A8492B" w:rsidRDefault="00A8492B" w:rsidP="00703CAF">
            <w:pPr>
              <w:spacing w:after="0" w:line="240" w:lineRule="auto"/>
              <w:jc w:val="both"/>
              <w:rPr>
                <w:rFonts w:ascii="Arial" w:eastAsia="Arial" w:hAnsi="Arial" w:cs="Arial"/>
                <w:b/>
              </w:rPr>
            </w:pPr>
          </w:p>
        </w:tc>
      </w:tr>
      <w:tr w:rsidR="00A8492B" w14:paraId="73933B63" w14:textId="77777777" w:rsidTr="00F3379A">
        <w:tc>
          <w:tcPr>
            <w:tcW w:w="481" w:type="pct"/>
            <w:shd w:val="clear" w:color="auto" w:fill="auto"/>
          </w:tcPr>
          <w:p w14:paraId="7A257679" w14:textId="77777777" w:rsidR="00A8492B" w:rsidRPr="00FA0252" w:rsidRDefault="00A8492B" w:rsidP="00703CAF">
            <w:pPr>
              <w:spacing w:after="0" w:line="240" w:lineRule="auto"/>
              <w:jc w:val="both"/>
              <w:rPr>
                <w:rFonts w:ascii="Arial" w:eastAsia="Arial" w:hAnsi="Arial" w:cs="Arial"/>
                <w:b/>
              </w:rPr>
            </w:pPr>
          </w:p>
        </w:tc>
        <w:tc>
          <w:tcPr>
            <w:tcW w:w="3946" w:type="pct"/>
            <w:shd w:val="clear" w:color="auto" w:fill="auto"/>
          </w:tcPr>
          <w:p w14:paraId="0A3EFB25" w14:textId="77777777" w:rsidR="00A8492B" w:rsidRPr="00FE608E" w:rsidRDefault="00FE608E" w:rsidP="00FA0252">
            <w:pPr>
              <w:spacing w:after="0" w:line="240" w:lineRule="auto"/>
              <w:jc w:val="both"/>
              <w:rPr>
                <w:rFonts w:ascii="Arial" w:eastAsia="Arial" w:hAnsi="Arial" w:cs="Arial"/>
              </w:rPr>
            </w:pPr>
            <w:r>
              <w:rPr>
                <w:rFonts w:ascii="Arial" w:eastAsia="Arial" w:hAnsi="Arial" w:cs="Arial"/>
              </w:rPr>
              <w:t xml:space="preserve">Financial review presented by Karen Johnson, Director of Finance for the Trust.  </w:t>
            </w:r>
          </w:p>
        </w:tc>
        <w:tc>
          <w:tcPr>
            <w:tcW w:w="573" w:type="pct"/>
            <w:shd w:val="clear" w:color="auto" w:fill="auto"/>
          </w:tcPr>
          <w:p w14:paraId="2D355F3C" w14:textId="77777777" w:rsidR="00A8492B" w:rsidRPr="00FA0252" w:rsidRDefault="00A8492B" w:rsidP="00703CAF">
            <w:pPr>
              <w:spacing w:after="0" w:line="240" w:lineRule="auto"/>
              <w:jc w:val="both"/>
              <w:rPr>
                <w:rFonts w:ascii="Arial" w:eastAsia="Arial" w:hAnsi="Arial" w:cs="Arial"/>
                <w:b/>
              </w:rPr>
            </w:pPr>
          </w:p>
        </w:tc>
      </w:tr>
      <w:tr w:rsidR="00A8492B" w14:paraId="55435BA9" w14:textId="77777777" w:rsidTr="00F3379A">
        <w:tc>
          <w:tcPr>
            <w:tcW w:w="481" w:type="pct"/>
            <w:shd w:val="clear" w:color="auto" w:fill="auto"/>
          </w:tcPr>
          <w:p w14:paraId="725A46D0" w14:textId="77777777" w:rsidR="00A8492B" w:rsidRDefault="00A8492B" w:rsidP="00703CAF">
            <w:pPr>
              <w:spacing w:after="0" w:line="240" w:lineRule="auto"/>
              <w:jc w:val="both"/>
              <w:rPr>
                <w:rFonts w:ascii="Arial" w:eastAsia="Arial" w:hAnsi="Arial" w:cs="Arial"/>
                <w:b/>
              </w:rPr>
            </w:pPr>
          </w:p>
        </w:tc>
        <w:tc>
          <w:tcPr>
            <w:tcW w:w="3946" w:type="pct"/>
            <w:shd w:val="clear" w:color="auto" w:fill="auto"/>
          </w:tcPr>
          <w:p w14:paraId="0C5B9187" w14:textId="77777777" w:rsidR="00A8492B" w:rsidRDefault="00A8492B" w:rsidP="00703CAF">
            <w:pPr>
              <w:spacing w:after="0" w:line="240" w:lineRule="auto"/>
              <w:jc w:val="both"/>
              <w:rPr>
                <w:rFonts w:ascii="Arial" w:eastAsia="Arial" w:hAnsi="Arial" w:cs="Arial"/>
                <w:b/>
              </w:rPr>
            </w:pPr>
          </w:p>
        </w:tc>
        <w:tc>
          <w:tcPr>
            <w:tcW w:w="573" w:type="pct"/>
            <w:shd w:val="clear" w:color="auto" w:fill="auto"/>
          </w:tcPr>
          <w:p w14:paraId="2FEA942D" w14:textId="77777777" w:rsidR="00A8492B" w:rsidRDefault="00A8492B" w:rsidP="00703CAF">
            <w:pPr>
              <w:spacing w:after="0" w:line="240" w:lineRule="auto"/>
              <w:jc w:val="both"/>
              <w:rPr>
                <w:rFonts w:ascii="Arial" w:eastAsia="Arial" w:hAnsi="Arial" w:cs="Arial"/>
                <w:b/>
              </w:rPr>
            </w:pPr>
          </w:p>
        </w:tc>
      </w:tr>
      <w:tr w:rsidR="004C5467" w14:paraId="313DBDD2" w14:textId="77777777" w:rsidTr="00F3379A">
        <w:tc>
          <w:tcPr>
            <w:tcW w:w="481" w:type="pct"/>
            <w:shd w:val="clear" w:color="auto" w:fill="auto"/>
          </w:tcPr>
          <w:p w14:paraId="14205005" w14:textId="77777777" w:rsidR="004C5467" w:rsidRDefault="004C5467" w:rsidP="00703CAF">
            <w:pPr>
              <w:spacing w:after="0" w:line="240" w:lineRule="auto"/>
              <w:jc w:val="both"/>
              <w:rPr>
                <w:rFonts w:ascii="Arial" w:eastAsia="Arial" w:hAnsi="Arial" w:cs="Arial"/>
                <w:b/>
              </w:rPr>
            </w:pPr>
          </w:p>
        </w:tc>
        <w:tc>
          <w:tcPr>
            <w:tcW w:w="3946" w:type="pct"/>
            <w:shd w:val="clear" w:color="auto" w:fill="auto"/>
          </w:tcPr>
          <w:p w14:paraId="36AA7954" w14:textId="77777777" w:rsidR="004C5467" w:rsidRPr="000B5CB8" w:rsidRDefault="00E2511B" w:rsidP="000B5CB8">
            <w:pPr>
              <w:pStyle w:val="ListParagraph"/>
              <w:numPr>
                <w:ilvl w:val="0"/>
                <w:numId w:val="17"/>
              </w:numPr>
              <w:spacing w:after="0" w:line="240" w:lineRule="auto"/>
              <w:jc w:val="both"/>
              <w:rPr>
                <w:rFonts w:ascii="Arial" w:eastAsia="Arial" w:hAnsi="Arial" w:cs="Arial"/>
              </w:rPr>
            </w:pPr>
            <w:r w:rsidRPr="000B5CB8">
              <w:rPr>
                <w:rFonts w:ascii="Arial" w:eastAsia="Arial" w:hAnsi="Arial" w:cs="Arial"/>
              </w:rPr>
              <w:t>I</w:t>
            </w:r>
            <w:r w:rsidR="00FE608E" w:rsidRPr="000B5CB8">
              <w:rPr>
                <w:rFonts w:ascii="Arial" w:eastAsia="Arial" w:hAnsi="Arial" w:cs="Arial"/>
              </w:rPr>
              <w:t xml:space="preserve">n January 2020 budgets for the coming year were developed, but quickly superseded by COVID.  The plan had been to deliver a deficit of £1.5m which </w:t>
            </w:r>
            <w:r w:rsidR="002357FF">
              <w:rPr>
                <w:rFonts w:ascii="Arial" w:eastAsia="Arial" w:hAnsi="Arial" w:cs="Arial"/>
              </w:rPr>
              <w:t xml:space="preserve">had actually </w:t>
            </w:r>
            <w:r w:rsidR="00FE608E" w:rsidRPr="000B5CB8">
              <w:rPr>
                <w:rFonts w:ascii="Arial" w:eastAsia="Arial" w:hAnsi="Arial" w:cs="Arial"/>
              </w:rPr>
              <w:t>resulted in a small surplus</w:t>
            </w:r>
            <w:r w:rsidRPr="000B5CB8">
              <w:rPr>
                <w:rFonts w:ascii="Arial" w:eastAsia="Arial" w:hAnsi="Arial" w:cs="Arial"/>
              </w:rPr>
              <w:t>;</w:t>
            </w:r>
            <w:r w:rsidR="00FE608E" w:rsidRPr="000B5CB8">
              <w:rPr>
                <w:rFonts w:ascii="Arial" w:eastAsia="Arial" w:hAnsi="Arial" w:cs="Arial"/>
              </w:rPr>
              <w:t xml:space="preserve"> a great achievement.  </w:t>
            </w:r>
          </w:p>
          <w:p w14:paraId="44FD571E" w14:textId="77777777" w:rsidR="00FE608E" w:rsidRPr="000B5CB8" w:rsidRDefault="004E77DC" w:rsidP="000B5CB8">
            <w:pPr>
              <w:pStyle w:val="ListParagraph"/>
              <w:numPr>
                <w:ilvl w:val="0"/>
                <w:numId w:val="17"/>
              </w:numPr>
              <w:spacing w:after="0" w:line="240" w:lineRule="auto"/>
              <w:jc w:val="both"/>
              <w:rPr>
                <w:rFonts w:ascii="Arial" w:eastAsia="Arial" w:hAnsi="Arial" w:cs="Arial"/>
              </w:rPr>
            </w:pPr>
            <w:r>
              <w:rPr>
                <w:rFonts w:ascii="Arial" w:eastAsia="Arial" w:hAnsi="Arial" w:cs="Arial"/>
              </w:rPr>
              <w:t>D</w:t>
            </w:r>
            <w:r w:rsidR="00FE608E" w:rsidRPr="000B5CB8">
              <w:rPr>
                <w:rFonts w:ascii="Arial" w:eastAsia="Arial" w:hAnsi="Arial" w:cs="Arial"/>
              </w:rPr>
              <w:t xml:space="preserve">ue to the pandemic the Trust was awarded £21.3m from the national fund.  </w:t>
            </w:r>
          </w:p>
          <w:p w14:paraId="4603FE4D" w14:textId="77777777" w:rsidR="008B2EBA" w:rsidRPr="000B5CB8" w:rsidRDefault="008B2EBA" w:rsidP="000B5CB8">
            <w:pPr>
              <w:pStyle w:val="ListParagraph"/>
              <w:numPr>
                <w:ilvl w:val="0"/>
                <w:numId w:val="17"/>
              </w:numPr>
              <w:spacing w:after="0" w:line="240" w:lineRule="auto"/>
              <w:jc w:val="both"/>
              <w:rPr>
                <w:rFonts w:ascii="Arial" w:eastAsia="Arial" w:hAnsi="Arial" w:cs="Arial"/>
              </w:rPr>
            </w:pPr>
            <w:r w:rsidRPr="000B5CB8">
              <w:rPr>
                <w:rFonts w:ascii="Arial" w:eastAsia="Arial" w:hAnsi="Arial" w:cs="Arial"/>
              </w:rPr>
              <w:lastRenderedPageBreak/>
              <w:t xml:space="preserve">The CIP (Cost Improvement Programme) delivery to the year end was planned to achieve £22.4m cost improvements.  £15m </w:t>
            </w:r>
            <w:r w:rsidR="009C5CEE">
              <w:rPr>
                <w:rFonts w:ascii="Arial" w:eastAsia="Arial" w:hAnsi="Arial" w:cs="Arial"/>
              </w:rPr>
              <w:t>had</w:t>
            </w:r>
            <w:r w:rsidRPr="000B5CB8">
              <w:rPr>
                <w:rFonts w:ascii="Arial" w:eastAsia="Arial" w:hAnsi="Arial" w:cs="Arial"/>
              </w:rPr>
              <w:t xml:space="preserve"> been delivered to date </w:t>
            </w:r>
            <w:r w:rsidR="005621D2" w:rsidRPr="000B5CB8">
              <w:rPr>
                <w:rFonts w:ascii="Arial" w:eastAsia="Arial" w:hAnsi="Arial" w:cs="Arial"/>
              </w:rPr>
              <w:t xml:space="preserve">which </w:t>
            </w:r>
            <w:r w:rsidR="009C5CEE">
              <w:rPr>
                <w:rFonts w:ascii="Arial" w:eastAsia="Arial" w:hAnsi="Arial" w:cs="Arial"/>
              </w:rPr>
              <w:t>was</w:t>
            </w:r>
            <w:r w:rsidR="005621D2" w:rsidRPr="000B5CB8">
              <w:rPr>
                <w:rFonts w:ascii="Arial" w:eastAsia="Arial" w:hAnsi="Arial" w:cs="Arial"/>
              </w:rPr>
              <w:t xml:space="preserve"> 64% of ongoing saving.</w:t>
            </w:r>
          </w:p>
          <w:p w14:paraId="223FB919" w14:textId="77777777" w:rsidR="008B2EBA" w:rsidRPr="000B5CB8" w:rsidRDefault="008B2EBA" w:rsidP="000B5CB8">
            <w:pPr>
              <w:pStyle w:val="ListParagraph"/>
              <w:numPr>
                <w:ilvl w:val="0"/>
                <w:numId w:val="17"/>
              </w:numPr>
              <w:spacing w:after="0" w:line="240" w:lineRule="auto"/>
              <w:jc w:val="both"/>
              <w:rPr>
                <w:rFonts w:ascii="Arial" w:eastAsia="Arial" w:hAnsi="Arial" w:cs="Arial"/>
              </w:rPr>
            </w:pPr>
            <w:r w:rsidRPr="000B5CB8">
              <w:rPr>
                <w:rFonts w:ascii="Arial" w:eastAsia="Arial" w:hAnsi="Arial" w:cs="Arial"/>
              </w:rPr>
              <w:t xml:space="preserve">The organisations workforce </w:t>
            </w:r>
            <w:r w:rsidR="009C5CEE">
              <w:rPr>
                <w:rFonts w:ascii="Arial" w:eastAsia="Arial" w:hAnsi="Arial" w:cs="Arial"/>
              </w:rPr>
              <w:t>was</w:t>
            </w:r>
            <w:r w:rsidRPr="000B5CB8">
              <w:rPr>
                <w:rFonts w:ascii="Arial" w:eastAsia="Arial" w:hAnsi="Arial" w:cs="Arial"/>
              </w:rPr>
              <w:t xml:space="preserve"> the greatest expenditure at £400m.  Non-pay expenditure for clinical supplies, drugs and buildings</w:t>
            </w:r>
            <w:r w:rsidR="004E77DC">
              <w:rPr>
                <w:rFonts w:ascii="Arial" w:eastAsia="Arial" w:hAnsi="Arial" w:cs="Arial"/>
              </w:rPr>
              <w:t>,</w:t>
            </w:r>
            <w:r w:rsidRPr="000B5CB8">
              <w:rPr>
                <w:rFonts w:ascii="Arial" w:eastAsia="Arial" w:hAnsi="Arial" w:cs="Arial"/>
              </w:rPr>
              <w:t xml:space="preserve"> capital charges, interest and depreciation amounts to £213m.   </w:t>
            </w:r>
          </w:p>
          <w:p w14:paraId="01ACC7DB" w14:textId="77777777" w:rsidR="008B2EBA" w:rsidRPr="000B5CB8" w:rsidRDefault="008B2EBA" w:rsidP="000B5CB8">
            <w:pPr>
              <w:pStyle w:val="ListParagraph"/>
              <w:numPr>
                <w:ilvl w:val="0"/>
                <w:numId w:val="17"/>
              </w:numPr>
              <w:spacing w:after="0" w:line="240" w:lineRule="auto"/>
              <w:jc w:val="both"/>
              <w:rPr>
                <w:rFonts w:ascii="Arial" w:eastAsia="Arial" w:hAnsi="Arial" w:cs="Arial"/>
              </w:rPr>
            </w:pPr>
            <w:r w:rsidRPr="000B5CB8">
              <w:rPr>
                <w:rFonts w:ascii="Arial" w:eastAsia="Arial" w:hAnsi="Arial" w:cs="Arial"/>
              </w:rPr>
              <w:t xml:space="preserve">Generated income includes £500m from Commissioners for patient care along with non-patient activity </w:t>
            </w:r>
            <w:r w:rsidR="004E77DC">
              <w:rPr>
                <w:rFonts w:ascii="Arial" w:eastAsia="Arial" w:hAnsi="Arial" w:cs="Arial"/>
              </w:rPr>
              <w:t>(</w:t>
            </w:r>
            <w:r w:rsidRPr="000B5CB8">
              <w:rPr>
                <w:rFonts w:ascii="Arial" w:eastAsia="Arial" w:hAnsi="Arial" w:cs="Arial"/>
              </w:rPr>
              <w:t>including research and overseas patients</w:t>
            </w:r>
            <w:r w:rsidR="004E77DC">
              <w:rPr>
                <w:rFonts w:ascii="Arial" w:eastAsia="Arial" w:hAnsi="Arial" w:cs="Arial"/>
              </w:rPr>
              <w:t>)</w:t>
            </w:r>
            <w:r w:rsidRPr="000B5CB8">
              <w:rPr>
                <w:rFonts w:ascii="Arial" w:eastAsia="Arial" w:hAnsi="Arial" w:cs="Arial"/>
              </w:rPr>
              <w:t xml:space="preserve"> amo</w:t>
            </w:r>
            <w:r w:rsidR="005621D2" w:rsidRPr="000B5CB8">
              <w:rPr>
                <w:rFonts w:ascii="Arial" w:eastAsia="Arial" w:hAnsi="Arial" w:cs="Arial"/>
              </w:rPr>
              <w:t>unting</w:t>
            </w:r>
            <w:r w:rsidRPr="000B5CB8">
              <w:rPr>
                <w:rFonts w:ascii="Arial" w:eastAsia="Arial" w:hAnsi="Arial" w:cs="Arial"/>
              </w:rPr>
              <w:t xml:space="preserve"> to £600m. </w:t>
            </w:r>
          </w:p>
          <w:p w14:paraId="5C7BD2E1" w14:textId="77777777" w:rsidR="005621D2" w:rsidRPr="000B5CB8" w:rsidRDefault="005621D2" w:rsidP="000B5CB8">
            <w:pPr>
              <w:pStyle w:val="ListParagraph"/>
              <w:numPr>
                <w:ilvl w:val="0"/>
                <w:numId w:val="17"/>
              </w:numPr>
              <w:spacing w:after="0" w:line="240" w:lineRule="auto"/>
              <w:jc w:val="both"/>
              <w:rPr>
                <w:rFonts w:ascii="Arial" w:eastAsia="Arial" w:hAnsi="Arial" w:cs="Arial"/>
              </w:rPr>
            </w:pPr>
            <w:r w:rsidRPr="000B5CB8">
              <w:rPr>
                <w:rFonts w:ascii="Arial" w:eastAsia="Arial" w:hAnsi="Arial" w:cs="Arial"/>
              </w:rPr>
              <w:t xml:space="preserve">The two sites across Gloucestershire take a lot of maintenance and upkeep.  The Trust receives a capital allocation each year which </w:t>
            </w:r>
            <w:r w:rsidR="009C5CEE">
              <w:rPr>
                <w:rFonts w:ascii="Arial" w:eastAsia="Arial" w:hAnsi="Arial" w:cs="Arial"/>
              </w:rPr>
              <w:t>had</w:t>
            </w:r>
            <w:r w:rsidRPr="000B5CB8">
              <w:rPr>
                <w:rFonts w:ascii="Arial" w:eastAsia="Arial" w:hAnsi="Arial" w:cs="Arial"/>
              </w:rPr>
              <w:t xml:space="preserve"> to be spent within th</w:t>
            </w:r>
            <w:r w:rsidR="00B2351D" w:rsidRPr="000B5CB8">
              <w:rPr>
                <w:rFonts w:ascii="Arial" w:eastAsia="Arial" w:hAnsi="Arial" w:cs="Arial"/>
              </w:rPr>
              <w:t xml:space="preserve">e year or </w:t>
            </w:r>
            <w:r w:rsidR="009C5CEE">
              <w:rPr>
                <w:rFonts w:ascii="Arial" w:eastAsia="Arial" w:hAnsi="Arial" w:cs="Arial"/>
              </w:rPr>
              <w:t>was</w:t>
            </w:r>
            <w:r w:rsidR="00B2351D" w:rsidRPr="000B5CB8">
              <w:rPr>
                <w:rFonts w:ascii="Arial" w:eastAsia="Arial" w:hAnsi="Arial" w:cs="Arial"/>
              </w:rPr>
              <w:t xml:space="preserve"> paid back and lost</w:t>
            </w:r>
            <w:r w:rsidR="00D81560" w:rsidRPr="000B5CB8">
              <w:rPr>
                <w:rFonts w:ascii="Arial" w:eastAsia="Arial" w:hAnsi="Arial" w:cs="Arial"/>
              </w:rPr>
              <w:t>,</w:t>
            </w:r>
            <w:r w:rsidR="00B2351D" w:rsidRPr="000B5CB8">
              <w:rPr>
                <w:rFonts w:ascii="Arial" w:eastAsia="Arial" w:hAnsi="Arial" w:cs="Arial"/>
              </w:rPr>
              <w:t xml:space="preserve"> but currently there </w:t>
            </w:r>
            <w:r w:rsidR="009C5CEE">
              <w:rPr>
                <w:rFonts w:ascii="Arial" w:eastAsia="Arial" w:hAnsi="Arial" w:cs="Arial"/>
              </w:rPr>
              <w:t>had</w:t>
            </w:r>
            <w:r w:rsidR="00B2351D" w:rsidRPr="000B5CB8">
              <w:rPr>
                <w:rFonts w:ascii="Arial" w:eastAsia="Arial" w:hAnsi="Arial" w:cs="Arial"/>
              </w:rPr>
              <w:t xml:space="preserve"> been a slight overspend so nothing </w:t>
            </w:r>
            <w:r w:rsidR="009C5CEE">
              <w:rPr>
                <w:rFonts w:ascii="Arial" w:eastAsia="Arial" w:hAnsi="Arial" w:cs="Arial"/>
              </w:rPr>
              <w:t>had</w:t>
            </w:r>
            <w:r w:rsidR="00B2351D" w:rsidRPr="000B5CB8">
              <w:rPr>
                <w:rFonts w:ascii="Arial" w:eastAsia="Arial" w:hAnsi="Arial" w:cs="Arial"/>
              </w:rPr>
              <w:t xml:space="preserve"> to be paid back. </w:t>
            </w:r>
            <w:r w:rsidRPr="000B5CB8">
              <w:rPr>
                <w:rFonts w:ascii="Arial" w:eastAsia="Arial" w:hAnsi="Arial" w:cs="Arial"/>
              </w:rPr>
              <w:t xml:space="preserve"> </w:t>
            </w:r>
          </w:p>
          <w:p w14:paraId="1555F608" w14:textId="77777777" w:rsidR="005621D2" w:rsidRDefault="005621D2" w:rsidP="008B2EBA">
            <w:pPr>
              <w:spacing w:after="0" w:line="240" w:lineRule="auto"/>
              <w:jc w:val="both"/>
              <w:rPr>
                <w:rFonts w:ascii="Arial" w:eastAsia="Arial" w:hAnsi="Arial" w:cs="Arial"/>
              </w:rPr>
            </w:pPr>
          </w:p>
          <w:p w14:paraId="1DCC57CA" w14:textId="77777777" w:rsidR="005621D2" w:rsidRPr="000B5CB8" w:rsidRDefault="005621D2" w:rsidP="008B2EBA">
            <w:pPr>
              <w:spacing w:after="0" w:line="240" w:lineRule="auto"/>
              <w:jc w:val="both"/>
              <w:rPr>
                <w:rFonts w:ascii="Arial" w:eastAsia="Arial" w:hAnsi="Arial" w:cs="Arial"/>
                <w:i/>
              </w:rPr>
            </w:pPr>
            <w:r w:rsidRPr="000B5CB8">
              <w:rPr>
                <w:rFonts w:ascii="Arial" w:eastAsia="Arial" w:hAnsi="Arial" w:cs="Arial"/>
                <w:i/>
              </w:rPr>
              <w:t>Looking ahead and beyond:</w:t>
            </w:r>
          </w:p>
          <w:p w14:paraId="4350B3C7" w14:textId="77777777" w:rsidR="005621D2" w:rsidRDefault="005621D2" w:rsidP="008B2EBA">
            <w:pPr>
              <w:spacing w:after="0" w:line="240" w:lineRule="auto"/>
              <w:jc w:val="both"/>
              <w:rPr>
                <w:rFonts w:ascii="Arial" w:eastAsia="Arial" w:hAnsi="Arial" w:cs="Arial"/>
              </w:rPr>
            </w:pPr>
          </w:p>
          <w:p w14:paraId="0A0DB981" w14:textId="77777777" w:rsidR="008B2EBA" w:rsidRDefault="00D81560" w:rsidP="008B2EBA">
            <w:pPr>
              <w:spacing w:after="0" w:line="240" w:lineRule="auto"/>
              <w:jc w:val="both"/>
              <w:rPr>
                <w:rFonts w:ascii="Arial" w:eastAsia="Arial" w:hAnsi="Arial" w:cs="Arial"/>
              </w:rPr>
            </w:pPr>
            <w:r>
              <w:rPr>
                <w:rFonts w:ascii="Arial" w:eastAsia="Arial" w:hAnsi="Arial" w:cs="Arial"/>
              </w:rPr>
              <w:t xml:space="preserve">The impact of COVID </w:t>
            </w:r>
            <w:r w:rsidR="00EF4958">
              <w:rPr>
                <w:rFonts w:ascii="Arial" w:eastAsia="Arial" w:hAnsi="Arial" w:cs="Arial"/>
              </w:rPr>
              <w:t>transferred</w:t>
            </w:r>
            <w:r>
              <w:rPr>
                <w:rFonts w:ascii="Arial" w:eastAsia="Arial" w:hAnsi="Arial" w:cs="Arial"/>
              </w:rPr>
              <w:t xml:space="preserve"> onto the financial position of the Trust and within the first </w:t>
            </w:r>
            <w:r w:rsidR="00B2351D">
              <w:rPr>
                <w:rFonts w:ascii="Arial" w:eastAsia="Arial" w:hAnsi="Arial" w:cs="Arial"/>
              </w:rPr>
              <w:t xml:space="preserve">couple of months of </w:t>
            </w:r>
            <w:r>
              <w:rPr>
                <w:rFonts w:ascii="Arial" w:eastAsia="Arial" w:hAnsi="Arial" w:cs="Arial"/>
              </w:rPr>
              <w:t xml:space="preserve">the financial year, </w:t>
            </w:r>
            <w:r w:rsidR="00B2351D">
              <w:rPr>
                <w:rFonts w:ascii="Arial" w:eastAsia="Arial" w:hAnsi="Arial" w:cs="Arial"/>
              </w:rPr>
              <w:t>thousands of pounds were being spent</w:t>
            </w:r>
            <w:r w:rsidR="002357FF">
              <w:rPr>
                <w:rFonts w:ascii="Arial" w:eastAsia="Arial" w:hAnsi="Arial" w:cs="Arial"/>
              </w:rPr>
              <w:t xml:space="preserve"> on Personal Protective Equipment (PPE)</w:t>
            </w:r>
            <w:r>
              <w:rPr>
                <w:rFonts w:ascii="Arial" w:eastAsia="Arial" w:hAnsi="Arial" w:cs="Arial"/>
              </w:rPr>
              <w:t xml:space="preserve">, </w:t>
            </w:r>
            <w:r w:rsidR="002357FF">
              <w:rPr>
                <w:rFonts w:ascii="Arial" w:eastAsia="Arial" w:hAnsi="Arial" w:cs="Arial"/>
              </w:rPr>
              <w:t>COVID-19 testing and staff support such as free parking and subsidised food.</w:t>
            </w:r>
            <w:r>
              <w:rPr>
                <w:rFonts w:ascii="Arial" w:eastAsia="Arial" w:hAnsi="Arial" w:cs="Arial"/>
              </w:rPr>
              <w:t xml:space="preserve">  The organisations response to COVID was something to be proud of.  </w:t>
            </w:r>
          </w:p>
          <w:p w14:paraId="4B924608" w14:textId="77777777" w:rsidR="00B2351D" w:rsidRDefault="00B2351D" w:rsidP="008B2EBA">
            <w:pPr>
              <w:spacing w:after="0" w:line="240" w:lineRule="auto"/>
              <w:jc w:val="both"/>
              <w:rPr>
                <w:rFonts w:ascii="Arial" w:eastAsia="Arial" w:hAnsi="Arial" w:cs="Arial"/>
              </w:rPr>
            </w:pPr>
          </w:p>
          <w:p w14:paraId="45957547" w14:textId="77777777" w:rsidR="008B2EBA" w:rsidRPr="00FE608E" w:rsidRDefault="00D81560" w:rsidP="002357FF">
            <w:pPr>
              <w:spacing w:after="0" w:line="240" w:lineRule="auto"/>
              <w:jc w:val="both"/>
              <w:rPr>
                <w:rFonts w:ascii="Arial" w:eastAsia="Arial" w:hAnsi="Arial" w:cs="Arial"/>
              </w:rPr>
            </w:pPr>
            <w:r>
              <w:rPr>
                <w:rFonts w:ascii="Arial" w:eastAsia="Arial" w:hAnsi="Arial" w:cs="Arial"/>
              </w:rPr>
              <w:t>During this time, the message from the Government was</w:t>
            </w:r>
            <w:r w:rsidR="00B2351D">
              <w:rPr>
                <w:rFonts w:ascii="Arial" w:eastAsia="Arial" w:hAnsi="Arial" w:cs="Arial"/>
              </w:rPr>
              <w:t xml:space="preserve"> clear that </w:t>
            </w:r>
            <w:r w:rsidR="002357FF">
              <w:rPr>
                <w:rFonts w:ascii="Arial" w:eastAsia="Arial" w:hAnsi="Arial" w:cs="Arial"/>
              </w:rPr>
              <w:t>money</w:t>
            </w:r>
            <w:r w:rsidR="00B2351D">
              <w:rPr>
                <w:rFonts w:ascii="Arial" w:eastAsia="Arial" w:hAnsi="Arial" w:cs="Arial"/>
              </w:rPr>
              <w:t xml:space="preserve"> was not to be a barrier</w:t>
            </w:r>
            <w:r w:rsidR="002357FF">
              <w:rPr>
                <w:rFonts w:ascii="Arial" w:eastAsia="Arial" w:hAnsi="Arial" w:cs="Arial"/>
              </w:rPr>
              <w:t xml:space="preserve"> in responding to the pandemic however, but the pandemic</w:t>
            </w:r>
            <w:r w:rsidR="00B2351D">
              <w:rPr>
                <w:rFonts w:ascii="Arial" w:eastAsia="Arial" w:hAnsi="Arial" w:cs="Arial"/>
              </w:rPr>
              <w:t xml:space="preserve"> </w:t>
            </w:r>
            <w:r w:rsidR="002357FF">
              <w:rPr>
                <w:rFonts w:ascii="Arial" w:eastAsia="Arial" w:hAnsi="Arial" w:cs="Arial"/>
              </w:rPr>
              <w:t>funding model came</w:t>
            </w:r>
            <w:r w:rsidR="00B2351D">
              <w:rPr>
                <w:rFonts w:ascii="Arial" w:eastAsia="Arial" w:hAnsi="Arial" w:cs="Arial"/>
              </w:rPr>
              <w:t xml:space="preserve"> to an end in September</w:t>
            </w:r>
            <w:r w:rsidR="000B5CB8">
              <w:rPr>
                <w:rFonts w:ascii="Arial" w:eastAsia="Arial" w:hAnsi="Arial" w:cs="Arial"/>
              </w:rPr>
              <w:t xml:space="preserve"> 2020</w:t>
            </w:r>
            <w:r w:rsidR="00505D0B">
              <w:rPr>
                <w:rFonts w:ascii="Arial" w:eastAsia="Arial" w:hAnsi="Arial" w:cs="Arial"/>
              </w:rPr>
              <w:t>.  T</w:t>
            </w:r>
            <w:r w:rsidR="00B2351D">
              <w:rPr>
                <w:rFonts w:ascii="Arial" w:eastAsia="Arial" w:hAnsi="Arial" w:cs="Arial"/>
              </w:rPr>
              <w:t xml:space="preserve">he next six months </w:t>
            </w:r>
            <w:r w:rsidR="009C5CEE">
              <w:rPr>
                <w:rFonts w:ascii="Arial" w:eastAsia="Arial" w:hAnsi="Arial" w:cs="Arial"/>
              </w:rPr>
              <w:t>would</w:t>
            </w:r>
            <w:r w:rsidR="00B2351D">
              <w:rPr>
                <w:rFonts w:ascii="Arial" w:eastAsia="Arial" w:hAnsi="Arial" w:cs="Arial"/>
              </w:rPr>
              <w:t xml:space="preserve"> be challenging financially</w:t>
            </w:r>
            <w:r w:rsidR="000B5CB8">
              <w:rPr>
                <w:rFonts w:ascii="Arial" w:eastAsia="Arial" w:hAnsi="Arial" w:cs="Arial"/>
              </w:rPr>
              <w:t xml:space="preserve"> and operationally</w:t>
            </w:r>
            <w:r w:rsidR="00B2351D">
              <w:rPr>
                <w:rFonts w:ascii="Arial" w:eastAsia="Arial" w:hAnsi="Arial" w:cs="Arial"/>
              </w:rPr>
              <w:t xml:space="preserve">.  Moving into 2021/22 uncertainty continues, but </w:t>
            </w:r>
            <w:r w:rsidR="009C5CEE">
              <w:rPr>
                <w:rFonts w:ascii="Arial" w:eastAsia="Arial" w:hAnsi="Arial" w:cs="Arial"/>
              </w:rPr>
              <w:t>would</w:t>
            </w:r>
            <w:r w:rsidR="00B2351D">
              <w:rPr>
                <w:rFonts w:ascii="Arial" w:eastAsia="Arial" w:hAnsi="Arial" w:cs="Arial"/>
              </w:rPr>
              <w:t xml:space="preserve"> be embraced with professionalism, commitment and dedication.</w:t>
            </w:r>
          </w:p>
        </w:tc>
        <w:tc>
          <w:tcPr>
            <w:tcW w:w="573" w:type="pct"/>
            <w:shd w:val="clear" w:color="auto" w:fill="auto"/>
          </w:tcPr>
          <w:p w14:paraId="11C0EC81" w14:textId="77777777" w:rsidR="004C5467" w:rsidRDefault="004C5467" w:rsidP="00703CAF">
            <w:pPr>
              <w:spacing w:after="0" w:line="240" w:lineRule="auto"/>
              <w:jc w:val="both"/>
              <w:rPr>
                <w:rFonts w:ascii="Arial" w:eastAsia="Arial" w:hAnsi="Arial" w:cs="Arial"/>
                <w:b/>
              </w:rPr>
            </w:pPr>
          </w:p>
        </w:tc>
      </w:tr>
      <w:tr w:rsidR="004C5467" w14:paraId="4B77699F" w14:textId="77777777" w:rsidTr="002B7E92">
        <w:tc>
          <w:tcPr>
            <w:tcW w:w="481" w:type="pct"/>
            <w:shd w:val="clear" w:color="auto" w:fill="auto"/>
          </w:tcPr>
          <w:p w14:paraId="28A7FA88" w14:textId="77777777" w:rsidR="004C5467" w:rsidRDefault="004C5467" w:rsidP="00703CAF">
            <w:pPr>
              <w:spacing w:after="0" w:line="240" w:lineRule="auto"/>
              <w:jc w:val="both"/>
              <w:rPr>
                <w:rFonts w:ascii="Arial" w:eastAsia="Arial" w:hAnsi="Arial" w:cs="Arial"/>
                <w:b/>
              </w:rPr>
            </w:pPr>
          </w:p>
        </w:tc>
        <w:tc>
          <w:tcPr>
            <w:tcW w:w="3946" w:type="pct"/>
            <w:shd w:val="clear" w:color="auto" w:fill="auto"/>
          </w:tcPr>
          <w:p w14:paraId="4F42F3B2" w14:textId="77777777" w:rsidR="004C5467" w:rsidRDefault="004C5467" w:rsidP="00703CAF">
            <w:pPr>
              <w:spacing w:after="0" w:line="240" w:lineRule="auto"/>
              <w:jc w:val="both"/>
              <w:rPr>
                <w:rFonts w:ascii="Arial" w:eastAsia="Arial" w:hAnsi="Arial" w:cs="Arial"/>
                <w:b/>
              </w:rPr>
            </w:pPr>
          </w:p>
        </w:tc>
        <w:tc>
          <w:tcPr>
            <w:tcW w:w="573" w:type="pct"/>
            <w:shd w:val="clear" w:color="auto" w:fill="auto"/>
          </w:tcPr>
          <w:p w14:paraId="568BC7A8" w14:textId="77777777" w:rsidR="004C5467" w:rsidRDefault="004C5467" w:rsidP="00703CAF">
            <w:pPr>
              <w:spacing w:after="0" w:line="240" w:lineRule="auto"/>
              <w:jc w:val="both"/>
              <w:rPr>
                <w:rFonts w:ascii="Arial" w:eastAsia="Arial" w:hAnsi="Arial" w:cs="Arial"/>
                <w:b/>
              </w:rPr>
            </w:pPr>
          </w:p>
        </w:tc>
      </w:tr>
      <w:tr w:rsidR="00494FC5" w14:paraId="07398EBB" w14:textId="77777777" w:rsidTr="002B7E92">
        <w:tc>
          <w:tcPr>
            <w:tcW w:w="481" w:type="pct"/>
            <w:shd w:val="clear" w:color="auto" w:fill="D9D9D9" w:themeFill="background1" w:themeFillShade="D9"/>
          </w:tcPr>
          <w:p w14:paraId="3F1BE0B0" w14:textId="77777777" w:rsidR="00494FC5" w:rsidRDefault="003B286D" w:rsidP="00136C1B">
            <w:pPr>
              <w:spacing w:after="0" w:line="240" w:lineRule="auto"/>
              <w:jc w:val="both"/>
              <w:rPr>
                <w:rFonts w:ascii="Arial" w:eastAsia="Arial" w:hAnsi="Arial" w:cs="Arial"/>
                <w:b/>
              </w:rPr>
            </w:pPr>
            <w:r>
              <w:rPr>
                <w:rFonts w:ascii="Arial" w:eastAsia="Arial" w:hAnsi="Arial" w:cs="Arial"/>
                <w:b/>
              </w:rPr>
              <w:t>006/20</w:t>
            </w:r>
          </w:p>
        </w:tc>
        <w:tc>
          <w:tcPr>
            <w:tcW w:w="3946" w:type="pct"/>
            <w:shd w:val="clear" w:color="auto" w:fill="D9D9D9" w:themeFill="background1" w:themeFillShade="D9"/>
          </w:tcPr>
          <w:p w14:paraId="2B87974E" w14:textId="77777777" w:rsidR="00494FC5" w:rsidRPr="00CC1E08" w:rsidRDefault="008933C5" w:rsidP="00703CAF">
            <w:pPr>
              <w:spacing w:after="0" w:line="240" w:lineRule="auto"/>
              <w:jc w:val="both"/>
              <w:rPr>
                <w:rFonts w:ascii="Arial" w:eastAsia="Arial" w:hAnsi="Arial" w:cs="Arial"/>
                <w:b/>
              </w:rPr>
            </w:pPr>
            <w:r>
              <w:rPr>
                <w:rFonts w:ascii="Arial" w:eastAsia="Arial" w:hAnsi="Arial" w:cs="Arial"/>
                <w:b/>
              </w:rPr>
              <w:t xml:space="preserve">NEW GOVERNORS </w:t>
            </w:r>
          </w:p>
        </w:tc>
        <w:tc>
          <w:tcPr>
            <w:tcW w:w="573" w:type="pct"/>
            <w:shd w:val="clear" w:color="auto" w:fill="D9D9D9" w:themeFill="background1" w:themeFillShade="D9"/>
          </w:tcPr>
          <w:p w14:paraId="0BC45D3C" w14:textId="77777777" w:rsidR="00494FC5" w:rsidRDefault="00494FC5" w:rsidP="00703CAF">
            <w:pPr>
              <w:spacing w:after="0" w:line="240" w:lineRule="auto"/>
              <w:jc w:val="both"/>
              <w:rPr>
                <w:rFonts w:ascii="Arial" w:eastAsia="Arial" w:hAnsi="Arial" w:cs="Arial"/>
                <w:b/>
              </w:rPr>
            </w:pPr>
          </w:p>
        </w:tc>
      </w:tr>
      <w:tr w:rsidR="00494FC5" w14:paraId="33B8F795" w14:textId="77777777" w:rsidTr="00F3379A">
        <w:tc>
          <w:tcPr>
            <w:tcW w:w="481" w:type="pct"/>
            <w:shd w:val="clear" w:color="auto" w:fill="auto"/>
          </w:tcPr>
          <w:p w14:paraId="46255DCC" w14:textId="77777777" w:rsidR="00494FC5" w:rsidRDefault="00494FC5" w:rsidP="00703CAF">
            <w:pPr>
              <w:spacing w:after="0" w:line="240" w:lineRule="auto"/>
              <w:jc w:val="both"/>
              <w:rPr>
                <w:rFonts w:ascii="Arial" w:eastAsia="Arial" w:hAnsi="Arial" w:cs="Arial"/>
                <w:b/>
              </w:rPr>
            </w:pPr>
          </w:p>
        </w:tc>
        <w:tc>
          <w:tcPr>
            <w:tcW w:w="3946" w:type="pct"/>
            <w:shd w:val="clear" w:color="auto" w:fill="auto"/>
          </w:tcPr>
          <w:p w14:paraId="228C27FD" w14:textId="77777777" w:rsidR="00494FC5" w:rsidRPr="009B1FF5" w:rsidRDefault="00494FC5" w:rsidP="00703CAF">
            <w:pPr>
              <w:spacing w:after="0" w:line="240" w:lineRule="auto"/>
              <w:jc w:val="both"/>
              <w:rPr>
                <w:rFonts w:ascii="Arial" w:eastAsia="Arial" w:hAnsi="Arial" w:cs="Arial"/>
              </w:rPr>
            </w:pPr>
          </w:p>
        </w:tc>
        <w:tc>
          <w:tcPr>
            <w:tcW w:w="573" w:type="pct"/>
            <w:shd w:val="clear" w:color="auto" w:fill="auto"/>
          </w:tcPr>
          <w:p w14:paraId="75E6D652" w14:textId="77777777" w:rsidR="00494FC5" w:rsidRDefault="00494FC5" w:rsidP="00703CAF">
            <w:pPr>
              <w:spacing w:after="0" w:line="240" w:lineRule="auto"/>
              <w:jc w:val="both"/>
              <w:rPr>
                <w:rFonts w:ascii="Arial" w:eastAsia="Arial" w:hAnsi="Arial" w:cs="Arial"/>
                <w:b/>
              </w:rPr>
            </w:pPr>
          </w:p>
        </w:tc>
      </w:tr>
      <w:tr w:rsidR="00494FC5" w14:paraId="6FC2C941" w14:textId="77777777" w:rsidTr="00F3379A">
        <w:tc>
          <w:tcPr>
            <w:tcW w:w="481" w:type="pct"/>
            <w:shd w:val="clear" w:color="auto" w:fill="auto"/>
          </w:tcPr>
          <w:p w14:paraId="59FEE944" w14:textId="77777777" w:rsidR="00494FC5" w:rsidRDefault="00494FC5" w:rsidP="00703CAF">
            <w:pPr>
              <w:spacing w:after="0" w:line="240" w:lineRule="auto"/>
              <w:jc w:val="both"/>
              <w:rPr>
                <w:rFonts w:ascii="Arial" w:eastAsia="Arial" w:hAnsi="Arial" w:cs="Arial"/>
                <w:b/>
              </w:rPr>
            </w:pPr>
          </w:p>
        </w:tc>
        <w:tc>
          <w:tcPr>
            <w:tcW w:w="3946" w:type="pct"/>
            <w:shd w:val="clear" w:color="auto" w:fill="auto"/>
          </w:tcPr>
          <w:p w14:paraId="2347C340" w14:textId="77777777" w:rsidR="00494FC5" w:rsidRPr="009B1FF5" w:rsidRDefault="000B5CB8" w:rsidP="00703CAF">
            <w:pPr>
              <w:spacing w:after="0" w:line="240" w:lineRule="auto"/>
              <w:jc w:val="both"/>
              <w:rPr>
                <w:rFonts w:ascii="Arial" w:eastAsia="Arial" w:hAnsi="Arial" w:cs="Arial"/>
              </w:rPr>
            </w:pPr>
            <w:r w:rsidRPr="000B5CB8">
              <w:rPr>
                <w:rFonts w:ascii="Arial" w:eastAsia="Arial" w:hAnsi="Arial" w:cs="Arial"/>
              </w:rPr>
              <w:t>The Chair advised that the following Governors had just been newly elected to the Council of Governors</w:t>
            </w:r>
            <w:r>
              <w:rPr>
                <w:rFonts w:ascii="Arial" w:eastAsia="Arial" w:hAnsi="Arial" w:cs="Arial"/>
              </w:rPr>
              <w:t>.</w:t>
            </w:r>
          </w:p>
        </w:tc>
        <w:tc>
          <w:tcPr>
            <w:tcW w:w="573" w:type="pct"/>
            <w:shd w:val="clear" w:color="auto" w:fill="auto"/>
          </w:tcPr>
          <w:p w14:paraId="131A3729" w14:textId="77777777" w:rsidR="00494FC5" w:rsidRDefault="00494FC5" w:rsidP="00703CAF">
            <w:pPr>
              <w:spacing w:after="0" w:line="240" w:lineRule="auto"/>
              <w:jc w:val="both"/>
              <w:rPr>
                <w:rFonts w:ascii="Arial" w:eastAsia="Arial" w:hAnsi="Arial" w:cs="Arial"/>
                <w:b/>
              </w:rPr>
            </w:pPr>
          </w:p>
        </w:tc>
      </w:tr>
      <w:tr w:rsidR="000D6B1D" w14:paraId="3442EF55" w14:textId="77777777" w:rsidTr="00F3379A">
        <w:tc>
          <w:tcPr>
            <w:tcW w:w="481" w:type="pct"/>
            <w:shd w:val="clear" w:color="auto" w:fill="auto"/>
          </w:tcPr>
          <w:p w14:paraId="1EAFA6A5" w14:textId="77777777" w:rsidR="000D6B1D" w:rsidRDefault="000D6B1D" w:rsidP="00703CAF">
            <w:pPr>
              <w:spacing w:after="0" w:line="240" w:lineRule="auto"/>
              <w:jc w:val="both"/>
              <w:rPr>
                <w:rFonts w:ascii="Arial" w:eastAsia="Arial" w:hAnsi="Arial" w:cs="Arial"/>
                <w:b/>
              </w:rPr>
            </w:pPr>
          </w:p>
        </w:tc>
        <w:tc>
          <w:tcPr>
            <w:tcW w:w="3946" w:type="pct"/>
            <w:shd w:val="clear" w:color="auto" w:fill="auto"/>
          </w:tcPr>
          <w:p w14:paraId="5398CE4C" w14:textId="77777777" w:rsidR="000D6B1D" w:rsidRPr="009B1FF5" w:rsidRDefault="000D6B1D" w:rsidP="00703CAF">
            <w:pPr>
              <w:spacing w:after="0" w:line="240" w:lineRule="auto"/>
              <w:jc w:val="both"/>
              <w:rPr>
                <w:rFonts w:ascii="Arial" w:eastAsia="Arial" w:hAnsi="Arial" w:cs="Arial"/>
              </w:rPr>
            </w:pPr>
          </w:p>
        </w:tc>
        <w:tc>
          <w:tcPr>
            <w:tcW w:w="573" w:type="pct"/>
            <w:shd w:val="clear" w:color="auto" w:fill="auto"/>
          </w:tcPr>
          <w:p w14:paraId="282F28F4" w14:textId="77777777" w:rsidR="000D6B1D" w:rsidRDefault="000D6B1D" w:rsidP="00703CAF">
            <w:pPr>
              <w:spacing w:after="0" w:line="240" w:lineRule="auto"/>
              <w:jc w:val="both"/>
              <w:rPr>
                <w:rFonts w:ascii="Arial" w:eastAsia="Arial" w:hAnsi="Arial" w:cs="Arial"/>
                <w:b/>
              </w:rPr>
            </w:pPr>
          </w:p>
        </w:tc>
      </w:tr>
      <w:tr w:rsidR="000D6B1D" w14:paraId="215448C2" w14:textId="77777777" w:rsidTr="00F3379A">
        <w:tc>
          <w:tcPr>
            <w:tcW w:w="481" w:type="pct"/>
            <w:shd w:val="clear" w:color="auto" w:fill="auto"/>
          </w:tcPr>
          <w:p w14:paraId="06E46FCA" w14:textId="77777777" w:rsidR="000D6B1D" w:rsidRDefault="000D6B1D" w:rsidP="00703CAF">
            <w:pPr>
              <w:spacing w:after="0" w:line="240" w:lineRule="auto"/>
              <w:jc w:val="both"/>
              <w:rPr>
                <w:rFonts w:ascii="Arial" w:eastAsia="Arial" w:hAnsi="Arial" w:cs="Arial"/>
                <w:b/>
              </w:rPr>
            </w:pPr>
          </w:p>
        </w:tc>
        <w:tc>
          <w:tcPr>
            <w:tcW w:w="3946" w:type="pct"/>
            <w:shd w:val="clear" w:color="auto" w:fill="auto"/>
          </w:tcPr>
          <w:p w14:paraId="04A15F0B" w14:textId="77777777" w:rsidR="000B5CB8" w:rsidRPr="000B5CB8" w:rsidRDefault="000B5CB8" w:rsidP="000B5CB8">
            <w:pPr>
              <w:pStyle w:val="ListParagraph"/>
              <w:numPr>
                <w:ilvl w:val="0"/>
                <w:numId w:val="17"/>
              </w:numPr>
              <w:spacing w:after="0" w:line="240" w:lineRule="auto"/>
              <w:jc w:val="both"/>
              <w:rPr>
                <w:rFonts w:ascii="Arial" w:eastAsia="Arial" w:hAnsi="Arial" w:cs="Arial"/>
                <w:b/>
              </w:rPr>
            </w:pPr>
            <w:r>
              <w:rPr>
                <w:rFonts w:ascii="Arial" w:eastAsia="Arial" w:hAnsi="Arial" w:cs="Arial"/>
              </w:rPr>
              <w:t>Kate Atkinson, Public Governor, Cotswolds</w:t>
            </w:r>
          </w:p>
          <w:p w14:paraId="3DC7E77D" w14:textId="77777777" w:rsidR="000B5CB8" w:rsidRPr="000B5CB8" w:rsidRDefault="000B5CB8" w:rsidP="000B5CB8">
            <w:pPr>
              <w:pStyle w:val="ListParagraph"/>
              <w:numPr>
                <w:ilvl w:val="0"/>
                <w:numId w:val="17"/>
              </w:numPr>
              <w:spacing w:after="0" w:line="240" w:lineRule="auto"/>
              <w:jc w:val="both"/>
              <w:rPr>
                <w:rFonts w:ascii="Arial" w:eastAsia="Arial" w:hAnsi="Arial" w:cs="Arial"/>
                <w:b/>
              </w:rPr>
            </w:pPr>
            <w:r>
              <w:rPr>
                <w:rFonts w:ascii="Arial" w:eastAsia="Arial" w:hAnsi="Arial" w:cs="Arial"/>
              </w:rPr>
              <w:t xml:space="preserve">Nicholas Price, Public Governor, Out of County </w:t>
            </w:r>
          </w:p>
          <w:p w14:paraId="39086C9E" w14:textId="77777777" w:rsidR="000B5CB8" w:rsidRPr="000B5CB8" w:rsidRDefault="000B5CB8" w:rsidP="000B5CB8">
            <w:pPr>
              <w:pStyle w:val="ListParagraph"/>
              <w:numPr>
                <w:ilvl w:val="0"/>
                <w:numId w:val="17"/>
              </w:numPr>
              <w:spacing w:after="0" w:line="240" w:lineRule="auto"/>
              <w:jc w:val="both"/>
              <w:rPr>
                <w:rFonts w:ascii="Arial" w:eastAsia="Arial" w:hAnsi="Arial" w:cs="Arial"/>
                <w:b/>
              </w:rPr>
            </w:pPr>
            <w:r>
              <w:rPr>
                <w:rFonts w:ascii="Arial" w:eastAsia="Arial" w:hAnsi="Arial" w:cs="Arial"/>
              </w:rPr>
              <w:t xml:space="preserve">Debbie </w:t>
            </w:r>
            <w:proofErr w:type="spellStart"/>
            <w:r>
              <w:rPr>
                <w:rFonts w:ascii="Arial" w:eastAsia="Arial" w:hAnsi="Arial" w:cs="Arial"/>
              </w:rPr>
              <w:t>Cleaveley</w:t>
            </w:r>
            <w:proofErr w:type="spellEnd"/>
            <w:r>
              <w:rPr>
                <w:rFonts w:ascii="Arial" w:eastAsia="Arial" w:hAnsi="Arial" w:cs="Arial"/>
              </w:rPr>
              <w:t xml:space="preserve">, Public Governor, Stroud </w:t>
            </w:r>
          </w:p>
          <w:p w14:paraId="133BCACF" w14:textId="77777777" w:rsidR="000B5CB8" w:rsidRPr="000B5CB8" w:rsidRDefault="000B5CB8" w:rsidP="000B5CB8">
            <w:pPr>
              <w:pStyle w:val="ListParagraph"/>
              <w:numPr>
                <w:ilvl w:val="0"/>
                <w:numId w:val="17"/>
              </w:numPr>
              <w:spacing w:after="0" w:line="240" w:lineRule="auto"/>
              <w:jc w:val="both"/>
              <w:rPr>
                <w:rFonts w:ascii="Arial" w:eastAsia="Arial" w:hAnsi="Arial" w:cs="Arial"/>
                <w:b/>
              </w:rPr>
            </w:pPr>
            <w:r>
              <w:rPr>
                <w:rFonts w:ascii="Arial" w:eastAsia="Arial" w:hAnsi="Arial" w:cs="Arial"/>
              </w:rPr>
              <w:t xml:space="preserve">Fiona </w:t>
            </w:r>
            <w:proofErr w:type="spellStart"/>
            <w:r>
              <w:rPr>
                <w:rFonts w:ascii="Arial" w:eastAsia="Arial" w:hAnsi="Arial" w:cs="Arial"/>
              </w:rPr>
              <w:t>Marfleet</w:t>
            </w:r>
            <w:proofErr w:type="spellEnd"/>
            <w:r>
              <w:rPr>
                <w:rFonts w:ascii="Arial" w:eastAsia="Arial" w:hAnsi="Arial" w:cs="Arial"/>
              </w:rPr>
              <w:t>, Staff Governor, Allied Health Professionals</w:t>
            </w:r>
          </w:p>
          <w:p w14:paraId="77E01FC4" w14:textId="77777777" w:rsidR="000B5CB8" w:rsidRPr="000B5CB8" w:rsidRDefault="000B5CB8" w:rsidP="000B5CB8">
            <w:pPr>
              <w:pStyle w:val="ListParagraph"/>
              <w:numPr>
                <w:ilvl w:val="0"/>
                <w:numId w:val="17"/>
              </w:numPr>
              <w:spacing w:after="0" w:line="240" w:lineRule="auto"/>
              <w:jc w:val="both"/>
              <w:rPr>
                <w:rFonts w:ascii="Arial" w:eastAsia="Arial" w:hAnsi="Arial" w:cs="Arial"/>
                <w:b/>
              </w:rPr>
            </w:pPr>
            <w:r>
              <w:rPr>
                <w:rFonts w:ascii="Arial" w:eastAsia="Arial" w:hAnsi="Arial" w:cs="Arial"/>
              </w:rPr>
              <w:t>Russell Peak, Staff Governor, Medical and Dental</w:t>
            </w:r>
          </w:p>
          <w:p w14:paraId="6C2FA7B9" w14:textId="77777777" w:rsidR="000B5CB8" w:rsidRPr="005B4E8E" w:rsidRDefault="000B5CB8" w:rsidP="000B5CB8">
            <w:pPr>
              <w:pStyle w:val="ListParagraph"/>
              <w:numPr>
                <w:ilvl w:val="0"/>
                <w:numId w:val="17"/>
              </w:numPr>
              <w:spacing w:after="0" w:line="240" w:lineRule="auto"/>
              <w:jc w:val="both"/>
              <w:rPr>
                <w:rFonts w:ascii="Arial" w:eastAsia="Arial" w:hAnsi="Arial" w:cs="Arial"/>
                <w:b/>
              </w:rPr>
            </w:pPr>
            <w:r>
              <w:rPr>
                <w:rFonts w:ascii="Arial" w:eastAsia="Arial" w:hAnsi="Arial" w:cs="Arial"/>
              </w:rPr>
              <w:t xml:space="preserve">Carolyn </w:t>
            </w:r>
            <w:proofErr w:type="spellStart"/>
            <w:r>
              <w:rPr>
                <w:rFonts w:ascii="Arial" w:eastAsia="Arial" w:hAnsi="Arial" w:cs="Arial"/>
              </w:rPr>
              <w:t>Claydon</w:t>
            </w:r>
            <w:proofErr w:type="spellEnd"/>
            <w:r>
              <w:rPr>
                <w:rFonts w:ascii="Arial" w:eastAsia="Arial" w:hAnsi="Arial" w:cs="Arial"/>
              </w:rPr>
              <w:t xml:space="preserve">, Staff Governor, Non-Clinical </w:t>
            </w:r>
          </w:p>
          <w:p w14:paraId="7B42586B" w14:textId="77777777" w:rsidR="005B4E8E" w:rsidRDefault="005B4E8E" w:rsidP="005B4E8E">
            <w:pPr>
              <w:spacing w:after="0" w:line="240" w:lineRule="auto"/>
              <w:jc w:val="both"/>
              <w:rPr>
                <w:rFonts w:ascii="Arial" w:eastAsia="Arial" w:hAnsi="Arial" w:cs="Arial"/>
                <w:b/>
              </w:rPr>
            </w:pPr>
          </w:p>
          <w:p w14:paraId="2C6E99C2" w14:textId="77777777" w:rsidR="005B4E8E" w:rsidRPr="005B4E8E" w:rsidRDefault="005B4E8E" w:rsidP="005B4E8E">
            <w:pPr>
              <w:spacing w:after="0" w:line="240" w:lineRule="auto"/>
              <w:jc w:val="both"/>
              <w:rPr>
                <w:rFonts w:ascii="Arial" w:eastAsia="Arial" w:hAnsi="Arial" w:cs="Arial"/>
                <w:b/>
              </w:rPr>
            </w:pPr>
            <w:bookmarkStart w:id="0" w:name="_GoBack"/>
            <w:bookmarkEnd w:id="0"/>
            <w:r>
              <w:rPr>
                <w:rFonts w:ascii="Arial" w:eastAsia="Arial" w:hAnsi="Arial" w:cs="Arial"/>
                <w:b/>
              </w:rPr>
              <w:t>T</w:t>
            </w:r>
            <w:r w:rsidRPr="005B4E8E">
              <w:rPr>
                <w:rFonts w:ascii="Arial" w:eastAsia="Arial" w:hAnsi="Arial" w:cs="Arial"/>
                <w:b/>
              </w:rPr>
              <w:t>he following Governors were re-elected</w:t>
            </w:r>
            <w:r>
              <w:rPr>
                <w:rFonts w:ascii="Arial" w:eastAsia="Arial" w:hAnsi="Arial" w:cs="Arial"/>
                <w:b/>
              </w:rPr>
              <w:t>:</w:t>
            </w:r>
          </w:p>
          <w:p w14:paraId="2A0D62F9" w14:textId="77777777" w:rsidR="000B5CB8" w:rsidRPr="005B4E8E" w:rsidRDefault="005B4E8E" w:rsidP="005B4E8E">
            <w:pPr>
              <w:pStyle w:val="ListParagraph"/>
              <w:numPr>
                <w:ilvl w:val="0"/>
                <w:numId w:val="17"/>
              </w:numPr>
              <w:spacing w:after="0" w:line="240" w:lineRule="auto"/>
              <w:jc w:val="both"/>
              <w:rPr>
                <w:rFonts w:ascii="Arial" w:eastAsia="Arial" w:hAnsi="Arial" w:cs="Arial"/>
              </w:rPr>
            </w:pPr>
            <w:r w:rsidRPr="005B4E8E">
              <w:rPr>
                <w:rFonts w:ascii="Arial" w:eastAsia="Arial" w:hAnsi="Arial" w:cs="Arial"/>
              </w:rPr>
              <w:t xml:space="preserve">Anne Davies, Public Governor, Cotswolds </w:t>
            </w:r>
          </w:p>
          <w:p w14:paraId="5E9AA679" w14:textId="77777777" w:rsidR="005B4E8E" w:rsidRPr="005B4E8E" w:rsidRDefault="005B4E8E" w:rsidP="005B4E8E">
            <w:pPr>
              <w:pStyle w:val="ListParagraph"/>
              <w:numPr>
                <w:ilvl w:val="0"/>
                <w:numId w:val="17"/>
              </w:numPr>
              <w:spacing w:after="0" w:line="240" w:lineRule="auto"/>
              <w:jc w:val="both"/>
              <w:rPr>
                <w:rFonts w:ascii="Arial" w:eastAsia="Arial" w:hAnsi="Arial" w:cs="Arial"/>
              </w:rPr>
            </w:pPr>
            <w:r w:rsidRPr="005B4E8E">
              <w:rPr>
                <w:rFonts w:ascii="Arial" w:eastAsia="Arial" w:hAnsi="Arial" w:cs="Arial"/>
              </w:rPr>
              <w:t xml:space="preserve">Liz </w:t>
            </w:r>
            <w:proofErr w:type="spellStart"/>
            <w:r w:rsidRPr="005B4E8E">
              <w:rPr>
                <w:rFonts w:ascii="Arial" w:eastAsia="Arial" w:hAnsi="Arial" w:cs="Arial"/>
              </w:rPr>
              <w:t>Berragan</w:t>
            </w:r>
            <w:proofErr w:type="spellEnd"/>
            <w:r w:rsidRPr="005B4E8E">
              <w:rPr>
                <w:rFonts w:ascii="Arial" w:eastAsia="Arial" w:hAnsi="Arial" w:cs="Arial"/>
              </w:rPr>
              <w:t xml:space="preserve">, Public Governor, Gloucester </w:t>
            </w:r>
          </w:p>
          <w:p w14:paraId="6DF15CC0" w14:textId="77777777" w:rsidR="000B5CB8" w:rsidRDefault="000B5CB8" w:rsidP="000D6B1D">
            <w:pPr>
              <w:spacing w:after="0" w:line="240" w:lineRule="auto"/>
              <w:jc w:val="both"/>
              <w:rPr>
                <w:rFonts w:ascii="Arial" w:eastAsia="Arial" w:hAnsi="Arial" w:cs="Arial"/>
                <w:b/>
              </w:rPr>
            </w:pPr>
          </w:p>
          <w:p w14:paraId="528DC075" w14:textId="77777777" w:rsidR="005B4E8E" w:rsidRDefault="005B4E8E" w:rsidP="000D6B1D">
            <w:pPr>
              <w:spacing w:after="0" w:line="240" w:lineRule="auto"/>
              <w:jc w:val="both"/>
              <w:rPr>
                <w:rFonts w:ascii="Arial" w:eastAsia="Arial" w:hAnsi="Arial" w:cs="Arial"/>
                <w:b/>
              </w:rPr>
            </w:pPr>
            <w:r>
              <w:rPr>
                <w:rFonts w:ascii="Arial" w:eastAsia="Arial" w:hAnsi="Arial" w:cs="Arial"/>
                <w:b/>
              </w:rPr>
              <w:t xml:space="preserve">The following Governors continue: </w:t>
            </w:r>
          </w:p>
          <w:p w14:paraId="231D2FC2" w14:textId="77777777" w:rsidR="005B4E8E" w:rsidRPr="005B4E8E" w:rsidRDefault="005B4E8E" w:rsidP="005B4E8E">
            <w:pPr>
              <w:pStyle w:val="ListParagraph"/>
              <w:numPr>
                <w:ilvl w:val="0"/>
                <w:numId w:val="17"/>
              </w:numPr>
              <w:spacing w:after="0" w:line="240" w:lineRule="auto"/>
              <w:jc w:val="both"/>
              <w:rPr>
                <w:rFonts w:ascii="Arial" w:eastAsia="Arial" w:hAnsi="Arial" w:cs="Arial"/>
              </w:rPr>
            </w:pPr>
            <w:r w:rsidRPr="005B4E8E">
              <w:rPr>
                <w:rFonts w:ascii="Arial" w:eastAsia="Arial" w:hAnsi="Arial" w:cs="Arial"/>
              </w:rPr>
              <w:t xml:space="preserve">Alan Thomas, Public Governor, Cheltenham and lead Governor </w:t>
            </w:r>
          </w:p>
          <w:p w14:paraId="31BDE47E" w14:textId="77777777" w:rsidR="005B4E8E" w:rsidRPr="005B4E8E" w:rsidRDefault="005B4E8E" w:rsidP="005B4E8E">
            <w:pPr>
              <w:pStyle w:val="ListParagraph"/>
              <w:numPr>
                <w:ilvl w:val="0"/>
                <w:numId w:val="17"/>
              </w:numPr>
              <w:spacing w:after="0" w:line="240" w:lineRule="auto"/>
              <w:jc w:val="both"/>
              <w:rPr>
                <w:rFonts w:ascii="Arial" w:eastAsia="Arial" w:hAnsi="Arial" w:cs="Arial"/>
              </w:rPr>
            </w:pPr>
            <w:r w:rsidRPr="005B4E8E">
              <w:rPr>
                <w:rFonts w:ascii="Arial" w:eastAsia="Arial" w:hAnsi="Arial" w:cs="Arial"/>
              </w:rPr>
              <w:t>Tim Callaghan, Public Governor, Cheltenham</w:t>
            </w:r>
          </w:p>
          <w:p w14:paraId="5CF38665" w14:textId="77777777" w:rsidR="005B4E8E" w:rsidRPr="005B4E8E" w:rsidRDefault="005B4E8E" w:rsidP="005B4E8E">
            <w:pPr>
              <w:pStyle w:val="ListParagraph"/>
              <w:numPr>
                <w:ilvl w:val="0"/>
                <w:numId w:val="17"/>
              </w:numPr>
              <w:spacing w:after="0" w:line="240" w:lineRule="auto"/>
              <w:jc w:val="both"/>
              <w:rPr>
                <w:rFonts w:ascii="Arial" w:eastAsia="Arial" w:hAnsi="Arial" w:cs="Arial"/>
              </w:rPr>
            </w:pPr>
            <w:r w:rsidRPr="005B4E8E">
              <w:rPr>
                <w:rFonts w:ascii="Arial" w:eastAsia="Arial" w:hAnsi="Arial" w:cs="Arial"/>
              </w:rPr>
              <w:t xml:space="preserve">Hilary Bowen, Public Governor, Forest of Dean </w:t>
            </w:r>
          </w:p>
          <w:p w14:paraId="0577BB9E" w14:textId="77777777" w:rsidR="005B4E8E" w:rsidRPr="005B4E8E" w:rsidRDefault="005B4E8E" w:rsidP="005B4E8E">
            <w:pPr>
              <w:pStyle w:val="ListParagraph"/>
              <w:numPr>
                <w:ilvl w:val="0"/>
                <w:numId w:val="17"/>
              </w:numPr>
              <w:spacing w:after="0" w:line="240" w:lineRule="auto"/>
              <w:jc w:val="both"/>
              <w:rPr>
                <w:rFonts w:ascii="Arial" w:eastAsia="Arial" w:hAnsi="Arial" w:cs="Arial"/>
              </w:rPr>
            </w:pPr>
            <w:r w:rsidRPr="005B4E8E">
              <w:rPr>
                <w:rFonts w:ascii="Arial" w:eastAsia="Arial" w:hAnsi="Arial" w:cs="Arial"/>
              </w:rPr>
              <w:t xml:space="preserve">Pat Eagle, Public Governor, Stroud </w:t>
            </w:r>
          </w:p>
          <w:p w14:paraId="5D655797" w14:textId="77777777" w:rsidR="005B4E8E" w:rsidRPr="005B4E8E" w:rsidRDefault="005B4E8E" w:rsidP="005B4E8E">
            <w:pPr>
              <w:pStyle w:val="ListParagraph"/>
              <w:numPr>
                <w:ilvl w:val="0"/>
                <w:numId w:val="17"/>
              </w:numPr>
              <w:spacing w:after="0" w:line="240" w:lineRule="auto"/>
              <w:jc w:val="both"/>
              <w:rPr>
                <w:rFonts w:ascii="Arial" w:eastAsia="Arial" w:hAnsi="Arial" w:cs="Arial"/>
              </w:rPr>
            </w:pPr>
            <w:r w:rsidRPr="005B4E8E">
              <w:rPr>
                <w:rFonts w:ascii="Arial" w:eastAsia="Arial" w:hAnsi="Arial" w:cs="Arial"/>
              </w:rPr>
              <w:lastRenderedPageBreak/>
              <w:t>Geoff Cave, Public Governor, Tewkesbury</w:t>
            </w:r>
          </w:p>
          <w:p w14:paraId="13DE28BB" w14:textId="77777777" w:rsidR="005B4E8E" w:rsidRPr="005B4E8E" w:rsidRDefault="005B4E8E" w:rsidP="005B4E8E">
            <w:pPr>
              <w:pStyle w:val="ListParagraph"/>
              <w:numPr>
                <w:ilvl w:val="0"/>
                <w:numId w:val="17"/>
              </w:numPr>
              <w:spacing w:after="0" w:line="240" w:lineRule="auto"/>
              <w:jc w:val="both"/>
              <w:rPr>
                <w:rFonts w:ascii="Arial" w:eastAsia="Arial" w:hAnsi="Arial" w:cs="Arial"/>
              </w:rPr>
            </w:pPr>
            <w:r w:rsidRPr="005B4E8E">
              <w:rPr>
                <w:rFonts w:ascii="Arial" w:eastAsia="Arial" w:hAnsi="Arial" w:cs="Arial"/>
              </w:rPr>
              <w:t>Kedge Martin, Public Governor, Tewkesbury</w:t>
            </w:r>
          </w:p>
          <w:p w14:paraId="4CCD3E7D" w14:textId="77777777" w:rsidR="005B4E8E" w:rsidRPr="005B4E8E" w:rsidRDefault="005B4E8E" w:rsidP="000D6B1D">
            <w:pPr>
              <w:spacing w:after="0" w:line="240" w:lineRule="auto"/>
              <w:jc w:val="both"/>
              <w:rPr>
                <w:rFonts w:ascii="Arial" w:eastAsia="Arial" w:hAnsi="Arial" w:cs="Arial"/>
              </w:rPr>
            </w:pPr>
          </w:p>
          <w:p w14:paraId="78E30FDB" w14:textId="77777777" w:rsidR="005B4E8E" w:rsidRPr="000D6B1D" w:rsidRDefault="000D6B1D" w:rsidP="00703CAF">
            <w:pPr>
              <w:spacing w:after="0" w:line="240" w:lineRule="auto"/>
              <w:jc w:val="both"/>
              <w:rPr>
                <w:rFonts w:ascii="Arial" w:eastAsia="Arial" w:hAnsi="Arial" w:cs="Arial"/>
                <w:b/>
              </w:rPr>
            </w:pPr>
            <w:r w:rsidRPr="000D6B1D">
              <w:rPr>
                <w:rFonts w:ascii="Arial" w:eastAsia="Arial" w:hAnsi="Arial" w:cs="Arial"/>
                <w:b/>
              </w:rPr>
              <w:t xml:space="preserve">Stakeholder Governors: </w:t>
            </w:r>
          </w:p>
          <w:p w14:paraId="39E44B95" w14:textId="77777777" w:rsidR="000D6B1D" w:rsidRPr="005B4E8E" w:rsidRDefault="000D6B1D" w:rsidP="005B4E8E">
            <w:pPr>
              <w:pStyle w:val="ListParagraph"/>
              <w:numPr>
                <w:ilvl w:val="0"/>
                <w:numId w:val="17"/>
              </w:numPr>
              <w:spacing w:after="0" w:line="240" w:lineRule="auto"/>
              <w:jc w:val="both"/>
              <w:rPr>
                <w:rFonts w:ascii="Arial" w:eastAsia="Arial" w:hAnsi="Arial" w:cs="Arial"/>
              </w:rPr>
            </w:pPr>
            <w:r w:rsidRPr="005B4E8E">
              <w:rPr>
                <w:rFonts w:ascii="Arial" w:eastAsia="Arial" w:hAnsi="Arial" w:cs="Arial"/>
              </w:rPr>
              <w:t xml:space="preserve">Matt Babbage – Gloucester County Council </w:t>
            </w:r>
          </w:p>
          <w:p w14:paraId="063452E6" w14:textId="77777777" w:rsidR="000D6B1D" w:rsidRPr="005B4E8E" w:rsidRDefault="000D6B1D" w:rsidP="005B4E8E">
            <w:pPr>
              <w:pStyle w:val="ListParagraph"/>
              <w:numPr>
                <w:ilvl w:val="0"/>
                <w:numId w:val="17"/>
              </w:numPr>
              <w:spacing w:after="0" w:line="240" w:lineRule="auto"/>
              <w:jc w:val="both"/>
              <w:rPr>
                <w:rFonts w:ascii="Arial" w:eastAsia="Arial" w:hAnsi="Arial" w:cs="Arial"/>
              </w:rPr>
            </w:pPr>
            <w:r w:rsidRPr="005B4E8E">
              <w:rPr>
                <w:rFonts w:ascii="Arial" w:eastAsia="Arial" w:hAnsi="Arial" w:cs="Arial"/>
              </w:rPr>
              <w:t>Colin Greaves – Clinical Commissioning Group</w:t>
            </w:r>
          </w:p>
          <w:p w14:paraId="205CE4C6" w14:textId="77777777" w:rsidR="000D6B1D" w:rsidRPr="005B4E8E" w:rsidRDefault="000D6B1D" w:rsidP="005B4E8E">
            <w:pPr>
              <w:pStyle w:val="ListParagraph"/>
              <w:numPr>
                <w:ilvl w:val="0"/>
                <w:numId w:val="17"/>
              </w:numPr>
              <w:spacing w:after="0" w:line="240" w:lineRule="auto"/>
              <w:jc w:val="both"/>
              <w:rPr>
                <w:rFonts w:ascii="Arial" w:eastAsia="Arial" w:hAnsi="Arial" w:cs="Arial"/>
              </w:rPr>
            </w:pPr>
            <w:r w:rsidRPr="005B4E8E">
              <w:rPr>
                <w:rFonts w:ascii="Arial" w:eastAsia="Arial" w:hAnsi="Arial" w:cs="Arial"/>
              </w:rPr>
              <w:t xml:space="preserve">Maggie Powell – HealthWatch </w:t>
            </w:r>
          </w:p>
          <w:p w14:paraId="26C141A5" w14:textId="77777777" w:rsidR="000D6B1D" w:rsidRPr="005B4E8E" w:rsidRDefault="000D6B1D" w:rsidP="005B4E8E">
            <w:pPr>
              <w:pStyle w:val="ListParagraph"/>
              <w:numPr>
                <w:ilvl w:val="0"/>
                <w:numId w:val="17"/>
              </w:numPr>
              <w:spacing w:after="0" w:line="240" w:lineRule="auto"/>
              <w:jc w:val="both"/>
              <w:rPr>
                <w:rFonts w:ascii="Arial" w:eastAsia="Arial" w:hAnsi="Arial" w:cs="Arial"/>
              </w:rPr>
            </w:pPr>
            <w:r w:rsidRPr="005B4E8E">
              <w:rPr>
                <w:rFonts w:ascii="Arial" w:eastAsia="Arial" w:hAnsi="Arial" w:cs="Arial"/>
              </w:rPr>
              <w:t>Pat Le Rolland – Gloucester Age UK</w:t>
            </w:r>
          </w:p>
        </w:tc>
        <w:tc>
          <w:tcPr>
            <w:tcW w:w="573" w:type="pct"/>
            <w:shd w:val="clear" w:color="auto" w:fill="auto"/>
          </w:tcPr>
          <w:p w14:paraId="5F0015E1" w14:textId="77777777" w:rsidR="000D6B1D" w:rsidRDefault="000D6B1D" w:rsidP="00703CAF">
            <w:pPr>
              <w:spacing w:after="0" w:line="240" w:lineRule="auto"/>
              <w:jc w:val="both"/>
              <w:rPr>
                <w:rFonts w:ascii="Arial" w:eastAsia="Arial" w:hAnsi="Arial" w:cs="Arial"/>
                <w:b/>
              </w:rPr>
            </w:pPr>
          </w:p>
        </w:tc>
      </w:tr>
      <w:tr w:rsidR="000D6B1D" w14:paraId="5CE42ABF" w14:textId="77777777" w:rsidTr="002B7E92">
        <w:tc>
          <w:tcPr>
            <w:tcW w:w="481" w:type="pct"/>
            <w:shd w:val="clear" w:color="auto" w:fill="auto"/>
          </w:tcPr>
          <w:p w14:paraId="39780328" w14:textId="77777777" w:rsidR="000D6B1D" w:rsidRDefault="000D6B1D" w:rsidP="00703CAF">
            <w:pPr>
              <w:spacing w:after="0" w:line="240" w:lineRule="auto"/>
              <w:jc w:val="both"/>
              <w:rPr>
                <w:rFonts w:ascii="Arial" w:eastAsia="Arial" w:hAnsi="Arial" w:cs="Arial"/>
                <w:b/>
              </w:rPr>
            </w:pPr>
          </w:p>
        </w:tc>
        <w:tc>
          <w:tcPr>
            <w:tcW w:w="3946" w:type="pct"/>
            <w:shd w:val="clear" w:color="auto" w:fill="auto"/>
          </w:tcPr>
          <w:p w14:paraId="4C1DF6B6" w14:textId="77777777" w:rsidR="000D6B1D" w:rsidRPr="009B1FF5" w:rsidRDefault="000D6B1D" w:rsidP="00703CAF">
            <w:pPr>
              <w:spacing w:after="0" w:line="240" w:lineRule="auto"/>
              <w:jc w:val="both"/>
              <w:rPr>
                <w:rFonts w:ascii="Arial" w:eastAsia="Arial" w:hAnsi="Arial" w:cs="Arial"/>
              </w:rPr>
            </w:pPr>
          </w:p>
        </w:tc>
        <w:tc>
          <w:tcPr>
            <w:tcW w:w="573" w:type="pct"/>
            <w:shd w:val="clear" w:color="auto" w:fill="auto"/>
          </w:tcPr>
          <w:p w14:paraId="348E9483" w14:textId="77777777" w:rsidR="000D6B1D" w:rsidRDefault="000D6B1D" w:rsidP="00703CAF">
            <w:pPr>
              <w:spacing w:after="0" w:line="240" w:lineRule="auto"/>
              <w:jc w:val="both"/>
              <w:rPr>
                <w:rFonts w:ascii="Arial" w:eastAsia="Arial" w:hAnsi="Arial" w:cs="Arial"/>
                <w:b/>
              </w:rPr>
            </w:pPr>
          </w:p>
        </w:tc>
      </w:tr>
      <w:tr w:rsidR="004C5467" w14:paraId="1B8927AA" w14:textId="77777777" w:rsidTr="002B7E92">
        <w:tc>
          <w:tcPr>
            <w:tcW w:w="481" w:type="pct"/>
            <w:shd w:val="clear" w:color="auto" w:fill="D9D9D9" w:themeFill="background1" w:themeFillShade="D9"/>
          </w:tcPr>
          <w:p w14:paraId="3848D454" w14:textId="77777777" w:rsidR="004C5467" w:rsidRPr="008933C5" w:rsidRDefault="008933C5" w:rsidP="00703CAF">
            <w:pPr>
              <w:spacing w:after="0" w:line="240" w:lineRule="auto"/>
              <w:jc w:val="both"/>
              <w:rPr>
                <w:rFonts w:ascii="Arial" w:eastAsia="Arial" w:hAnsi="Arial" w:cs="Arial"/>
                <w:b/>
              </w:rPr>
            </w:pPr>
            <w:r w:rsidRPr="008933C5">
              <w:rPr>
                <w:rFonts w:ascii="Arial" w:eastAsia="Arial" w:hAnsi="Arial" w:cs="Arial"/>
                <w:b/>
              </w:rPr>
              <w:t>007/20</w:t>
            </w:r>
          </w:p>
        </w:tc>
        <w:tc>
          <w:tcPr>
            <w:tcW w:w="3946" w:type="pct"/>
            <w:shd w:val="clear" w:color="auto" w:fill="D9D9D9" w:themeFill="background1" w:themeFillShade="D9"/>
          </w:tcPr>
          <w:p w14:paraId="5D06666B" w14:textId="77777777" w:rsidR="004C5467" w:rsidRPr="008933C5" w:rsidRDefault="008933C5" w:rsidP="00703CAF">
            <w:pPr>
              <w:spacing w:after="0" w:line="240" w:lineRule="auto"/>
              <w:jc w:val="both"/>
              <w:rPr>
                <w:rFonts w:ascii="Arial" w:eastAsia="Arial" w:hAnsi="Arial" w:cs="Arial"/>
                <w:b/>
              </w:rPr>
            </w:pPr>
            <w:r w:rsidRPr="008933C5">
              <w:rPr>
                <w:rFonts w:ascii="Arial" w:eastAsia="Arial" w:hAnsi="Arial" w:cs="Arial"/>
                <w:b/>
              </w:rPr>
              <w:t>GOVERNORS AND MEMBERSHIP REVIEW</w:t>
            </w:r>
          </w:p>
        </w:tc>
        <w:tc>
          <w:tcPr>
            <w:tcW w:w="573" w:type="pct"/>
            <w:shd w:val="clear" w:color="auto" w:fill="D9D9D9" w:themeFill="background1" w:themeFillShade="D9"/>
          </w:tcPr>
          <w:p w14:paraId="5993F0C9" w14:textId="77777777" w:rsidR="004C5467" w:rsidRDefault="004C5467" w:rsidP="00703CAF">
            <w:pPr>
              <w:spacing w:after="0" w:line="240" w:lineRule="auto"/>
              <w:jc w:val="both"/>
              <w:rPr>
                <w:rFonts w:ascii="Arial" w:eastAsia="Arial" w:hAnsi="Arial" w:cs="Arial"/>
                <w:b/>
              </w:rPr>
            </w:pPr>
          </w:p>
        </w:tc>
      </w:tr>
      <w:tr w:rsidR="008933C5" w14:paraId="0A349847" w14:textId="77777777" w:rsidTr="00F3379A">
        <w:tc>
          <w:tcPr>
            <w:tcW w:w="481" w:type="pct"/>
            <w:shd w:val="clear" w:color="auto" w:fill="auto"/>
          </w:tcPr>
          <w:p w14:paraId="77C353A9" w14:textId="77777777" w:rsidR="008933C5" w:rsidRPr="008933C5" w:rsidRDefault="008933C5" w:rsidP="00703CAF">
            <w:pPr>
              <w:spacing w:after="0" w:line="240" w:lineRule="auto"/>
              <w:jc w:val="both"/>
              <w:rPr>
                <w:rFonts w:ascii="Arial" w:eastAsia="Arial" w:hAnsi="Arial" w:cs="Arial"/>
                <w:b/>
              </w:rPr>
            </w:pPr>
          </w:p>
        </w:tc>
        <w:tc>
          <w:tcPr>
            <w:tcW w:w="3946" w:type="pct"/>
            <w:shd w:val="clear" w:color="auto" w:fill="auto"/>
          </w:tcPr>
          <w:p w14:paraId="1B6D6F5C" w14:textId="77777777" w:rsidR="008933C5" w:rsidRPr="008933C5" w:rsidRDefault="008933C5" w:rsidP="00703CAF">
            <w:pPr>
              <w:spacing w:after="0" w:line="240" w:lineRule="auto"/>
              <w:jc w:val="both"/>
              <w:rPr>
                <w:rFonts w:ascii="Arial" w:eastAsia="Arial" w:hAnsi="Arial" w:cs="Arial"/>
                <w:b/>
              </w:rPr>
            </w:pPr>
          </w:p>
        </w:tc>
        <w:tc>
          <w:tcPr>
            <w:tcW w:w="573" w:type="pct"/>
            <w:shd w:val="clear" w:color="auto" w:fill="auto"/>
          </w:tcPr>
          <w:p w14:paraId="5055E4BA" w14:textId="77777777" w:rsidR="008933C5" w:rsidRDefault="008933C5" w:rsidP="00703CAF">
            <w:pPr>
              <w:spacing w:after="0" w:line="240" w:lineRule="auto"/>
              <w:jc w:val="both"/>
              <w:rPr>
                <w:rFonts w:ascii="Arial" w:eastAsia="Arial" w:hAnsi="Arial" w:cs="Arial"/>
                <w:b/>
              </w:rPr>
            </w:pPr>
          </w:p>
        </w:tc>
      </w:tr>
      <w:tr w:rsidR="008933C5" w14:paraId="14DAFCEE" w14:textId="77777777" w:rsidTr="00F3379A">
        <w:tc>
          <w:tcPr>
            <w:tcW w:w="481" w:type="pct"/>
            <w:shd w:val="clear" w:color="auto" w:fill="auto"/>
          </w:tcPr>
          <w:p w14:paraId="1EC29411" w14:textId="77777777" w:rsidR="008933C5" w:rsidRPr="008933C5" w:rsidRDefault="008933C5" w:rsidP="00703CAF">
            <w:pPr>
              <w:spacing w:after="0" w:line="240" w:lineRule="auto"/>
              <w:jc w:val="both"/>
              <w:rPr>
                <w:rFonts w:ascii="Arial" w:eastAsia="Arial" w:hAnsi="Arial" w:cs="Arial"/>
                <w:b/>
              </w:rPr>
            </w:pPr>
          </w:p>
        </w:tc>
        <w:tc>
          <w:tcPr>
            <w:tcW w:w="3946" w:type="pct"/>
            <w:shd w:val="clear" w:color="auto" w:fill="auto"/>
          </w:tcPr>
          <w:p w14:paraId="29B71377" w14:textId="77777777" w:rsidR="008933C5" w:rsidRPr="000D6B1D" w:rsidRDefault="000D6B1D" w:rsidP="005B4E8E">
            <w:pPr>
              <w:spacing w:after="0" w:line="240" w:lineRule="auto"/>
              <w:jc w:val="both"/>
              <w:rPr>
                <w:rFonts w:ascii="Arial" w:eastAsia="Arial" w:hAnsi="Arial" w:cs="Arial"/>
              </w:rPr>
            </w:pPr>
            <w:r>
              <w:rPr>
                <w:rFonts w:ascii="Arial" w:eastAsia="Arial" w:hAnsi="Arial" w:cs="Arial"/>
              </w:rPr>
              <w:t>The Lead Governor presented his overview of the last year, noting that this was his 7</w:t>
            </w:r>
            <w:r w:rsidRPr="000D6B1D">
              <w:rPr>
                <w:rFonts w:ascii="Arial" w:eastAsia="Arial" w:hAnsi="Arial" w:cs="Arial"/>
                <w:vertAlign w:val="superscript"/>
              </w:rPr>
              <w:t>th</w:t>
            </w:r>
            <w:r>
              <w:rPr>
                <w:rFonts w:ascii="Arial" w:eastAsia="Arial" w:hAnsi="Arial" w:cs="Arial"/>
              </w:rPr>
              <w:t xml:space="preserve"> Annual Members Meeting which was a privileged to be part of and that over the last 12 months there had been a lot of change</w:t>
            </w:r>
            <w:r w:rsidR="005B4E8E">
              <w:rPr>
                <w:rFonts w:ascii="Arial" w:eastAsia="Arial" w:hAnsi="Arial" w:cs="Arial"/>
              </w:rPr>
              <w:t>, especially due to COVID.</w:t>
            </w:r>
            <w:r>
              <w:rPr>
                <w:rFonts w:ascii="Arial" w:eastAsia="Arial" w:hAnsi="Arial" w:cs="Arial"/>
              </w:rPr>
              <w:t xml:space="preserve">  </w:t>
            </w:r>
          </w:p>
        </w:tc>
        <w:tc>
          <w:tcPr>
            <w:tcW w:w="573" w:type="pct"/>
            <w:shd w:val="clear" w:color="auto" w:fill="auto"/>
          </w:tcPr>
          <w:p w14:paraId="6F72740D" w14:textId="77777777" w:rsidR="008933C5" w:rsidRDefault="008933C5" w:rsidP="00703CAF">
            <w:pPr>
              <w:spacing w:after="0" w:line="240" w:lineRule="auto"/>
              <w:jc w:val="both"/>
              <w:rPr>
                <w:rFonts w:ascii="Arial" w:eastAsia="Arial" w:hAnsi="Arial" w:cs="Arial"/>
                <w:b/>
              </w:rPr>
            </w:pPr>
          </w:p>
        </w:tc>
      </w:tr>
      <w:tr w:rsidR="000D6B1D" w14:paraId="5D877425" w14:textId="77777777" w:rsidTr="00F3379A">
        <w:tc>
          <w:tcPr>
            <w:tcW w:w="481" w:type="pct"/>
            <w:shd w:val="clear" w:color="auto" w:fill="auto"/>
          </w:tcPr>
          <w:p w14:paraId="3025E0A6" w14:textId="77777777" w:rsidR="000D6B1D" w:rsidRPr="008933C5" w:rsidRDefault="000D6B1D" w:rsidP="00703CAF">
            <w:pPr>
              <w:spacing w:after="0" w:line="240" w:lineRule="auto"/>
              <w:jc w:val="both"/>
              <w:rPr>
                <w:rFonts w:ascii="Arial" w:eastAsia="Arial" w:hAnsi="Arial" w:cs="Arial"/>
                <w:b/>
              </w:rPr>
            </w:pPr>
          </w:p>
        </w:tc>
        <w:tc>
          <w:tcPr>
            <w:tcW w:w="3946" w:type="pct"/>
            <w:shd w:val="clear" w:color="auto" w:fill="auto"/>
          </w:tcPr>
          <w:p w14:paraId="3827FDE6" w14:textId="77777777" w:rsidR="000D6B1D" w:rsidRPr="008933C5" w:rsidRDefault="000D6B1D" w:rsidP="00703CAF">
            <w:pPr>
              <w:spacing w:after="0" w:line="240" w:lineRule="auto"/>
              <w:jc w:val="both"/>
              <w:rPr>
                <w:rFonts w:ascii="Arial" w:eastAsia="Arial" w:hAnsi="Arial" w:cs="Arial"/>
                <w:b/>
              </w:rPr>
            </w:pPr>
          </w:p>
        </w:tc>
        <w:tc>
          <w:tcPr>
            <w:tcW w:w="573" w:type="pct"/>
            <w:shd w:val="clear" w:color="auto" w:fill="auto"/>
          </w:tcPr>
          <w:p w14:paraId="71441FDE" w14:textId="77777777" w:rsidR="000D6B1D" w:rsidRDefault="000D6B1D" w:rsidP="00703CAF">
            <w:pPr>
              <w:spacing w:after="0" w:line="240" w:lineRule="auto"/>
              <w:jc w:val="both"/>
              <w:rPr>
                <w:rFonts w:ascii="Arial" w:eastAsia="Arial" w:hAnsi="Arial" w:cs="Arial"/>
                <w:b/>
              </w:rPr>
            </w:pPr>
          </w:p>
        </w:tc>
      </w:tr>
      <w:tr w:rsidR="000D6B1D" w14:paraId="0CA5ABA2" w14:textId="77777777" w:rsidTr="00F3379A">
        <w:tc>
          <w:tcPr>
            <w:tcW w:w="481" w:type="pct"/>
            <w:shd w:val="clear" w:color="auto" w:fill="auto"/>
          </w:tcPr>
          <w:p w14:paraId="307F89E2" w14:textId="77777777" w:rsidR="000D6B1D" w:rsidRPr="008933C5" w:rsidRDefault="000D6B1D" w:rsidP="00703CAF">
            <w:pPr>
              <w:spacing w:after="0" w:line="240" w:lineRule="auto"/>
              <w:jc w:val="both"/>
              <w:rPr>
                <w:rFonts w:ascii="Arial" w:eastAsia="Arial" w:hAnsi="Arial" w:cs="Arial"/>
                <w:b/>
              </w:rPr>
            </w:pPr>
          </w:p>
        </w:tc>
        <w:tc>
          <w:tcPr>
            <w:tcW w:w="3946" w:type="pct"/>
            <w:shd w:val="clear" w:color="auto" w:fill="auto"/>
          </w:tcPr>
          <w:p w14:paraId="27D95FCC" w14:textId="77777777" w:rsidR="000D6B1D" w:rsidRPr="000D6B1D" w:rsidRDefault="000D6B1D" w:rsidP="00EF4958">
            <w:pPr>
              <w:spacing w:after="0" w:line="240" w:lineRule="auto"/>
              <w:jc w:val="both"/>
              <w:rPr>
                <w:rFonts w:ascii="Arial" w:eastAsia="Arial" w:hAnsi="Arial" w:cs="Arial"/>
              </w:rPr>
            </w:pPr>
            <w:r>
              <w:rPr>
                <w:rFonts w:ascii="Arial" w:eastAsia="Arial" w:hAnsi="Arial" w:cs="Arial"/>
              </w:rPr>
              <w:t xml:space="preserve">Congratulations were extended to the newly appointed Governors and to those Governors who </w:t>
            </w:r>
            <w:r w:rsidR="009C5CEE">
              <w:rPr>
                <w:rFonts w:ascii="Arial" w:eastAsia="Arial" w:hAnsi="Arial" w:cs="Arial"/>
              </w:rPr>
              <w:t>had</w:t>
            </w:r>
            <w:r>
              <w:rPr>
                <w:rFonts w:ascii="Arial" w:eastAsia="Arial" w:hAnsi="Arial" w:cs="Arial"/>
              </w:rPr>
              <w:t xml:space="preserve"> left, namely Tom Llewelyn, Nigel Johnson and Charlotte Glasspool who had been strong staff Governors over the past two to three years.    Special thanks were also extended to past public Governors Jeremy Marchant and Marguerite Harris for their service.   Pat Le Rolland, Stakeholder Governor was also welcomed</w:t>
            </w:r>
            <w:r w:rsidR="005B4E8E">
              <w:rPr>
                <w:rFonts w:ascii="Arial" w:eastAsia="Arial" w:hAnsi="Arial" w:cs="Arial"/>
              </w:rPr>
              <w:t>.</w:t>
            </w:r>
            <w:r>
              <w:rPr>
                <w:rFonts w:ascii="Arial" w:eastAsia="Arial" w:hAnsi="Arial" w:cs="Arial"/>
              </w:rPr>
              <w:t xml:space="preserve"> </w:t>
            </w:r>
          </w:p>
        </w:tc>
        <w:tc>
          <w:tcPr>
            <w:tcW w:w="573" w:type="pct"/>
            <w:shd w:val="clear" w:color="auto" w:fill="auto"/>
          </w:tcPr>
          <w:p w14:paraId="593CCD87" w14:textId="77777777" w:rsidR="000D6B1D" w:rsidRDefault="000D6B1D" w:rsidP="00703CAF">
            <w:pPr>
              <w:spacing w:after="0" w:line="240" w:lineRule="auto"/>
              <w:jc w:val="both"/>
              <w:rPr>
                <w:rFonts w:ascii="Arial" w:eastAsia="Arial" w:hAnsi="Arial" w:cs="Arial"/>
                <w:b/>
              </w:rPr>
            </w:pPr>
          </w:p>
        </w:tc>
      </w:tr>
      <w:tr w:rsidR="000D6B1D" w14:paraId="34410FB3" w14:textId="77777777" w:rsidTr="00F3379A">
        <w:tc>
          <w:tcPr>
            <w:tcW w:w="481" w:type="pct"/>
            <w:shd w:val="clear" w:color="auto" w:fill="auto"/>
          </w:tcPr>
          <w:p w14:paraId="4AB6156E" w14:textId="77777777" w:rsidR="000D6B1D" w:rsidRPr="008933C5" w:rsidRDefault="000D6B1D" w:rsidP="00703CAF">
            <w:pPr>
              <w:spacing w:after="0" w:line="240" w:lineRule="auto"/>
              <w:jc w:val="both"/>
              <w:rPr>
                <w:rFonts w:ascii="Arial" w:eastAsia="Arial" w:hAnsi="Arial" w:cs="Arial"/>
                <w:b/>
              </w:rPr>
            </w:pPr>
          </w:p>
        </w:tc>
        <w:tc>
          <w:tcPr>
            <w:tcW w:w="3946" w:type="pct"/>
            <w:shd w:val="clear" w:color="auto" w:fill="auto"/>
          </w:tcPr>
          <w:p w14:paraId="466103EA" w14:textId="77777777" w:rsidR="000D6B1D" w:rsidRPr="008933C5" w:rsidRDefault="000D6B1D" w:rsidP="00703CAF">
            <w:pPr>
              <w:spacing w:after="0" w:line="240" w:lineRule="auto"/>
              <w:jc w:val="both"/>
              <w:rPr>
                <w:rFonts w:ascii="Arial" w:eastAsia="Arial" w:hAnsi="Arial" w:cs="Arial"/>
                <w:b/>
              </w:rPr>
            </w:pPr>
          </w:p>
        </w:tc>
        <w:tc>
          <w:tcPr>
            <w:tcW w:w="573" w:type="pct"/>
            <w:shd w:val="clear" w:color="auto" w:fill="auto"/>
          </w:tcPr>
          <w:p w14:paraId="12DFF184" w14:textId="77777777" w:rsidR="000D6B1D" w:rsidRDefault="000D6B1D" w:rsidP="00703CAF">
            <w:pPr>
              <w:spacing w:after="0" w:line="240" w:lineRule="auto"/>
              <w:jc w:val="both"/>
              <w:rPr>
                <w:rFonts w:ascii="Arial" w:eastAsia="Arial" w:hAnsi="Arial" w:cs="Arial"/>
                <w:b/>
              </w:rPr>
            </w:pPr>
          </w:p>
        </w:tc>
      </w:tr>
      <w:tr w:rsidR="000D6B1D" w14:paraId="0B820D4C" w14:textId="77777777" w:rsidTr="00F3379A">
        <w:tc>
          <w:tcPr>
            <w:tcW w:w="481" w:type="pct"/>
            <w:shd w:val="clear" w:color="auto" w:fill="auto"/>
          </w:tcPr>
          <w:p w14:paraId="3F040917" w14:textId="77777777" w:rsidR="000D6B1D" w:rsidRPr="008933C5" w:rsidRDefault="000D6B1D" w:rsidP="00703CAF">
            <w:pPr>
              <w:spacing w:after="0" w:line="240" w:lineRule="auto"/>
              <w:jc w:val="both"/>
              <w:rPr>
                <w:rFonts w:ascii="Arial" w:eastAsia="Arial" w:hAnsi="Arial" w:cs="Arial"/>
                <w:b/>
              </w:rPr>
            </w:pPr>
          </w:p>
        </w:tc>
        <w:tc>
          <w:tcPr>
            <w:tcW w:w="3946" w:type="pct"/>
            <w:shd w:val="clear" w:color="auto" w:fill="auto"/>
          </w:tcPr>
          <w:p w14:paraId="18DD80A3" w14:textId="77777777" w:rsidR="000D6B1D" w:rsidRPr="000D6B1D" w:rsidRDefault="000D6B1D" w:rsidP="005B4E8E">
            <w:pPr>
              <w:spacing w:after="0" w:line="240" w:lineRule="auto"/>
              <w:jc w:val="both"/>
              <w:rPr>
                <w:rFonts w:ascii="Arial" w:eastAsia="Arial" w:hAnsi="Arial" w:cs="Arial"/>
              </w:rPr>
            </w:pPr>
            <w:r>
              <w:rPr>
                <w:rFonts w:ascii="Arial" w:eastAsia="Arial" w:hAnsi="Arial" w:cs="Arial"/>
              </w:rPr>
              <w:t>The Lead Governor continued that COVID ha</w:t>
            </w:r>
            <w:r w:rsidR="005B4E8E">
              <w:rPr>
                <w:rFonts w:ascii="Arial" w:eastAsia="Arial" w:hAnsi="Arial" w:cs="Arial"/>
              </w:rPr>
              <w:t>d</w:t>
            </w:r>
            <w:r>
              <w:rPr>
                <w:rFonts w:ascii="Arial" w:eastAsia="Arial" w:hAnsi="Arial" w:cs="Arial"/>
              </w:rPr>
              <w:t xml:space="preserve"> dominated this year, but from a Governor perspective the Trust was well led by the Chief Executive Officer, the </w:t>
            </w:r>
            <w:r w:rsidR="005B4E8E">
              <w:rPr>
                <w:rFonts w:ascii="Arial" w:eastAsia="Arial" w:hAnsi="Arial" w:cs="Arial"/>
              </w:rPr>
              <w:t xml:space="preserve">Trust </w:t>
            </w:r>
            <w:r>
              <w:rPr>
                <w:rFonts w:ascii="Arial" w:eastAsia="Arial" w:hAnsi="Arial" w:cs="Arial"/>
              </w:rPr>
              <w:t xml:space="preserve">Chair and wider team.  All governance meetings had continued which was not the same for all Trusts.  </w:t>
            </w:r>
          </w:p>
        </w:tc>
        <w:tc>
          <w:tcPr>
            <w:tcW w:w="573" w:type="pct"/>
            <w:shd w:val="clear" w:color="auto" w:fill="auto"/>
          </w:tcPr>
          <w:p w14:paraId="049CB96C" w14:textId="77777777" w:rsidR="000D6B1D" w:rsidRDefault="000D6B1D" w:rsidP="00703CAF">
            <w:pPr>
              <w:spacing w:after="0" w:line="240" w:lineRule="auto"/>
              <w:jc w:val="both"/>
              <w:rPr>
                <w:rFonts w:ascii="Arial" w:eastAsia="Arial" w:hAnsi="Arial" w:cs="Arial"/>
                <w:b/>
              </w:rPr>
            </w:pPr>
          </w:p>
        </w:tc>
      </w:tr>
      <w:tr w:rsidR="000D6B1D" w14:paraId="257EF3FF" w14:textId="77777777" w:rsidTr="00F3379A">
        <w:tc>
          <w:tcPr>
            <w:tcW w:w="481" w:type="pct"/>
            <w:shd w:val="clear" w:color="auto" w:fill="auto"/>
          </w:tcPr>
          <w:p w14:paraId="1744E4C5" w14:textId="77777777" w:rsidR="000D6B1D" w:rsidRPr="008933C5" w:rsidRDefault="000D6B1D" w:rsidP="00703CAF">
            <w:pPr>
              <w:spacing w:after="0" w:line="240" w:lineRule="auto"/>
              <w:jc w:val="both"/>
              <w:rPr>
                <w:rFonts w:ascii="Arial" w:eastAsia="Arial" w:hAnsi="Arial" w:cs="Arial"/>
                <w:b/>
              </w:rPr>
            </w:pPr>
          </w:p>
        </w:tc>
        <w:tc>
          <w:tcPr>
            <w:tcW w:w="3946" w:type="pct"/>
            <w:shd w:val="clear" w:color="auto" w:fill="auto"/>
          </w:tcPr>
          <w:p w14:paraId="490909F8" w14:textId="77777777" w:rsidR="000D6B1D" w:rsidRDefault="000D6B1D" w:rsidP="000D6B1D">
            <w:pPr>
              <w:spacing w:after="0" w:line="240" w:lineRule="auto"/>
              <w:jc w:val="both"/>
              <w:rPr>
                <w:rFonts w:ascii="Arial" w:eastAsia="Arial" w:hAnsi="Arial" w:cs="Arial"/>
              </w:rPr>
            </w:pPr>
          </w:p>
        </w:tc>
        <w:tc>
          <w:tcPr>
            <w:tcW w:w="573" w:type="pct"/>
            <w:shd w:val="clear" w:color="auto" w:fill="auto"/>
          </w:tcPr>
          <w:p w14:paraId="7AD055F8" w14:textId="77777777" w:rsidR="000D6B1D" w:rsidRDefault="000D6B1D" w:rsidP="00703CAF">
            <w:pPr>
              <w:spacing w:after="0" w:line="240" w:lineRule="auto"/>
              <w:jc w:val="both"/>
              <w:rPr>
                <w:rFonts w:ascii="Arial" w:eastAsia="Arial" w:hAnsi="Arial" w:cs="Arial"/>
                <w:b/>
              </w:rPr>
            </w:pPr>
          </w:p>
        </w:tc>
      </w:tr>
      <w:tr w:rsidR="000D6B1D" w14:paraId="7CB277FC" w14:textId="77777777" w:rsidTr="00F3379A">
        <w:tc>
          <w:tcPr>
            <w:tcW w:w="481" w:type="pct"/>
            <w:shd w:val="clear" w:color="auto" w:fill="auto"/>
          </w:tcPr>
          <w:p w14:paraId="12633C81" w14:textId="77777777" w:rsidR="000D6B1D" w:rsidRPr="008933C5" w:rsidRDefault="000D6B1D" w:rsidP="00703CAF">
            <w:pPr>
              <w:spacing w:after="0" w:line="240" w:lineRule="auto"/>
              <w:jc w:val="both"/>
              <w:rPr>
                <w:rFonts w:ascii="Arial" w:eastAsia="Arial" w:hAnsi="Arial" w:cs="Arial"/>
                <w:b/>
              </w:rPr>
            </w:pPr>
          </w:p>
        </w:tc>
        <w:tc>
          <w:tcPr>
            <w:tcW w:w="3946" w:type="pct"/>
            <w:shd w:val="clear" w:color="auto" w:fill="auto"/>
          </w:tcPr>
          <w:p w14:paraId="0414E38E" w14:textId="77777777" w:rsidR="000D6B1D" w:rsidRDefault="000D6B1D" w:rsidP="00D515E5">
            <w:pPr>
              <w:spacing w:after="0" w:line="240" w:lineRule="auto"/>
              <w:jc w:val="both"/>
              <w:rPr>
                <w:rFonts w:ascii="Arial" w:eastAsia="Arial" w:hAnsi="Arial" w:cs="Arial"/>
              </w:rPr>
            </w:pPr>
            <w:r>
              <w:rPr>
                <w:rFonts w:ascii="Arial" w:eastAsia="Arial" w:hAnsi="Arial" w:cs="Arial"/>
              </w:rPr>
              <w:t xml:space="preserve">The Lead Governor highlighted the </w:t>
            </w:r>
            <w:r w:rsidR="00D515E5">
              <w:rPr>
                <w:rFonts w:ascii="Arial" w:eastAsia="Arial" w:hAnsi="Arial" w:cs="Arial"/>
              </w:rPr>
              <w:t xml:space="preserve">progress made this year with respect to the digital agenda </w:t>
            </w:r>
            <w:r>
              <w:rPr>
                <w:rFonts w:ascii="Arial" w:eastAsia="Arial" w:hAnsi="Arial" w:cs="Arial"/>
              </w:rPr>
              <w:t xml:space="preserve">and commended </w:t>
            </w:r>
            <w:r w:rsidR="00D515E5">
              <w:rPr>
                <w:rFonts w:ascii="Arial" w:eastAsia="Arial" w:hAnsi="Arial" w:cs="Arial"/>
              </w:rPr>
              <w:t xml:space="preserve">colleagues for their </w:t>
            </w:r>
            <w:r w:rsidR="005B4E8E">
              <w:rPr>
                <w:rFonts w:ascii="Arial" w:eastAsia="Arial" w:hAnsi="Arial" w:cs="Arial"/>
              </w:rPr>
              <w:t>achievements,</w:t>
            </w:r>
            <w:r>
              <w:rPr>
                <w:rFonts w:ascii="Arial" w:eastAsia="Arial" w:hAnsi="Arial" w:cs="Arial"/>
              </w:rPr>
              <w:t xml:space="preserve"> giving thanks in particular to Mark Hutchinson, Chief Digital &amp; Information Officer, and team.</w:t>
            </w:r>
          </w:p>
        </w:tc>
        <w:tc>
          <w:tcPr>
            <w:tcW w:w="573" w:type="pct"/>
            <w:shd w:val="clear" w:color="auto" w:fill="auto"/>
          </w:tcPr>
          <w:p w14:paraId="306A6507" w14:textId="77777777" w:rsidR="000D6B1D" w:rsidRDefault="000D6B1D" w:rsidP="00703CAF">
            <w:pPr>
              <w:spacing w:after="0" w:line="240" w:lineRule="auto"/>
              <w:jc w:val="both"/>
              <w:rPr>
                <w:rFonts w:ascii="Arial" w:eastAsia="Arial" w:hAnsi="Arial" w:cs="Arial"/>
                <w:b/>
              </w:rPr>
            </w:pPr>
          </w:p>
        </w:tc>
      </w:tr>
      <w:tr w:rsidR="000D6B1D" w14:paraId="2B503E23" w14:textId="77777777" w:rsidTr="00F3379A">
        <w:tc>
          <w:tcPr>
            <w:tcW w:w="481" w:type="pct"/>
            <w:shd w:val="clear" w:color="auto" w:fill="auto"/>
          </w:tcPr>
          <w:p w14:paraId="65B1F275" w14:textId="77777777" w:rsidR="000D6B1D" w:rsidRPr="008933C5" w:rsidRDefault="000D6B1D" w:rsidP="00703CAF">
            <w:pPr>
              <w:spacing w:after="0" w:line="240" w:lineRule="auto"/>
              <w:jc w:val="both"/>
              <w:rPr>
                <w:rFonts w:ascii="Arial" w:eastAsia="Arial" w:hAnsi="Arial" w:cs="Arial"/>
                <w:b/>
              </w:rPr>
            </w:pPr>
          </w:p>
        </w:tc>
        <w:tc>
          <w:tcPr>
            <w:tcW w:w="3946" w:type="pct"/>
            <w:shd w:val="clear" w:color="auto" w:fill="auto"/>
          </w:tcPr>
          <w:p w14:paraId="76AF72B4" w14:textId="77777777" w:rsidR="000D6B1D" w:rsidRPr="008933C5" w:rsidRDefault="000D6B1D" w:rsidP="00703CAF">
            <w:pPr>
              <w:spacing w:after="0" w:line="240" w:lineRule="auto"/>
              <w:jc w:val="both"/>
              <w:rPr>
                <w:rFonts w:ascii="Arial" w:eastAsia="Arial" w:hAnsi="Arial" w:cs="Arial"/>
                <w:b/>
              </w:rPr>
            </w:pPr>
          </w:p>
        </w:tc>
        <w:tc>
          <w:tcPr>
            <w:tcW w:w="573" w:type="pct"/>
            <w:shd w:val="clear" w:color="auto" w:fill="auto"/>
          </w:tcPr>
          <w:p w14:paraId="43D05B6D" w14:textId="77777777" w:rsidR="000D6B1D" w:rsidRDefault="000D6B1D" w:rsidP="00703CAF">
            <w:pPr>
              <w:spacing w:after="0" w:line="240" w:lineRule="auto"/>
              <w:jc w:val="both"/>
              <w:rPr>
                <w:rFonts w:ascii="Arial" w:eastAsia="Arial" w:hAnsi="Arial" w:cs="Arial"/>
                <w:b/>
              </w:rPr>
            </w:pPr>
          </w:p>
        </w:tc>
      </w:tr>
      <w:tr w:rsidR="000D6B1D" w14:paraId="3172FAA9" w14:textId="77777777" w:rsidTr="00F3379A">
        <w:tc>
          <w:tcPr>
            <w:tcW w:w="481" w:type="pct"/>
            <w:shd w:val="clear" w:color="auto" w:fill="auto"/>
          </w:tcPr>
          <w:p w14:paraId="406CA0E0" w14:textId="77777777" w:rsidR="000D6B1D" w:rsidRPr="008933C5" w:rsidRDefault="000D6B1D" w:rsidP="00703CAF">
            <w:pPr>
              <w:spacing w:after="0" w:line="240" w:lineRule="auto"/>
              <w:jc w:val="both"/>
              <w:rPr>
                <w:rFonts w:ascii="Arial" w:eastAsia="Arial" w:hAnsi="Arial" w:cs="Arial"/>
                <w:b/>
              </w:rPr>
            </w:pPr>
          </w:p>
        </w:tc>
        <w:tc>
          <w:tcPr>
            <w:tcW w:w="3946" w:type="pct"/>
            <w:shd w:val="clear" w:color="auto" w:fill="auto"/>
          </w:tcPr>
          <w:p w14:paraId="22649B40" w14:textId="77777777" w:rsidR="000D6B1D" w:rsidRPr="000D6B1D" w:rsidRDefault="000A135C" w:rsidP="00453E62">
            <w:pPr>
              <w:spacing w:after="0" w:line="240" w:lineRule="auto"/>
              <w:jc w:val="both"/>
              <w:rPr>
                <w:rFonts w:ascii="Arial" w:eastAsia="Arial" w:hAnsi="Arial" w:cs="Arial"/>
              </w:rPr>
            </w:pPr>
            <w:r>
              <w:rPr>
                <w:rFonts w:ascii="Arial" w:eastAsia="Arial" w:hAnsi="Arial" w:cs="Arial"/>
              </w:rPr>
              <w:t>In</w:t>
            </w:r>
            <w:r w:rsidR="000D6B1D">
              <w:rPr>
                <w:rFonts w:ascii="Arial" w:eastAsia="Arial" w:hAnsi="Arial" w:cs="Arial"/>
              </w:rPr>
              <w:t xml:space="preserve"> the last year communications with members ha</w:t>
            </w:r>
            <w:r w:rsidR="005B4E8E">
              <w:rPr>
                <w:rFonts w:ascii="Arial" w:eastAsia="Arial" w:hAnsi="Arial" w:cs="Arial"/>
              </w:rPr>
              <w:t>d</w:t>
            </w:r>
            <w:r w:rsidR="000D6B1D">
              <w:rPr>
                <w:rFonts w:ascii="Arial" w:eastAsia="Arial" w:hAnsi="Arial" w:cs="Arial"/>
              </w:rPr>
              <w:t xml:space="preserve"> improved, albeit more virtually, but something that didn’t happen before.  All members </w:t>
            </w:r>
            <w:r w:rsidR="00EF4958">
              <w:rPr>
                <w:rFonts w:ascii="Arial" w:eastAsia="Arial" w:hAnsi="Arial" w:cs="Arial"/>
              </w:rPr>
              <w:t>were</w:t>
            </w:r>
            <w:r w:rsidR="000D6B1D">
              <w:rPr>
                <w:rFonts w:ascii="Arial" w:eastAsia="Arial" w:hAnsi="Arial" w:cs="Arial"/>
              </w:rPr>
              <w:t xml:space="preserve"> encouraged to use the ‘Contact A Governor’ link available on the hospital website to pose any questions.   </w:t>
            </w:r>
            <w:r w:rsidR="00453E62">
              <w:rPr>
                <w:rFonts w:ascii="Arial" w:eastAsia="Arial" w:hAnsi="Arial" w:cs="Arial"/>
              </w:rPr>
              <w:t>A</w:t>
            </w:r>
            <w:r w:rsidR="000D6B1D">
              <w:rPr>
                <w:rFonts w:ascii="Arial" w:eastAsia="Arial" w:hAnsi="Arial" w:cs="Arial"/>
              </w:rPr>
              <w:t xml:space="preserve"> task and finish group </w:t>
            </w:r>
            <w:r>
              <w:rPr>
                <w:rFonts w:ascii="Arial" w:eastAsia="Arial" w:hAnsi="Arial" w:cs="Arial"/>
              </w:rPr>
              <w:t xml:space="preserve">to improve engagement with members unfortunately had to be paused due to COVID.   Despite this, the Lead Governor </w:t>
            </w:r>
            <w:r w:rsidR="00453E62">
              <w:rPr>
                <w:rFonts w:ascii="Arial" w:eastAsia="Arial" w:hAnsi="Arial" w:cs="Arial"/>
              </w:rPr>
              <w:t>wa</w:t>
            </w:r>
            <w:r>
              <w:rPr>
                <w:rFonts w:ascii="Arial" w:eastAsia="Arial" w:hAnsi="Arial" w:cs="Arial"/>
              </w:rPr>
              <w:t xml:space="preserve">s confident that communications </w:t>
            </w:r>
            <w:r w:rsidR="00453E62">
              <w:rPr>
                <w:rFonts w:ascii="Arial" w:eastAsia="Arial" w:hAnsi="Arial" w:cs="Arial"/>
              </w:rPr>
              <w:t>would</w:t>
            </w:r>
            <w:r>
              <w:rPr>
                <w:rFonts w:ascii="Arial" w:eastAsia="Arial" w:hAnsi="Arial" w:cs="Arial"/>
              </w:rPr>
              <w:t xml:space="preserve"> be better in the future.</w:t>
            </w:r>
            <w:r w:rsidR="00D515E5">
              <w:rPr>
                <w:rFonts w:ascii="Arial" w:eastAsia="Arial" w:hAnsi="Arial" w:cs="Arial"/>
              </w:rPr>
              <w:t xml:space="preserve"> He concluded by noting that the Governors’ Log was a useful tool for asking and receiving answers to a variety of questions.</w:t>
            </w:r>
          </w:p>
        </w:tc>
        <w:tc>
          <w:tcPr>
            <w:tcW w:w="573" w:type="pct"/>
            <w:shd w:val="clear" w:color="auto" w:fill="auto"/>
          </w:tcPr>
          <w:p w14:paraId="08A4B2FB" w14:textId="77777777" w:rsidR="000D6B1D" w:rsidRDefault="000D6B1D" w:rsidP="00703CAF">
            <w:pPr>
              <w:spacing w:after="0" w:line="240" w:lineRule="auto"/>
              <w:jc w:val="both"/>
              <w:rPr>
                <w:rFonts w:ascii="Arial" w:eastAsia="Arial" w:hAnsi="Arial" w:cs="Arial"/>
                <w:b/>
              </w:rPr>
            </w:pPr>
          </w:p>
        </w:tc>
      </w:tr>
      <w:tr w:rsidR="000D6B1D" w14:paraId="43ACF1AC" w14:textId="77777777" w:rsidTr="00F3379A">
        <w:tc>
          <w:tcPr>
            <w:tcW w:w="481" w:type="pct"/>
            <w:shd w:val="clear" w:color="auto" w:fill="auto"/>
          </w:tcPr>
          <w:p w14:paraId="2306F712" w14:textId="77777777" w:rsidR="000D6B1D" w:rsidRPr="008933C5" w:rsidRDefault="000D6B1D" w:rsidP="00703CAF">
            <w:pPr>
              <w:spacing w:after="0" w:line="240" w:lineRule="auto"/>
              <w:jc w:val="both"/>
              <w:rPr>
                <w:rFonts w:ascii="Arial" w:eastAsia="Arial" w:hAnsi="Arial" w:cs="Arial"/>
                <w:b/>
              </w:rPr>
            </w:pPr>
          </w:p>
        </w:tc>
        <w:tc>
          <w:tcPr>
            <w:tcW w:w="3946" w:type="pct"/>
            <w:shd w:val="clear" w:color="auto" w:fill="auto"/>
          </w:tcPr>
          <w:p w14:paraId="5D412090" w14:textId="77777777" w:rsidR="000D6B1D" w:rsidRPr="008933C5" w:rsidRDefault="000D6B1D" w:rsidP="00703CAF">
            <w:pPr>
              <w:spacing w:after="0" w:line="240" w:lineRule="auto"/>
              <w:jc w:val="both"/>
              <w:rPr>
                <w:rFonts w:ascii="Arial" w:eastAsia="Arial" w:hAnsi="Arial" w:cs="Arial"/>
                <w:b/>
              </w:rPr>
            </w:pPr>
          </w:p>
        </w:tc>
        <w:tc>
          <w:tcPr>
            <w:tcW w:w="573" w:type="pct"/>
            <w:shd w:val="clear" w:color="auto" w:fill="auto"/>
          </w:tcPr>
          <w:p w14:paraId="268B28E7" w14:textId="77777777" w:rsidR="000D6B1D" w:rsidRDefault="000D6B1D" w:rsidP="00703CAF">
            <w:pPr>
              <w:spacing w:after="0" w:line="240" w:lineRule="auto"/>
              <w:jc w:val="both"/>
              <w:rPr>
                <w:rFonts w:ascii="Arial" w:eastAsia="Arial" w:hAnsi="Arial" w:cs="Arial"/>
                <w:b/>
              </w:rPr>
            </w:pPr>
          </w:p>
        </w:tc>
      </w:tr>
      <w:tr w:rsidR="000A135C" w14:paraId="269A00B6" w14:textId="77777777" w:rsidTr="00F3379A">
        <w:tc>
          <w:tcPr>
            <w:tcW w:w="481" w:type="pct"/>
            <w:shd w:val="clear" w:color="auto" w:fill="auto"/>
          </w:tcPr>
          <w:p w14:paraId="5CC01F76" w14:textId="77777777" w:rsidR="000A135C" w:rsidRPr="008933C5" w:rsidRDefault="000A135C" w:rsidP="00703CAF">
            <w:pPr>
              <w:spacing w:after="0" w:line="240" w:lineRule="auto"/>
              <w:jc w:val="both"/>
              <w:rPr>
                <w:rFonts w:ascii="Arial" w:eastAsia="Arial" w:hAnsi="Arial" w:cs="Arial"/>
                <w:b/>
              </w:rPr>
            </w:pPr>
          </w:p>
        </w:tc>
        <w:tc>
          <w:tcPr>
            <w:tcW w:w="3946" w:type="pct"/>
            <w:shd w:val="clear" w:color="auto" w:fill="auto"/>
          </w:tcPr>
          <w:p w14:paraId="5183D2C0" w14:textId="77777777" w:rsidR="000A135C" w:rsidRPr="000A135C" w:rsidRDefault="000A135C" w:rsidP="00D515E5">
            <w:pPr>
              <w:spacing w:after="0" w:line="240" w:lineRule="auto"/>
              <w:jc w:val="both"/>
              <w:rPr>
                <w:rFonts w:ascii="Arial" w:eastAsia="Arial" w:hAnsi="Arial" w:cs="Arial"/>
              </w:rPr>
            </w:pPr>
            <w:r>
              <w:rPr>
                <w:rFonts w:ascii="Arial" w:eastAsia="Arial" w:hAnsi="Arial" w:cs="Arial"/>
              </w:rPr>
              <w:t>Looking forward the focus w</w:t>
            </w:r>
            <w:r w:rsidR="00453E62">
              <w:rPr>
                <w:rFonts w:ascii="Arial" w:eastAsia="Arial" w:hAnsi="Arial" w:cs="Arial"/>
              </w:rPr>
              <w:t>ould</w:t>
            </w:r>
            <w:r>
              <w:rPr>
                <w:rFonts w:ascii="Arial" w:eastAsia="Arial" w:hAnsi="Arial" w:cs="Arial"/>
              </w:rPr>
              <w:t xml:space="preserve"> be centred on Fit for the Future and Temporary Service Changes; both </w:t>
            </w:r>
            <w:r w:rsidR="009C5CEE">
              <w:rPr>
                <w:rFonts w:ascii="Arial" w:eastAsia="Arial" w:hAnsi="Arial" w:cs="Arial"/>
              </w:rPr>
              <w:t>were</w:t>
            </w:r>
            <w:r>
              <w:rPr>
                <w:rFonts w:ascii="Arial" w:eastAsia="Arial" w:hAnsi="Arial" w:cs="Arial"/>
              </w:rPr>
              <w:t xml:space="preserve"> of great interest to Governors and members.  The Lead Governor noted that where change affect</w:t>
            </w:r>
            <w:r w:rsidR="00BC4AB2">
              <w:rPr>
                <w:rFonts w:ascii="Arial" w:eastAsia="Arial" w:hAnsi="Arial" w:cs="Arial"/>
              </w:rPr>
              <w:t>ed</w:t>
            </w:r>
            <w:r>
              <w:rPr>
                <w:rFonts w:ascii="Arial" w:eastAsia="Arial" w:hAnsi="Arial" w:cs="Arial"/>
              </w:rPr>
              <w:t xml:space="preserve"> the whole of Gloucestershire, this w</w:t>
            </w:r>
            <w:r w:rsidR="00BC4AB2">
              <w:rPr>
                <w:rFonts w:ascii="Arial" w:eastAsia="Arial" w:hAnsi="Arial" w:cs="Arial"/>
              </w:rPr>
              <w:t>ould</w:t>
            </w:r>
            <w:r>
              <w:rPr>
                <w:rFonts w:ascii="Arial" w:eastAsia="Arial" w:hAnsi="Arial" w:cs="Arial"/>
              </w:rPr>
              <w:t xml:space="preserve"> be supported by Governors and the Council of Governors</w:t>
            </w:r>
            <w:r w:rsidR="00453E62">
              <w:rPr>
                <w:rFonts w:ascii="Arial" w:eastAsia="Arial" w:hAnsi="Arial" w:cs="Arial"/>
              </w:rPr>
              <w:t xml:space="preserve"> and w</w:t>
            </w:r>
            <w:r>
              <w:rPr>
                <w:rFonts w:ascii="Arial" w:eastAsia="Arial" w:hAnsi="Arial" w:cs="Arial"/>
              </w:rPr>
              <w:t>here the Trust need</w:t>
            </w:r>
            <w:r w:rsidR="00BC4AB2">
              <w:rPr>
                <w:rFonts w:ascii="Arial" w:eastAsia="Arial" w:hAnsi="Arial" w:cs="Arial"/>
              </w:rPr>
              <w:t>ed</w:t>
            </w:r>
            <w:r>
              <w:rPr>
                <w:rFonts w:ascii="Arial" w:eastAsia="Arial" w:hAnsi="Arial" w:cs="Arial"/>
              </w:rPr>
              <w:t xml:space="preserve"> to think again w</w:t>
            </w:r>
            <w:r w:rsidR="00BC4AB2">
              <w:rPr>
                <w:rFonts w:ascii="Arial" w:eastAsia="Arial" w:hAnsi="Arial" w:cs="Arial"/>
              </w:rPr>
              <w:t>ould</w:t>
            </w:r>
            <w:r w:rsidR="00D515E5">
              <w:rPr>
                <w:rFonts w:ascii="Arial" w:eastAsia="Arial" w:hAnsi="Arial" w:cs="Arial"/>
              </w:rPr>
              <w:t xml:space="preserve"> be challenged.  The resumption of services which h</w:t>
            </w:r>
            <w:r>
              <w:rPr>
                <w:rFonts w:ascii="Arial" w:eastAsia="Arial" w:hAnsi="Arial" w:cs="Arial"/>
              </w:rPr>
              <w:t>a</w:t>
            </w:r>
            <w:r w:rsidR="00BC4AB2">
              <w:rPr>
                <w:rFonts w:ascii="Arial" w:eastAsia="Arial" w:hAnsi="Arial" w:cs="Arial"/>
              </w:rPr>
              <w:t>d</w:t>
            </w:r>
            <w:r w:rsidR="00453E62">
              <w:rPr>
                <w:rFonts w:ascii="Arial" w:eastAsia="Arial" w:hAnsi="Arial" w:cs="Arial"/>
              </w:rPr>
              <w:t xml:space="preserve"> been p</w:t>
            </w:r>
            <w:r w:rsidR="00D515E5">
              <w:rPr>
                <w:rFonts w:ascii="Arial" w:eastAsia="Arial" w:hAnsi="Arial" w:cs="Arial"/>
              </w:rPr>
              <w:t>aused</w:t>
            </w:r>
            <w:r w:rsidR="00453E62">
              <w:rPr>
                <w:rFonts w:ascii="Arial" w:eastAsia="Arial" w:hAnsi="Arial" w:cs="Arial"/>
              </w:rPr>
              <w:t xml:space="preserve"> would</w:t>
            </w:r>
            <w:r>
              <w:rPr>
                <w:rFonts w:ascii="Arial" w:eastAsia="Arial" w:hAnsi="Arial" w:cs="Arial"/>
              </w:rPr>
              <w:t xml:space="preserve"> be monitored and those in the community who </w:t>
            </w:r>
            <w:r w:rsidR="009C5CEE">
              <w:rPr>
                <w:rFonts w:ascii="Arial" w:eastAsia="Arial" w:hAnsi="Arial" w:cs="Arial"/>
              </w:rPr>
              <w:t>were</w:t>
            </w:r>
            <w:r>
              <w:rPr>
                <w:rFonts w:ascii="Arial" w:eastAsia="Arial" w:hAnsi="Arial" w:cs="Arial"/>
              </w:rPr>
              <w:t xml:space="preserve"> </w:t>
            </w:r>
            <w:r w:rsidR="00D515E5">
              <w:rPr>
                <w:rFonts w:ascii="Arial" w:eastAsia="Arial" w:hAnsi="Arial" w:cs="Arial"/>
              </w:rPr>
              <w:t xml:space="preserve">at risk of health inequalities </w:t>
            </w:r>
            <w:r>
              <w:rPr>
                <w:rFonts w:ascii="Arial" w:eastAsia="Arial" w:hAnsi="Arial" w:cs="Arial"/>
              </w:rPr>
              <w:t xml:space="preserve">i.e. </w:t>
            </w:r>
            <w:r w:rsidR="00D515E5">
              <w:rPr>
                <w:rFonts w:ascii="Arial" w:eastAsia="Arial" w:hAnsi="Arial" w:cs="Arial"/>
              </w:rPr>
              <w:t xml:space="preserve">those from BAME communities, those with </w:t>
            </w:r>
            <w:r>
              <w:rPr>
                <w:rFonts w:ascii="Arial" w:eastAsia="Arial" w:hAnsi="Arial" w:cs="Arial"/>
              </w:rPr>
              <w:t xml:space="preserve">mental health </w:t>
            </w:r>
            <w:r w:rsidR="00D515E5">
              <w:rPr>
                <w:rFonts w:ascii="Arial" w:eastAsia="Arial" w:hAnsi="Arial" w:cs="Arial"/>
              </w:rPr>
              <w:t xml:space="preserve">conditions and those who experience socio-economic disadvantage </w:t>
            </w:r>
            <w:r w:rsidR="009C5CEE">
              <w:rPr>
                <w:rFonts w:ascii="Arial" w:eastAsia="Arial" w:hAnsi="Arial" w:cs="Arial"/>
              </w:rPr>
              <w:t>would</w:t>
            </w:r>
            <w:r>
              <w:rPr>
                <w:rFonts w:ascii="Arial" w:eastAsia="Arial" w:hAnsi="Arial" w:cs="Arial"/>
              </w:rPr>
              <w:t xml:space="preserve"> also be closely monitored.  </w:t>
            </w:r>
          </w:p>
        </w:tc>
        <w:tc>
          <w:tcPr>
            <w:tcW w:w="573" w:type="pct"/>
            <w:shd w:val="clear" w:color="auto" w:fill="auto"/>
          </w:tcPr>
          <w:p w14:paraId="4938E445" w14:textId="77777777" w:rsidR="000A135C" w:rsidRDefault="000A135C" w:rsidP="00703CAF">
            <w:pPr>
              <w:spacing w:after="0" w:line="240" w:lineRule="auto"/>
              <w:jc w:val="both"/>
              <w:rPr>
                <w:rFonts w:ascii="Arial" w:eastAsia="Arial" w:hAnsi="Arial" w:cs="Arial"/>
                <w:b/>
              </w:rPr>
            </w:pPr>
          </w:p>
        </w:tc>
      </w:tr>
      <w:tr w:rsidR="000A135C" w14:paraId="79DF6B62" w14:textId="77777777" w:rsidTr="00F3379A">
        <w:tc>
          <w:tcPr>
            <w:tcW w:w="481" w:type="pct"/>
            <w:shd w:val="clear" w:color="auto" w:fill="auto"/>
          </w:tcPr>
          <w:p w14:paraId="7D1A1131" w14:textId="77777777" w:rsidR="000A135C" w:rsidRPr="008933C5" w:rsidRDefault="000A135C" w:rsidP="00703CAF">
            <w:pPr>
              <w:spacing w:after="0" w:line="240" w:lineRule="auto"/>
              <w:jc w:val="both"/>
              <w:rPr>
                <w:rFonts w:ascii="Arial" w:eastAsia="Arial" w:hAnsi="Arial" w:cs="Arial"/>
                <w:b/>
              </w:rPr>
            </w:pPr>
          </w:p>
        </w:tc>
        <w:tc>
          <w:tcPr>
            <w:tcW w:w="3946" w:type="pct"/>
            <w:shd w:val="clear" w:color="auto" w:fill="auto"/>
          </w:tcPr>
          <w:p w14:paraId="6C128527" w14:textId="77777777" w:rsidR="000A135C" w:rsidRPr="008933C5" w:rsidRDefault="000A135C" w:rsidP="00703CAF">
            <w:pPr>
              <w:spacing w:after="0" w:line="240" w:lineRule="auto"/>
              <w:jc w:val="both"/>
              <w:rPr>
                <w:rFonts w:ascii="Arial" w:eastAsia="Arial" w:hAnsi="Arial" w:cs="Arial"/>
                <w:b/>
              </w:rPr>
            </w:pPr>
          </w:p>
        </w:tc>
        <w:tc>
          <w:tcPr>
            <w:tcW w:w="573" w:type="pct"/>
            <w:shd w:val="clear" w:color="auto" w:fill="auto"/>
          </w:tcPr>
          <w:p w14:paraId="1D8B08DB" w14:textId="77777777" w:rsidR="000A135C" w:rsidRDefault="000A135C" w:rsidP="00703CAF">
            <w:pPr>
              <w:spacing w:after="0" w:line="240" w:lineRule="auto"/>
              <w:jc w:val="both"/>
              <w:rPr>
                <w:rFonts w:ascii="Arial" w:eastAsia="Arial" w:hAnsi="Arial" w:cs="Arial"/>
                <w:b/>
              </w:rPr>
            </w:pPr>
          </w:p>
        </w:tc>
      </w:tr>
      <w:tr w:rsidR="000A135C" w14:paraId="70686FED" w14:textId="77777777" w:rsidTr="00F3379A">
        <w:tc>
          <w:tcPr>
            <w:tcW w:w="481" w:type="pct"/>
            <w:shd w:val="clear" w:color="auto" w:fill="auto"/>
          </w:tcPr>
          <w:p w14:paraId="0B2786CA" w14:textId="77777777" w:rsidR="000A135C" w:rsidRPr="008933C5" w:rsidRDefault="000A135C" w:rsidP="00703CAF">
            <w:pPr>
              <w:spacing w:after="0" w:line="240" w:lineRule="auto"/>
              <w:jc w:val="both"/>
              <w:rPr>
                <w:rFonts w:ascii="Arial" w:eastAsia="Arial" w:hAnsi="Arial" w:cs="Arial"/>
                <w:b/>
              </w:rPr>
            </w:pPr>
          </w:p>
        </w:tc>
        <w:tc>
          <w:tcPr>
            <w:tcW w:w="3946" w:type="pct"/>
            <w:shd w:val="clear" w:color="auto" w:fill="auto"/>
          </w:tcPr>
          <w:p w14:paraId="066AB459" w14:textId="77777777" w:rsidR="000A135C" w:rsidRPr="000A135C" w:rsidRDefault="000A135C" w:rsidP="00D515E5">
            <w:pPr>
              <w:spacing w:after="0" w:line="240" w:lineRule="auto"/>
              <w:jc w:val="both"/>
              <w:rPr>
                <w:rFonts w:ascii="Arial" w:eastAsia="Arial" w:hAnsi="Arial" w:cs="Arial"/>
              </w:rPr>
            </w:pPr>
            <w:r>
              <w:rPr>
                <w:rFonts w:ascii="Arial" w:eastAsia="Arial" w:hAnsi="Arial" w:cs="Arial"/>
              </w:rPr>
              <w:t xml:space="preserve">In terms of the system, a lot </w:t>
            </w:r>
            <w:r w:rsidR="009C5CEE">
              <w:rPr>
                <w:rFonts w:ascii="Arial" w:eastAsia="Arial" w:hAnsi="Arial" w:cs="Arial"/>
              </w:rPr>
              <w:t>was</w:t>
            </w:r>
            <w:r>
              <w:rPr>
                <w:rFonts w:ascii="Arial" w:eastAsia="Arial" w:hAnsi="Arial" w:cs="Arial"/>
              </w:rPr>
              <w:t xml:space="preserve"> heard about all institutions of the NHS coming together to improve patients’ lives, which </w:t>
            </w:r>
            <w:r w:rsidR="009C5CEE">
              <w:rPr>
                <w:rFonts w:ascii="Arial" w:eastAsia="Arial" w:hAnsi="Arial" w:cs="Arial"/>
              </w:rPr>
              <w:t>was</w:t>
            </w:r>
            <w:r>
              <w:rPr>
                <w:rFonts w:ascii="Arial" w:eastAsia="Arial" w:hAnsi="Arial" w:cs="Arial"/>
              </w:rPr>
              <w:t xml:space="preserve"> a great achievement, but greater accountability to the people of Gloucestershire needs to be seen.   Governors feel that this Trust </w:t>
            </w:r>
            <w:r w:rsidR="00D515E5">
              <w:rPr>
                <w:rFonts w:ascii="Arial" w:eastAsia="Arial" w:hAnsi="Arial" w:cs="Arial"/>
              </w:rPr>
              <w:t>is very</w:t>
            </w:r>
            <w:r>
              <w:rPr>
                <w:rFonts w:ascii="Arial" w:eastAsia="Arial" w:hAnsi="Arial" w:cs="Arial"/>
              </w:rPr>
              <w:t xml:space="preserve"> </w:t>
            </w:r>
            <w:r w:rsidR="00D515E5">
              <w:rPr>
                <w:rFonts w:ascii="Arial" w:eastAsia="Arial" w:hAnsi="Arial" w:cs="Arial"/>
              </w:rPr>
              <w:t xml:space="preserve">transparent, </w:t>
            </w:r>
            <w:r>
              <w:rPr>
                <w:rFonts w:ascii="Arial" w:eastAsia="Arial" w:hAnsi="Arial" w:cs="Arial"/>
              </w:rPr>
              <w:t>open and honest</w:t>
            </w:r>
            <w:r w:rsidR="004205B0">
              <w:rPr>
                <w:rFonts w:ascii="Arial" w:eastAsia="Arial" w:hAnsi="Arial" w:cs="Arial"/>
              </w:rPr>
              <w:t xml:space="preserve"> </w:t>
            </w:r>
            <w:r w:rsidR="00D515E5">
              <w:rPr>
                <w:rFonts w:ascii="Arial" w:eastAsia="Arial" w:hAnsi="Arial" w:cs="Arial"/>
              </w:rPr>
              <w:t xml:space="preserve">in its dealings with Governors </w:t>
            </w:r>
            <w:r w:rsidR="004205B0">
              <w:rPr>
                <w:rFonts w:ascii="Arial" w:eastAsia="Arial" w:hAnsi="Arial" w:cs="Arial"/>
              </w:rPr>
              <w:t>and hope</w:t>
            </w:r>
            <w:r w:rsidR="00D515E5">
              <w:rPr>
                <w:rFonts w:ascii="Arial" w:eastAsia="Arial" w:hAnsi="Arial" w:cs="Arial"/>
              </w:rPr>
              <w:t>s</w:t>
            </w:r>
            <w:r w:rsidR="004205B0">
              <w:rPr>
                <w:rFonts w:ascii="Arial" w:eastAsia="Arial" w:hAnsi="Arial" w:cs="Arial"/>
              </w:rPr>
              <w:t xml:space="preserve"> the same </w:t>
            </w:r>
            <w:r w:rsidR="009C5CEE">
              <w:rPr>
                <w:rFonts w:ascii="Arial" w:eastAsia="Arial" w:hAnsi="Arial" w:cs="Arial"/>
              </w:rPr>
              <w:t>w</w:t>
            </w:r>
            <w:r w:rsidR="00D515E5">
              <w:rPr>
                <w:rFonts w:ascii="Arial" w:eastAsia="Arial" w:hAnsi="Arial" w:cs="Arial"/>
              </w:rPr>
              <w:t>ill</w:t>
            </w:r>
            <w:r w:rsidR="004205B0">
              <w:rPr>
                <w:rFonts w:ascii="Arial" w:eastAsia="Arial" w:hAnsi="Arial" w:cs="Arial"/>
              </w:rPr>
              <w:t xml:space="preserve"> happen over the next 12 months as the system develops.  </w:t>
            </w:r>
          </w:p>
        </w:tc>
        <w:tc>
          <w:tcPr>
            <w:tcW w:w="573" w:type="pct"/>
            <w:shd w:val="clear" w:color="auto" w:fill="auto"/>
          </w:tcPr>
          <w:p w14:paraId="46958051" w14:textId="77777777" w:rsidR="000A135C" w:rsidRDefault="000A135C" w:rsidP="00703CAF">
            <w:pPr>
              <w:spacing w:after="0" w:line="240" w:lineRule="auto"/>
              <w:jc w:val="both"/>
              <w:rPr>
                <w:rFonts w:ascii="Arial" w:eastAsia="Arial" w:hAnsi="Arial" w:cs="Arial"/>
                <w:b/>
              </w:rPr>
            </w:pPr>
          </w:p>
        </w:tc>
      </w:tr>
      <w:tr w:rsidR="000A135C" w14:paraId="7EB60F66" w14:textId="77777777" w:rsidTr="00F3379A">
        <w:tc>
          <w:tcPr>
            <w:tcW w:w="481" w:type="pct"/>
            <w:shd w:val="clear" w:color="auto" w:fill="auto"/>
          </w:tcPr>
          <w:p w14:paraId="719AC264" w14:textId="77777777" w:rsidR="000A135C" w:rsidRPr="008933C5" w:rsidRDefault="000A135C" w:rsidP="00703CAF">
            <w:pPr>
              <w:spacing w:after="0" w:line="240" w:lineRule="auto"/>
              <w:jc w:val="both"/>
              <w:rPr>
                <w:rFonts w:ascii="Arial" w:eastAsia="Arial" w:hAnsi="Arial" w:cs="Arial"/>
                <w:b/>
              </w:rPr>
            </w:pPr>
          </w:p>
        </w:tc>
        <w:tc>
          <w:tcPr>
            <w:tcW w:w="3946" w:type="pct"/>
            <w:shd w:val="clear" w:color="auto" w:fill="auto"/>
          </w:tcPr>
          <w:p w14:paraId="59207ABA" w14:textId="77777777" w:rsidR="000A135C" w:rsidRPr="008933C5" w:rsidRDefault="000A135C" w:rsidP="00703CAF">
            <w:pPr>
              <w:spacing w:after="0" w:line="240" w:lineRule="auto"/>
              <w:jc w:val="both"/>
              <w:rPr>
                <w:rFonts w:ascii="Arial" w:eastAsia="Arial" w:hAnsi="Arial" w:cs="Arial"/>
                <w:b/>
              </w:rPr>
            </w:pPr>
          </w:p>
        </w:tc>
        <w:tc>
          <w:tcPr>
            <w:tcW w:w="573" w:type="pct"/>
            <w:shd w:val="clear" w:color="auto" w:fill="auto"/>
          </w:tcPr>
          <w:p w14:paraId="4E1109E9" w14:textId="77777777" w:rsidR="000A135C" w:rsidRDefault="000A135C" w:rsidP="00703CAF">
            <w:pPr>
              <w:spacing w:after="0" w:line="240" w:lineRule="auto"/>
              <w:jc w:val="both"/>
              <w:rPr>
                <w:rFonts w:ascii="Arial" w:eastAsia="Arial" w:hAnsi="Arial" w:cs="Arial"/>
                <w:b/>
              </w:rPr>
            </w:pPr>
          </w:p>
        </w:tc>
      </w:tr>
      <w:tr w:rsidR="004205B0" w14:paraId="582BD0F9" w14:textId="77777777" w:rsidTr="00F3379A">
        <w:tc>
          <w:tcPr>
            <w:tcW w:w="481" w:type="pct"/>
            <w:shd w:val="clear" w:color="auto" w:fill="auto"/>
          </w:tcPr>
          <w:p w14:paraId="2979C181" w14:textId="77777777" w:rsidR="004205B0" w:rsidRPr="008933C5" w:rsidRDefault="004205B0" w:rsidP="00703CAF">
            <w:pPr>
              <w:spacing w:after="0" w:line="240" w:lineRule="auto"/>
              <w:jc w:val="both"/>
              <w:rPr>
                <w:rFonts w:ascii="Arial" w:eastAsia="Arial" w:hAnsi="Arial" w:cs="Arial"/>
                <w:b/>
              </w:rPr>
            </w:pPr>
          </w:p>
        </w:tc>
        <w:tc>
          <w:tcPr>
            <w:tcW w:w="3946" w:type="pct"/>
            <w:shd w:val="clear" w:color="auto" w:fill="auto"/>
          </w:tcPr>
          <w:p w14:paraId="3F0138AC" w14:textId="77777777" w:rsidR="004205B0" w:rsidRPr="004205B0" w:rsidRDefault="004205B0" w:rsidP="004205B0">
            <w:pPr>
              <w:spacing w:after="0" w:line="240" w:lineRule="auto"/>
              <w:jc w:val="both"/>
              <w:rPr>
                <w:rFonts w:ascii="Arial" w:eastAsia="Arial" w:hAnsi="Arial" w:cs="Arial"/>
              </w:rPr>
            </w:pPr>
            <w:r>
              <w:rPr>
                <w:rFonts w:ascii="Arial" w:eastAsia="Arial" w:hAnsi="Arial" w:cs="Arial"/>
              </w:rPr>
              <w:t>A final thought from the Lead Governor entailed – ‘</w:t>
            </w:r>
            <w:r w:rsidRPr="004205B0">
              <w:rPr>
                <w:rFonts w:ascii="Arial" w:eastAsia="Arial" w:hAnsi="Arial" w:cs="Arial"/>
                <w:i/>
              </w:rPr>
              <w:t>nothing about us without us</w:t>
            </w:r>
            <w:r>
              <w:rPr>
                <w:rFonts w:ascii="Arial" w:eastAsia="Arial" w:hAnsi="Arial" w:cs="Arial"/>
              </w:rPr>
              <w:t xml:space="preserve">’.    It </w:t>
            </w:r>
            <w:r w:rsidR="009C5CEE">
              <w:rPr>
                <w:rFonts w:ascii="Arial" w:eastAsia="Arial" w:hAnsi="Arial" w:cs="Arial"/>
              </w:rPr>
              <w:t>was</w:t>
            </w:r>
            <w:r>
              <w:rPr>
                <w:rFonts w:ascii="Arial" w:eastAsia="Arial" w:hAnsi="Arial" w:cs="Arial"/>
              </w:rPr>
              <w:t xml:space="preserve"> hoped that over the next 12 months the Trust thinks of its patients in this way. </w:t>
            </w:r>
          </w:p>
        </w:tc>
        <w:tc>
          <w:tcPr>
            <w:tcW w:w="573" w:type="pct"/>
            <w:shd w:val="clear" w:color="auto" w:fill="auto"/>
          </w:tcPr>
          <w:p w14:paraId="2CE7EAEA" w14:textId="77777777" w:rsidR="004205B0" w:rsidRDefault="004205B0" w:rsidP="00703CAF">
            <w:pPr>
              <w:spacing w:after="0" w:line="240" w:lineRule="auto"/>
              <w:jc w:val="both"/>
              <w:rPr>
                <w:rFonts w:ascii="Arial" w:eastAsia="Arial" w:hAnsi="Arial" w:cs="Arial"/>
                <w:b/>
              </w:rPr>
            </w:pPr>
          </w:p>
        </w:tc>
      </w:tr>
      <w:tr w:rsidR="004205B0" w14:paraId="06630598" w14:textId="77777777" w:rsidTr="002B7E92">
        <w:tc>
          <w:tcPr>
            <w:tcW w:w="481" w:type="pct"/>
            <w:shd w:val="clear" w:color="auto" w:fill="auto"/>
          </w:tcPr>
          <w:p w14:paraId="23FCC29D" w14:textId="77777777" w:rsidR="004205B0" w:rsidRPr="008933C5" w:rsidRDefault="004205B0" w:rsidP="00703CAF">
            <w:pPr>
              <w:spacing w:after="0" w:line="240" w:lineRule="auto"/>
              <w:jc w:val="both"/>
              <w:rPr>
                <w:rFonts w:ascii="Arial" w:eastAsia="Arial" w:hAnsi="Arial" w:cs="Arial"/>
                <w:b/>
              </w:rPr>
            </w:pPr>
          </w:p>
        </w:tc>
        <w:tc>
          <w:tcPr>
            <w:tcW w:w="3946" w:type="pct"/>
            <w:shd w:val="clear" w:color="auto" w:fill="auto"/>
          </w:tcPr>
          <w:p w14:paraId="32C2D8ED" w14:textId="77777777" w:rsidR="004205B0" w:rsidRPr="008933C5" w:rsidRDefault="004205B0" w:rsidP="00703CAF">
            <w:pPr>
              <w:spacing w:after="0" w:line="240" w:lineRule="auto"/>
              <w:jc w:val="both"/>
              <w:rPr>
                <w:rFonts w:ascii="Arial" w:eastAsia="Arial" w:hAnsi="Arial" w:cs="Arial"/>
                <w:b/>
              </w:rPr>
            </w:pPr>
          </w:p>
        </w:tc>
        <w:tc>
          <w:tcPr>
            <w:tcW w:w="573" w:type="pct"/>
            <w:shd w:val="clear" w:color="auto" w:fill="auto"/>
          </w:tcPr>
          <w:p w14:paraId="7808D868" w14:textId="77777777" w:rsidR="004205B0" w:rsidRDefault="004205B0" w:rsidP="00703CAF">
            <w:pPr>
              <w:spacing w:after="0" w:line="240" w:lineRule="auto"/>
              <w:jc w:val="both"/>
              <w:rPr>
                <w:rFonts w:ascii="Arial" w:eastAsia="Arial" w:hAnsi="Arial" w:cs="Arial"/>
                <w:b/>
              </w:rPr>
            </w:pPr>
          </w:p>
        </w:tc>
      </w:tr>
      <w:tr w:rsidR="008933C5" w14:paraId="2C41344F" w14:textId="77777777" w:rsidTr="002B7E92">
        <w:tc>
          <w:tcPr>
            <w:tcW w:w="481" w:type="pct"/>
            <w:shd w:val="clear" w:color="auto" w:fill="D9D9D9" w:themeFill="background1" w:themeFillShade="D9"/>
          </w:tcPr>
          <w:p w14:paraId="1FDA5CC8" w14:textId="77777777" w:rsidR="008933C5" w:rsidRPr="008933C5" w:rsidRDefault="008933C5" w:rsidP="00703CAF">
            <w:pPr>
              <w:spacing w:after="0" w:line="240" w:lineRule="auto"/>
              <w:jc w:val="both"/>
              <w:rPr>
                <w:rFonts w:ascii="Arial" w:eastAsia="Arial" w:hAnsi="Arial" w:cs="Arial"/>
                <w:b/>
              </w:rPr>
            </w:pPr>
            <w:r>
              <w:rPr>
                <w:rFonts w:ascii="Arial" w:eastAsia="Arial" w:hAnsi="Arial" w:cs="Arial"/>
                <w:b/>
              </w:rPr>
              <w:t>008/20</w:t>
            </w:r>
          </w:p>
        </w:tc>
        <w:tc>
          <w:tcPr>
            <w:tcW w:w="3946" w:type="pct"/>
            <w:shd w:val="clear" w:color="auto" w:fill="D9D9D9" w:themeFill="background1" w:themeFillShade="D9"/>
          </w:tcPr>
          <w:p w14:paraId="17261FDA" w14:textId="77777777" w:rsidR="008933C5" w:rsidRPr="008933C5" w:rsidRDefault="008933C5" w:rsidP="00703CAF">
            <w:pPr>
              <w:spacing w:after="0" w:line="240" w:lineRule="auto"/>
              <w:jc w:val="both"/>
              <w:rPr>
                <w:rFonts w:ascii="Arial" w:eastAsia="Arial" w:hAnsi="Arial" w:cs="Arial"/>
                <w:b/>
              </w:rPr>
            </w:pPr>
            <w:r>
              <w:rPr>
                <w:rFonts w:ascii="Arial" w:eastAsia="Arial" w:hAnsi="Arial" w:cs="Arial"/>
                <w:b/>
              </w:rPr>
              <w:t xml:space="preserve">PUBLIC QUESTIONS </w:t>
            </w:r>
          </w:p>
        </w:tc>
        <w:tc>
          <w:tcPr>
            <w:tcW w:w="573" w:type="pct"/>
            <w:shd w:val="clear" w:color="auto" w:fill="D9D9D9" w:themeFill="background1" w:themeFillShade="D9"/>
          </w:tcPr>
          <w:p w14:paraId="2CA0B4B4" w14:textId="77777777" w:rsidR="008933C5" w:rsidRDefault="008933C5" w:rsidP="00703CAF">
            <w:pPr>
              <w:spacing w:after="0" w:line="240" w:lineRule="auto"/>
              <w:jc w:val="both"/>
              <w:rPr>
                <w:rFonts w:ascii="Arial" w:eastAsia="Arial" w:hAnsi="Arial" w:cs="Arial"/>
                <w:b/>
              </w:rPr>
            </w:pPr>
          </w:p>
        </w:tc>
      </w:tr>
      <w:tr w:rsidR="008933C5" w14:paraId="092A537B" w14:textId="77777777" w:rsidTr="00F3379A">
        <w:tc>
          <w:tcPr>
            <w:tcW w:w="481" w:type="pct"/>
            <w:shd w:val="clear" w:color="auto" w:fill="auto"/>
          </w:tcPr>
          <w:p w14:paraId="5C808926" w14:textId="77777777" w:rsidR="008933C5" w:rsidRDefault="008933C5" w:rsidP="00703CAF">
            <w:pPr>
              <w:spacing w:after="0" w:line="240" w:lineRule="auto"/>
              <w:jc w:val="both"/>
              <w:rPr>
                <w:rFonts w:ascii="Arial" w:eastAsia="Arial" w:hAnsi="Arial" w:cs="Arial"/>
                <w:b/>
              </w:rPr>
            </w:pPr>
          </w:p>
        </w:tc>
        <w:tc>
          <w:tcPr>
            <w:tcW w:w="3946" w:type="pct"/>
            <w:shd w:val="clear" w:color="auto" w:fill="auto"/>
          </w:tcPr>
          <w:p w14:paraId="4A1A5776" w14:textId="77777777" w:rsidR="008933C5" w:rsidRDefault="008933C5" w:rsidP="00703CAF">
            <w:pPr>
              <w:spacing w:after="0" w:line="240" w:lineRule="auto"/>
              <w:jc w:val="both"/>
              <w:rPr>
                <w:rFonts w:ascii="Arial" w:eastAsia="Arial" w:hAnsi="Arial" w:cs="Arial"/>
                <w:b/>
              </w:rPr>
            </w:pPr>
          </w:p>
        </w:tc>
        <w:tc>
          <w:tcPr>
            <w:tcW w:w="573" w:type="pct"/>
            <w:shd w:val="clear" w:color="auto" w:fill="auto"/>
          </w:tcPr>
          <w:p w14:paraId="6F9A2FD8" w14:textId="77777777" w:rsidR="008933C5" w:rsidRDefault="008933C5" w:rsidP="00703CAF">
            <w:pPr>
              <w:spacing w:after="0" w:line="240" w:lineRule="auto"/>
              <w:jc w:val="both"/>
              <w:rPr>
                <w:rFonts w:ascii="Arial" w:eastAsia="Arial" w:hAnsi="Arial" w:cs="Arial"/>
                <w:b/>
              </w:rPr>
            </w:pPr>
          </w:p>
        </w:tc>
      </w:tr>
      <w:tr w:rsidR="008933C5" w:rsidRPr="00781B6C" w14:paraId="683C3880" w14:textId="77777777" w:rsidTr="00F3379A">
        <w:tc>
          <w:tcPr>
            <w:tcW w:w="481" w:type="pct"/>
            <w:shd w:val="clear" w:color="auto" w:fill="auto"/>
          </w:tcPr>
          <w:p w14:paraId="37D13946" w14:textId="77777777" w:rsidR="008933C5" w:rsidRPr="00781B6C" w:rsidRDefault="008933C5" w:rsidP="00781B6C">
            <w:pPr>
              <w:spacing w:after="0" w:line="240" w:lineRule="auto"/>
              <w:jc w:val="both"/>
              <w:rPr>
                <w:rFonts w:ascii="Arial" w:eastAsia="Arial" w:hAnsi="Arial" w:cs="Arial"/>
                <w:b/>
              </w:rPr>
            </w:pPr>
          </w:p>
        </w:tc>
        <w:tc>
          <w:tcPr>
            <w:tcW w:w="3946" w:type="pct"/>
            <w:shd w:val="clear" w:color="auto" w:fill="auto"/>
          </w:tcPr>
          <w:p w14:paraId="708F16FB" w14:textId="77777777" w:rsidR="00DE216A" w:rsidRPr="00781B6C" w:rsidRDefault="00DE216A" w:rsidP="009F50D4">
            <w:pPr>
              <w:spacing w:after="0"/>
              <w:jc w:val="both"/>
              <w:rPr>
                <w:rFonts w:ascii="Arial" w:eastAsia="Calibri" w:hAnsi="Arial" w:cs="Arial"/>
                <w:b/>
                <w:sz w:val="21"/>
                <w:szCs w:val="21"/>
                <w:lang w:eastAsia="en-US"/>
              </w:rPr>
            </w:pPr>
            <w:r w:rsidRPr="00781B6C">
              <w:rPr>
                <w:rFonts w:ascii="Arial" w:eastAsia="Calibri" w:hAnsi="Arial" w:cs="Arial"/>
                <w:b/>
                <w:sz w:val="21"/>
                <w:szCs w:val="21"/>
                <w:lang w:eastAsia="en-US"/>
              </w:rPr>
              <w:t>If COVID increases</w:t>
            </w:r>
            <w:r w:rsidR="00505D0B" w:rsidRPr="00781B6C">
              <w:rPr>
                <w:rFonts w:ascii="Arial" w:eastAsia="Calibri" w:hAnsi="Arial" w:cs="Arial"/>
                <w:b/>
                <w:sz w:val="21"/>
                <w:szCs w:val="21"/>
                <w:lang w:eastAsia="en-US"/>
              </w:rPr>
              <w:t xml:space="preserve"> like before, will</w:t>
            </w:r>
            <w:r w:rsidRPr="00781B6C">
              <w:rPr>
                <w:rFonts w:ascii="Arial" w:eastAsia="Calibri" w:hAnsi="Arial" w:cs="Arial"/>
                <w:b/>
                <w:sz w:val="21"/>
                <w:szCs w:val="21"/>
                <w:lang w:eastAsia="en-US"/>
              </w:rPr>
              <w:t xml:space="preserve"> you have to stop doing</w:t>
            </w:r>
            <w:r w:rsidR="00505D0B" w:rsidRPr="00781B6C">
              <w:rPr>
                <w:rFonts w:ascii="Arial" w:eastAsia="Calibri" w:hAnsi="Arial" w:cs="Arial"/>
                <w:b/>
                <w:sz w:val="21"/>
                <w:szCs w:val="21"/>
                <w:lang w:eastAsia="en-US"/>
              </w:rPr>
              <w:t xml:space="preserve"> other</w:t>
            </w:r>
            <w:r w:rsidRPr="00781B6C">
              <w:rPr>
                <w:rFonts w:ascii="Arial" w:eastAsia="Calibri" w:hAnsi="Arial" w:cs="Arial"/>
                <w:b/>
                <w:sz w:val="21"/>
                <w:szCs w:val="21"/>
                <w:lang w:eastAsia="en-US"/>
              </w:rPr>
              <w:t xml:space="preserve"> things?</w:t>
            </w:r>
          </w:p>
          <w:p w14:paraId="3C71923F" w14:textId="77777777" w:rsidR="00DE216A" w:rsidRPr="00781B6C" w:rsidRDefault="00DE216A" w:rsidP="00781B6C">
            <w:pPr>
              <w:jc w:val="both"/>
              <w:rPr>
                <w:rFonts w:ascii="Arial" w:eastAsia="Calibri" w:hAnsi="Arial" w:cs="Arial"/>
                <w:lang w:eastAsia="en-US"/>
              </w:rPr>
            </w:pPr>
            <w:r w:rsidRPr="00781B6C">
              <w:rPr>
                <w:rFonts w:ascii="Arial" w:eastAsia="Calibri" w:hAnsi="Arial" w:cs="Arial"/>
                <w:lang w:eastAsia="en-US"/>
              </w:rPr>
              <w:t xml:space="preserve">DL </w:t>
            </w:r>
            <w:r w:rsidR="00E34680" w:rsidRPr="00781B6C">
              <w:rPr>
                <w:rFonts w:ascii="Arial" w:eastAsia="Calibri" w:hAnsi="Arial" w:cs="Arial"/>
                <w:lang w:eastAsia="en-US"/>
              </w:rPr>
              <w:t xml:space="preserve">responded that this </w:t>
            </w:r>
            <w:r w:rsidR="00505D0B" w:rsidRPr="00781B6C">
              <w:rPr>
                <w:rFonts w:ascii="Arial" w:eastAsia="Calibri" w:hAnsi="Arial" w:cs="Arial"/>
                <w:lang w:eastAsia="en-US"/>
              </w:rPr>
              <w:t>was a concern expressed widely</w:t>
            </w:r>
            <w:r w:rsidR="00E34680" w:rsidRPr="00781B6C">
              <w:rPr>
                <w:rFonts w:ascii="Arial" w:eastAsia="Calibri" w:hAnsi="Arial" w:cs="Arial"/>
                <w:lang w:eastAsia="en-US"/>
              </w:rPr>
              <w:t>.</w:t>
            </w:r>
            <w:r w:rsidR="00505D0B" w:rsidRPr="00781B6C">
              <w:rPr>
                <w:rFonts w:ascii="Arial" w:eastAsia="Calibri" w:hAnsi="Arial" w:cs="Arial"/>
                <w:lang w:eastAsia="en-US"/>
              </w:rPr>
              <w:t xml:space="preserve"> </w:t>
            </w:r>
            <w:r w:rsidRPr="00781B6C">
              <w:rPr>
                <w:rFonts w:ascii="Arial" w:eastAsia="Calibri" w:hAnsi="Arial" w:cs="Arial"/>
                <w:lang w:eastAsia="en-US"/>
              </w:rPr>
              <w:t xml:space="preserve"> </w:t>
            </w:r>
            <w:r w:rsidR="00E55A9B" w:rsidRPr="00781B6C">
              <w:rPr>
                <w:rFonts w:ascii="Arial" w:eastAsia="Calibri" w:hAnsi="Arial" w:cs="Arial"/>
                <w:lang w:eastAsia="en-US"/>
              </w:rPr>
              <w:t xml:space="preserve"> The temporary changes</w:t>
            </w:r>
            <w:r w:rsidR="00D515E5">
              <w:rPr>
                <w:rFonts w:ascii="Arial" w:eastAsia="Calibri" w:hAnsi="Arial" w:cs="Arial"/>
                <w:lang w:eastAsia="en-US"/>
              </w:rPr>
              <w:t xml:space="preserve"> put</w:t>
            </w:r>
            <w:r w:rsidR="00E55A9B" w:rsidRPr="00781B6C">
              <w:rPr>
                <w:rFonts w:ascii="Arial" w:eastAsia="Calibri" w:hAnsi="Arial" w:cs="Arial"/>
                <w:lang w:eastAsia="en-US"/>
              </w:rPr>
              <w:t xml:space="preserve"> in place </w:t>
            </w:r>
            <w:r w:rsidR="00D515E5">
              <w:rPr>
                <w:rFonts w:ascii="Arial" w:eastAsia="Calibri" w:hAnsi="Arial" w:cs="Arial"/>
                <w:lang w:eastAsia="en-US"/>
              </w:rPr>
              <w:t xml:space="preserve">are to </w:t>
            </w:r>
            <w:r w:rsidR="00E55A9B" w:rsidRPr="00781B6C">
              <w:rPr>
                <w:rFonts w:ascii="Arial" w:eastAsia="Calibri" w:hAnsi="Arial" w:cs="Arial"/>
                <w:lang w:eastAsia="en-US"/>
              </w:rPr>
              <w:t xml:space="preserve">ensure that should there be a need to respond to a pandemic of a similar scale, there </w:t>
            </w:r>
            <w:r w:rsidR="00453E62">
              <w:rPr>
                <w:rFonts w:ascii="Arial" w:eastAsia="Calibri" w:hAnsi="Arial" w:cs="Arial"/>
                <w:lang w:eastAsia="en-US"/>
              </w:rPr>
              <w:t>should</w:t>
            </w:r>
            <w:r w:rsidR="00E55A9B" w:rsidRPr="00781B6C">
              <w:rPr>
                <w:rFonts w:ascii="Arial" w:eastAsia="Calibri" w:hAnsi="Arial" w:cs="Arial"/>
                <w:lang w:eastAsia="en-US"/>
              </w:rPr>
              <w:t xml:space="preserve"> not need to be a pause </w:t>
            </w:r>
            <w:r w:rsidR="00D515E5">
              <w:rPr>
                <w:rFonts w:ascii="Arial" w:eastAsia="Calibri" w:hAnsi="Arial" w:cs="Arial"/>
                <w:lang w:eastAsia="en-US"/>
              </w:rPr>
              <w:t xml:space="preserve">services to the same degree as </w:t>
            </w:r>
            <w:r w:rsidR="00E55A9B" w:rsidRPr="00781B6C">
              <w:rPr>
                <w:rFonts w:ascii="Arial" w:eastAsia="Calibri" w:hAnsi="Arial" w:cs="Arial"/>
                <w:lang w:eastAsia="en-US"/>
              </w:rPr>
              <w:t>the first time around.</w:t>
            </w:r>
          </w:p>
          <w:p w14:paraId="6C04467D" w14:textId="77777777" w:rsidR="00DE216A" w:rsidRPr="00781B6C" w:rsidRDefault="00DE216A" w:rsidP="009F50D4">
            <w:pPr>
              <w:spacing w:after="0"/>
              <w:jc w:val="both"/>
              <w:rPr>
                <w:rFonts w:ascii="Arial" w:eastAsia="Calibri" w:hAnsi="Arial" w:cs="Arial"/>
                <w:b/>
                <w:sz w:val="21"/>
                <w:szCs w:val="21"/>
                <w:lang w:eastAsia="en-US"/>
              </w:rPr>
            </w:pPr>
            <w:r w:rsidRPr="00781B6C">
              <w:rPr>
                <w:rFonts w:ascii="Arial" w:eastAsia="Calibri" w:hAnsi="Arial" w:cs="Arial"/>
                <w:b/>
                <w:sz w:val="21"/>
                <w:szCs w:val="21"/>
                <w:lang w:eastAsia="en-US"/>
              </w:rPr>
              <w:t xml:space="preserve">Can you reassure us that patients who come in for non-COVID </w:t>
            </w:r>
            <w:r w:rsidR="00E55A9B" w:rsidRPr="00781B6C">
              <w:rPr>
                <w:rFonts w:ascii="Arial" w:eastAsia="Calibri" w:hAnsi="Arial" w:cs="Arial"/>
                <w:b/>
                <w:sz w:val="21"/>
                <w:szCs w:val="21"/>
                <w:lang w:eastAsia="en-US"/>
              </w:rPr>
              <w:t xml:space="preserve">treatment </w:t>
            </w:r>
            <w:r w:rsidRPr="00781B6C">
              <w:rPr>
                <w:rFonts w:ascii="Arial" w:eastAsia="Calibri" w:hAnsi="Arial" w:cs="Arial"/>
                <w:b/>
                <w:sz w:val="21"/>
                <w:szCs w:val="21"/>
                <w:lang w:eastAsia="en-US"/>
              </w:rPr>
              <w:t xml:space="preserve">will be kept safe? How will </w:t>
            </w:r>
            <w:r w:rsidR="00E34680" w:rsidRPr="00781B6C">
              <w:rPr>
                <w:rFonts w:ascii="Arial" w:eastAsia="Calibri" w:hAnsi="Arial" w:cs="Arial"/>
                <w:b/>
                <w:sz w:val="21"/>
                <w:szCs w:val="21"/>
                <w:lang w:eastAsia="en-US"/>
              </w:rPr>
              <w:t xml:space="preserve">you </w:t>
            </w:r>
            <w:r w:rsidRPr="00781B6C">
              <w:rPr>
                <w:rFonts w:ascii="Arial" w:eastAsia="Calibri" w:hAnsi="Arial" w:cs="Arial"/>
                <w:b/>
                <w:sz w:val="21"/>
                <w:szCs w:val="21"/>
                <w:lang w:eastAsia="en-US"/>
              </w:rPr>
              <w:t>do it?</w:t>
            </w:r>
          </w:p>
          <w:p w14:paraId="7B110DD0" w14:textId="77777777" w:rsidR="00DE216A" w:rsidRPr="00781B6C" w:rsidRDefault="00E55A9B" w:rsidP="00781B6C">
            <w:pPr>
              <w:jc w:val="both"/>
              <w:rPr>
                <w:rFonts w:ascii="Arial" w:eastAsia="Calibri" w:hAnsi="Arial" w:cs="Arial"/>
                <w:lang w:eastAsia="en-US"/>
              </w:rPr>
            </w:pPr>
            <w:r w:rsidRPr="00781B6C">
              <w:rPr>
                <w:rFonts w:ascii="Arial" w:eastAsia="Calibri" w:hAnsi="Arial" w:cs="Arial"/>
                <w:lang w:eastAsia="en-US"/>
              </w:rPr>
              <w:t xml:space="preserve">DL responded that </w:t>
            </w:r>
            <w:r w:rsidR="00744E01">
              <w:rPr>
                <w:rFonts w:ascii="Arial" w:eastAsia="Calibri" w:hAnsi="Arial" w:cs="Arial"/>
                <w:lang w:eastAsia="en-US"/>
              </w:rPr>
              <w:t>this was a top priority for the Trust</w:t>
            </w:r>
            <w:r w:rsidRPr="00781B6C">
              <w:rPr>
                <w:rFonts w:ascii="Arial" w:eastAsia="Calibri" w:hAnsi="Arial" w:cs="Arial"/>
                <w:lang w:eastAsia="en-US"/>
              </w:rPr>
              <w:t xml:space="preserve">.   </w:t>
            </w:r>
            <w:r w:rsidR="00DE216A" w:rsidRPr="00781B6C">
              <w:rPr>
                <w:rFonts w:ascii="Arial" w:eastAsia="Calibri" w:hAnsi="Arial" w:cs="Arial"/>
                <w:lang w:eastAsia="en-US"/>
              </w:rPr>
              <w:t xml:space="preserve">Professor Hams updated on infection control measures and </w:t>
            </w:r>
            <w:r w:rsidRPr="00781B6C">
              <w:rPr>
                <w:rFonts w:ascii="Arial" w:eastAsia="Calibri" w:hAnsi="Arial" w:cs="Arial"/>
                <w:lang w:eastAsia="en-US"/>
              </w:rPr>
              <w:t xml:space="preserve">the implementation of various measures to ensure </w:t>
            </w:r>
            <w:r w:rsidR="00744E01">
              <w:rPr>
                <w:rFonts w:ascii="Arial" w:eastAsia="Calibri" w:hAnsi="Arial" w:cs="Arial"/>
                <w:lang w:eastAsia="en-US"/>
              </w:rPr>
              <w:t>our hospitals are “</w:t>
            </w:r>
            <w:r w:rsidRPr="00781B6C">
              <w:rPr>
                <w:rFonts w:ascii="Arial" w:eastAsia="Calibri" w:hAnsi="Arial" w:cs="Arial"/>
                <w:lang w:eastAsia="en-US"/>
              </w:rPr>
              <w:t>COVID secure</w:t>
            </w:r>
            <w:r w:rsidR="00744E01">
              <w:rPr>
                <w:rFonts w:ascii="Arial" w:eastAsia="Calibri" w:hAnsi="Arial" w:cs="Arial"/>
                <w:lang w:eastAsia="en-US"/>
              </w:rPr>
              <w:t>” for patients and visitors</w:t>
            </w:r>
            <w:r w:rsidR="00723824" w:rsidRPr="00781B6C">
              <w:rPr>
                <w:rFonts w:ascii="Arial" w:eastAsia="Calibri" w:hAnsi="Arial" w:cs="Arial"/>
                <w:lang w:eastAsia="en-US"/>
              </w:rPr>
              <w:t xml:space="preserve"> coming into the hospital;</w:t>
            </w:r>
            <w:r w:rsidR="00744E01">
              <w:rPr>
                <w:rFonts w:ascii="Arial" w:eastAsia="Calibri" w:hAnsi="Arial" w:cs="Arial"/>
                <w:lang w:eastAsia="en-US"/>
              </w:rPr>
              <w:t xml:space="preserve"> measures include</w:t>
            </w:r>
            <w:r w:rsidR="00723824" w:rsidRPr="00781B6C">
              <w:rPr>
                <w:rFonts w:ascii="Arial" w:eastAsia="Calibri" w:hAnsi="Arial" w:cs="Arial"/>
                <w:lang w:eastAsia="en-US"/>
              </w:rPr>
              <w:t xml:space="preserve"> staff wearing masks, hand hygiene,</w:t>
            </w:r>
            <w:r w:rsidR="00744E01">
              <w:rPr>
                <w:rFonts w:ascii="Arial" w:eastAsia="Calibri" w:hAnsi="Arial" w:cs="Arial"/>
                <w:lang w:eastAsia="en-US"/>
              </w:rPr>
              <w:t xml:space="preserve"> social distancing and</w:t>
            </w:r>
            <w:r w:rsidR="00723824" w:rsidRPr="00781B6C">
              <w:rPr>
                <w:rFonts w:ascii="Arial" w:eastAsia="Calibri" w:hAnsi="Arial" w:cs="Arial"/>
                <w:lang w:eastAsia="en-US"/>
              </w:rPr>
              <w:t xml:space="preserve"> screens between beds.   Social Distancing Officers and PPE Safety Guardians </w:t>
            </w:r>
            <w:r w:rsidR="009C5CEE">
              <w:rPr>
                <w:rFonts w:ascii="Arial" w:eastAsia="Calibri" w:hAnsi="Arial" w:cs="Arial"/>
                <w:lang w:eastAsia="en-US"/>
              </w:rPr>
              <w:t>had</w:t>
            </w:r>
            <w:r w:rsidR="00723824" w:rsidRPr="00781B6C">
              <w:rPr>
                <w:rFonts w:ascii="Arial" w:eastAsia="Calibri" w:hAnsi="Arial" w:cs="Arial"/>
                <w:lang w:eastAsia="en-US"/>
              </w:rPr>
              <w:t xml:space="preserve"> been provided to support colleagues provide a safe environment for patients.  D</w:t>
            </w:r>
            <w:r w:rsidR="00DE216A" w:rsidRPr="00781B6C">
              <w:rPr>
                <w:rFonts w:ascii="Arial" w:eastAsia="Calibri" w:hAnsi="Arial" w:cs="Arial"/>
                <w:lang w:eastAsia="en-US"/>
              </w:rPr>
              <w:t xml:space="preserve">L </w:t>
            </w:r>
            <w:r w:rsidR="00A97D58" w:rsidRPr="00781B6C">
              <w:rPr>
                <w:rFonts w:ascii="Arial" w:eastAsia="Calibri" w:hAnsi="Arial" w:cs="Arial"/>
                <w:lang w:eastAsia="en-US"/>
              </w:rPr>
              <w:t xml:space="preserve">added that </w:t>
            </w:r>
            <w:r w:rsidR="00453E62">
              <w:rPr>
                <w:rFonts w:ascii="Arial" w:eastAsia="Calibri" w:hAnsi="Arial" w:cs="Arial"/>
                <w:lang w:eastAsia="en-US"/>
              </w:rPr>
              <w:t xml:space="preserve">it </w:t>
            </w:r>
            <w:r w:rsidR="009C5CEE">
              <w:rPr>
                <w:rFonts w:ascii="Arial" w:eastAsia="Calibri" w:hAnsi="Arial" w:cs="Arial"/>
                <w:lang w:eastAsia="en-US"/>
              </w:rPr>
              <w:t>had</w:t>
            </w:r>
            <w:r w:rsidR="00453E62">
              <w:rPr>
                <w:rFonts w:ascii="Arial" w:eastAsia="Calibri" w:hAnsi="Arial" w:cs="Arial"/>
                <w:lang w:eastAsia="en-US"/>
              </w:rPr>
              <w:t xml:space="preserve"> been </w:t>
            </w:r>
            <w:r w:rsidR="00A97D58" w:rsidRPr="00781B6C">
              <w:rPr>
                <w:rFonts w:ascii="Arial" w:eastAsia="Calibri" w:hAnsi="Arial" w:cs="Arial"/>
                <w:lang w:eastAsia="en-US"/>
              </w:rPr>
              <w:t>recognise</w:t>
            </w:r>
            <w:r w:rsidR="00453E62">
              <w:rPr>
                <w:rFonts w:ascii="Arial" w:eastAsia="Calibri" w:hAnsi="Arial" w:cs="Arial"/>
                <w:lang w:eastAsia="en-US"/>
              </w:rPr>
              <w:t>d</w:t>
            </w:r>
            <w:r w:rsidR="00E34680" w:rsidRPr="00781B6C">
              <w:rPr>
                <w:rFonts w:ascii="Arial" w:eastAsia="Calibri" w:hAnsi="Arial" w:cs="Arial"/>
                <w:lang w:eastAsia="en-US"/>
              </w:rPr>
              <w:t xml:space="preserve"> the</w:t>
            </w:r>
            <w:r w:rsidR="00DE216A" w:rsidRPr="00781B6C">
              <w:rPr>
                <w:rFonts w:ascii="Arial" w:eastAsia="Calibri" w:hAnsi="Arial" w:cs="Arial"/>
                <w:lang w:eastAsia="en-US"/>
              </w:rPr>
              <w:t xml:space="preserve"> increased risk for some people i.e. shielders </w:t>
            </w:r>
            <w:r w:rsidR="00E34680" w:rsidRPr="00781B6C">
              <w:rPr>
                <w:rFonts w:ascii="Arial" w:eastAsia="Calibri" w:hAnsi="Arial" w:cs="Arial"/>
                <w:lang w:eastAsia="en-US"/>
              </w:rPr>
              <w:t xml:space="preserve">who can </w:t>
            </w:r>
            <w:r w:rsidR="00DE216A" w:rsidRPr="00781B6C">
              <w:rPr>
                <w:rFonts w:ascii="Arial" w:eastAsia="Calibri" w:hAnsi="Arial" w:cs="Arial"/>
                <w:lang w:eastAsia="en-US"/>
              </w:rPr>
              <w:t xml:space="preserve">contact </w:t>
            </w:r>
            <w:r w:rsidR="00453E62">
              <w:rPr>
                <w:rFonts w:ascii="Arial" w:eastAsia="Calibri" w:hAnsi="Arial" w:cs="Arial"/>
                <w:lang w:eastAsia="en-US"/>
              </w:rPr>
              <w:t xml:space="preserve">the hospital </w:t>
            </w:r>
            <w:r w:rsidR="00744E01">
              <w:rPr>
                <w:rFonts w:ascii="Arial" w:eastAsia="Calibri" w:hAnsi="Arial" w:cs="Arial"/>
                <w:lang w:eastAsia="en-US"/>
              </w:rPr>
              <w:t>so that individual arrangements can be put in place</w:t>
            </w:r>
            <w:r w:rsidR="00723824" w:rsidRPr="00781B6C">
              <w:rPr>
                <w:rFonts w:ascii="Arial" w:eastAsia="Calibri" w:hAnsi="Arial" w:cs="Arial"/>
                <w:lang w:eastAsia="en-US"/>
              </w:rPr>
              <w:t>, as it’s</w:t>
            </w:r>
            <w:r w:rsidR="00DE216A" w:rsidRPr="00781B6C">
              <w:rPr>
                <w:rFonts w:ascii="Arial" w:eastAsia="Calibri" w:hAnsi="Arial" w:cs="Arial"/>
                <w:lang w:eastAsia="en-US"/>
              </w:rPr>
              <w:t xml:space="preserve"> importa</w:t>
            </w:r>
            <w:r w:rsidR="00723824" w:rsidRPr="00781B6C">
              <w:rPr>
                <w:rFonts w:ascii="Arial" w:eastAsia="Calibri" w:hAnsi="Arial" w:cs="Arial"/>
                <w:lang w:eastAsia="en-US"/>
              </w:rPr>
              <w:t xml:space="preserve">nt that COVID doesn’t become a barrier to people receiving the care that they need.  </w:t>
            </w:r>
          </w:p>
          <w:p w14:paraId="584BCDB0" w14:textId="77777777" w:rsidR="00DE216A" w:rsidRPr="00781B6C" w:rsidRDefault="00723824" w:rsidP="00781B6C">
            <w:pPr>
              <w:spacing w:after="0"/>
              <w:jc w:val="both"/>
              <w:rPr>
                <w:rFonts w:ascii="Arial" w:eastAsia="Calibri" w:hAnsi="Arial" w:cs="Arial"/>
                <w:b/>
                <w:sz w:val="21"/>
                <w:szCs w:val="21"/>
                <w:lang w:eastAsia="en-US"/>
              </w:rPr>
            </w:pPr>
            <w:r w:rsidRPr="00781B6C">
              <w:rPr>
                <w:rFonts w:ascii="Arial" w:eastAsia="Calibri" w:hAnsi="Arial" w:cs="Arial"/>
                <w:b/>
                <w:sz w:val="21"/>
                <w:szCs w:val="21"/>
                <w:lang w:eastAsia="en-US"/>
              </w:rPr>
              <w:t>What m</w:t>
            </w:r>
            <w:r w:rsidR="00DE216A" w:rsidRPr="00781B6C">
              <w:rPr>
                <w:rFonts w:ascii="Arial" w:eastAsia="Calibri" w:hAnsi="Arial" w:cs="Arial"/>
                <w:b/>
                <w:sz w:val="21"/>
                <w:szCs w:val="21"/>
                <w:lang w:eastAsia="en-US"/>
              </w:rPr>
              <w:t xml:space="preserve">easures </w:t>
            </w:r>
            <w:r w:rsidRPr="00781B6C">
              <w:rPr>
                <w:rFonts w:ascii="Arial" w:eastAsia="Calibri" w:hAnsi="Arial" w:cs="Arial"/>
                <w:b/>
                <w:sz w:val="21"/>
                <w:szCs w:val="21"/>
                <w:lang w:eastAsia="en-US"/>
              </w:rPr>
              <w:t xml:space="preserve">are going to be used </w:t>
            </w:r>
            <w:r w:rsidR="00DE216A" w:rsidRPr="00781B6C">
              <w:rPr>
                <w:rFonts w:ascii="Arial" w:eastAsia="Calibri" w:hAnsi="Arial" w:cs="Arial"/>
                <w:b/>
                <w:sz w:val="21"/>
                <w:szCs w:val="21"/>
                <w:lang w:eastAsia="en-US"/>
              </w:rPr>
              <w:t xml:space="preserve">to address health </w:t>
            </w:r>
            <w:r w:rsidR="00781B6C" w:rsidRPr="00781B6C">
              <w:rPr>
                <w:rFonts w:ascii="Arial" w:eastAsia="Calibri" w:hAnsi="Arial" w:cs="Arial"/>
                <w:b/>
                <w:sz w:val="21"/>
                <w:szCs w:val="21"/>
                <w:lang w:eastAsia="en-US"/>
              </w:rPr>
              <w:t>inequalities?</w:t>
            </w:r>
            <w:r w:rsidRPr="00781B6C">
              <w:rPr>
                <w:rFonts w:ascii="Arial" w:eastAsia="Calibri" w:hAnsi="Arial" w:cs="Arial"/>
                <w:b/>
                <w:sz w:val="21"/>
                <w:szCs w:val="21"/>
                <w:lang w:eastAsia="en-US"/>
              </w:rPr>
              <w:t xml:space="preserve">  If we have no appropriate measures, how will we know and be assured that tackling health inequalities and not worsening it?</w:t>
            </w:r>
            <w:r w:rsidR="00DE216A" w:rsidRPr="00781B6C">
              <w:rPr>
                <w:rFonts w:ascii="Arial" w:eastAsia="Calibri" w:hAnsi="Arial" w:cs="Arial"/>
                <w:b/>
                <w:sz w:val="21"/>
                <w:szCs w:val="21"/>
                <w:lang w:eastAsia="en-US"/>
              </w:rPr>
              <w:t xml:space="preserve"> </w:t>
            </w:r>
          </w:p>
          <w:p w14:paraId="6F1EACC8" w14:textId="77777777" w:rsidR="00744E01" w:rsidRDefault="00DE216A" w:rsidP="00781B6C">
            <w:pPr>
              <w:jc w:val="both"/>
              <w:rPr>
                <w:rFonts w:ascii="Arial" w:eastAsia="Calibri" w:hAnsi="Arial" w:cs="Arial"/>
                <w:lang w:eastAsia="en-US"/>
              </w:rPr>
            </w:pPr>
            <w:r w:rsidRPr="00781B6C">
              <w:rPr>
                <w:rFonts w:ascii="Arial" w:eastAsia="Calibri" w:hAnsi="Arial" w:cs="Arial"/>
                <w:lang w:eastAsia="en-US"/>
              </w:rPr>
              <w:t xml:space="preserve">DL </w:t>
            </w:r>
            <w:r w:rsidR="00781B6C">
              <w:rPr>
                <w:rFonts w:ascii="Arial" w:eastAsia="Calibri" w:hAnsi="Arial" w:cs="Arial"/>
                <w:lang w:eastAsia="en-US"/>
              </w:rPr>
              <w:t>expressed that it’s most important to</w:t>
            </w:r>
            <w:r w:rsidRPr="00781B6C">
              <w:rPr>
                <w:rFonts w:ascii="Arial" w:eastAsia="Calibri" w:hAnsi="Arial" w:cs="Arial"/>
                <w:lang w:eastAsia="en-US"/>
              </w:rPr>
              <w:t xml:space="preserve"> recognise</w:t>
            </w:r>
            <w:r w:rsidR="00781B6C">
              <w:rPr>
                <w:rFonts w:ascii="Arial" w:eastAsia="Calibri" w:hAnsi="Arial" w:cs="Arial"/>
                <w:lang w:eastAsia="en-US"/>
              </w:rPr>
              <w:t xml:space="preserve"> that health inequalities </w:t>
            </w:r>
            <w:r w:rsidRPr="00781B6C">
              <w:rPr>
                <w:rFonts w:ascii="Arial" w:eastAsia="Calibri" w:hAnsi="Arial" w:cs="Arial"/>
                <w:lang w:eastAsia="en-US"/>
              </w:rPr>
              <w:t xml:space="preserve">exist and </w:t>
            </w:r>
            <w:r w:rsidR="00744E01">
              <w:rPr>
                <w:rFonts w:ascii="Arial" w:eastAsia="Calibri" w:hAnsi="Arial" w:cs="Arial"/>
                <w:lang w:eastAsia="en-US"/>
              </w:rPr>
              <w:t>regrettably will have been worsened by the pandemic. Additionally, for s</w:t>
            </w:r>
            <w:r w:rsidR="00781B6C">
              <w:rPr>
                <w:rFonts w:ascii="Arial" w:eastAsia="Calibri" w:hAnsi="Arial" w:cs="Arial"/>
                <w:lang w:eastAsia="en-US"/>
              </w:rPr>
              <w:t xml:space="preserve">ome people it </w:t>
            </w:r>
            <w:r w:rsidR="009C5CEE">
              <w:rPr>
                <w:rFonts w:ascii="Arial" w:eastAsia="Calibri" w:hAnsi="Arial" w:cs="Arial"/>
                <w:lang w:eastAsia="en-US"/>
              </w:rPr>
              <w:t>wa</w:t>
            </w:r>
            <w:r w:rsidR="00781B6C">
              <w:rPr>
                <w:rFonts w:ascii="Arial" w:eastAsia="Calibri" w:hAnsi="Arial" w:cs="Arial"/>
                <w:lang w:eastAsia="en-US"/>
              </w:rPr>
              <w:t>s harder to</w:t>
            </w:r>
            <w:r w:rsidRPr="00781B6C">
              <w:rPr>
                <w:rFonts w:ascii="Arial" w:eastAsia="Calibri" w:hAnsi="Arial" w:cs="Arial"/>
                <w:lang w:eastAsia="en-US"/>
              </w:rPr>
              <w:t xml:space="preserve"> access care</w:t>
            </w:r>
            <w:r w:rsidR="00744E01">
              <w:rPr>
                <w:rFonts w:ascii="Arial" w:eastAsia="Calibri" w:hAnsi="Arial" w:cs="Arial"/>
                <w:lang w:eastAsia="en-US"/>
              </w:rPr>
              <w:t xml:space="preserve"> but </w:t>
            </w:r>
            <w:r w:rsidR="00744E01">
              <w:rPr>
                <w:rFonts w:ascii="Arial" w:eastAsia="Calibri" w:hAnsi="Arial" w:cs="Arial"/>
                <w:i/>
                <w:lang w:eastAsia="en-US"/>
              </w:rPr>
              <w:t xml:space="preserve">One Gloucestershire </w:t>
            </w:r>
            <w:r w:rsidR="00744E01">
              <w:rPr>
                <w:rFonts w:ascii="Arial" w:eastAsia="Calibri" w:hAnsi="Arial" w:cs="Arial"/>
                <w:lang w:eastAsia="en-US"/>
              </w:rPr>
              <w:t>were working together to address this</w:t>
            </w:r>
            <w:r w:rsidRPr="00781B6C">
              <w:rPr>
                <w:rFonts w:ascii="Arial" w:eastAsia="Calibri" w:hAnsi="Arial" w:cs="Arial"/>
                <w:lang w:eastAsia="en-US"/>
              </w:rPr>
              <w:t xml:space="preserve"> i.e. </w:t>
            </w:r>
            <w:r w:rsidR="00744E01">
              <w:rPr>
                <w:rFonts w:ascii="Arial" w:eastAsia="Calibri" w:hAnsi="Arial" w:cs="Arial"/>
                <w:lang w:eastAsia="en-US"/>
              </w:rPr>
              <w:t xml:space="preserve">we have a specific health visiting service targeted at supporting and engaging with the  </w:t>
            </w:r>
            <w:r w:rsidR="00781B6C" w:rsidRPr="00781B6C">
              <w:rPr>
                <w:rFonts w:ascii="Arial" w:eastAsia="Calibri" w:hAnsi="Arial" w:cs="Arial"/>
                <w:lang w:eastAsia="en-US"/>
              </w:rPr>
              <w:t>traveller’s</w:t>
            </w:r>
            <w:r w:rsidR="00781B6C">
              <w:rPr>
                <w:rFonts w:ascii="Arial" w:eastAsia="Calibri" w:hAnsi="Arial" w:cs="Arial"/>
                <w:lang w:eastAsia="en-US"/>
              </w:rPr>
              <w:t xml:space="preserve"> community</w:t>
            </w:r>
          </w:p>
          <w:p w14:paraId="06D75851" w14:textId="77777777" w:rsidR="00A97D58" w:rsidRDefault="00781B6C" w:rsidP="00781B6C">
            <w:pPr>
              <w:jc w:val="both"/>
              <w:rPr>
                <w:rFonts w:ascii="Arial" w:eastAsia="Calibri" w:hAnsi="Arial" w:cs="Arial"/>
                <w:lang w:eastAsia="en-US"/>
              </w:rPr>
            </w:pPr>
            <w:r>
              <w:rPr>
                <w:rFonts w:ascii="Arial" w:eastAsia="Calibri" w:hAnsi="Arial" w:cs="Arial"/>
                <w:lang w:eastAsia="en-US"/>
              </w:rPr>
              <w:t xml:space="preserve">In terms of measuring, there </w:t>
            </w:r>
            <w:r w:rsidR="009C5CEE">
              <w:rPr>
                <w:rFonts w:ascii="Arial" w:eastAsia="Calibri" w:hAnsi="Arial" w:cs="Arial"/>
                <w:lang w:eastAsia="en-US"/>
              </w:rPr>
              <w:t>wa</w:t>
            </w:r>
            <w:r>
              <w:rPr>
                <w:rFonts w:ascii="Arial" w:eastAsia="Calibri" w:hAnsi="Arial" w:cs="Arial"/>
                <w:lang w:eastAsia="en-US"/>
              </w:rPr>
              <w:t>s m</w:t>
            </w:r>
            <w:r w:rsidR="00DE216A" w:rsidRPr="00781B6C">
              <w:rPr>
                <w:rFonts w:ascii="Arial" w:eastAsia="Calibri" w:hAnsi="Arial" w:cs="Arial"/>
                <w:lang w:eastAsia="en-US"/>
              </w:rPr>
              <w:t>ore understanding of the demographics of the p</w:t>
            </w:r>
            <w:r>
              <w:rPr>
                <w:rFonts w:ascii="Arial" w:eastAsia="Calibri" w:hAnsi="Arial" w:cs="Arial"/>
                <w:lang w:eastAsia="en-US"/>
              </w:rPr>
              <w:t>opulation</w:t>
            </w:r>
            <w:r w:rsidR="00DE216A" w:rsidRPr="00781B6C">
              <w:rPr>
                <w:rFonts w:ascii="Arial" w:eastAsia="Calibri" w:hAnsi="Arial" w:cs="Arial"/>
                <w:lang w:eastAsia="en-US"/>
              </w:rPr>
              <w:t xml:space="preserve"> </w:t>
            </w:r>
            <w:r>
              <w:rPr>
                <w:rFonts w:ascii="Arial" w:eastAsia="Calibri" w:hAnsi="Arial" w:cs="Arial"/>
                <w:lang w:eastAsia="en-US"/>
              </w:rPr>
              <w:t>being</w:t>
            </w:r>
            <w:r w:rsidR="00DE216A" w:rsidRPr="00781B6C">
              <w:rPr>
                <w:rFonts w:ascii="Arial" w:eastAsia="Calibri" w:hAnsi="Arial" w:cs="Arial"/>
                <w:lang w:eastAsia="en-US"/>
              </w:rPr>
              <w:t xml:space="preserve"> care</w:t>
            </w:r>
            <w:r>
              <w:rPr>
                <w:rFonts w:ascii="Arial" w:eastAsia="Calibri" w:hAnsi="Arial" w:cs="Arial"/>
                <w:lang w:eastAsia="en-US"/>
              </w:rPr>
              <w:t>d</w:t>
            </w:r>
            <w:r w:rsidR="00DE216A" w:rsidRPr="00781B6C">
              <w:rPr>
                <w:rFonts w:ascii="Arial" w:eastAsia="Calibri" w:hAnsi="Arial" w:cs="Arial"/>
                <w:lang w:eastAsia="en-US"/>
              </w:rPr>
              <w:t xml:space="preserve"> for</w:t>
            </w:r>
            <w:r>
              <w:rPr>
                <w:rFonts w:ascii="Arial" w:eastAsia="Calibri" w:hAnsi="Arial" w:cs="Arial"/>
                <w:lang w:eastAsia="en-US"/>
              </w:rPr>
              <w:t xml:space="preserve"> and increasingly this information </w:t>
            </w:r>
            <w:r w:rsidR="009C5CEE">
              <w:rPr>
                <w:rFonts w:ascii="Arial" w:eastAsia="Calibri" w:hAnsi="Arial" w:cs="Arial"/>
                <w:lang w:eastAsia="en-US"/>
              </w:rPr>
              <w:t>was</w:t>
            </w:r>
            <w:r>
              <w:rPr>
                <w:rFonts w:ascii="Arial" w:eastAsia="Calibri" w:hAnsi="Arial" w:cs="Arial"/>
                <w:lang w:eastAsia="en-US"/>
              </w:rPr>
              <w:t xml:space="preserve"> being captured.  </w:t>
            </w:r>
            <w:r w:rsidR="00A97D58">
              <w:rPr>
                <w:rFonts w:ascii="Arial" w:eastAsia="Calibri" w:hAnsi="Arial" w:cs="Arial"/>
                <w:lang w:eastAsia="en-US"/>
              </w:rPr>
              <w:t xml:space="preserve">MP added that to reduce health inequalities in the community, good health needs to be promoted along with health promoting activities rather than seeking to treat ill health.  </w:t>
            </w:r>
            <w:r w:rsidR="00AF0ADE">
              <w:rPr>
                <w:rFonts w:ascii="Arial" w:eastAsia="Calibri" w:hAnsi="Arial" w:cs="Arial"/>
                <w:lang w:eastAsia="en-US"/>
              </w:rPr>
              <w:t xml:space="preserve">It </w:t>
            </w:r>
            <w:r w:rsidR="009C5CEE">
              <w:rPr>
                <w:rFonts w:ascii="Arial" w:eastAsia="Calibri" w:hAnsi="Arial" w:cs="Arial"/>
                <w:lang w:eastAsia="en-US"/>
              </w:rPr>
              <w:lastRenderedPageBreak/>
              <w:t>was</w:t>
            </w:r>
            <w:r w:rsidR="00AF0ADE">
              <w:rPr>
                <w:rFonts w:ascii="Arial" w:eastAsia="Calibri" w:hAnsi="Arial" w:cs="Arial"/>
                <w:lang w:eastAsia="en-US"/>
              </w:rPr>
              <w:t xml:space="preserve"> important to walk in the shoes of those we seek to help to better understand barriers to access and </w:t>
            </w:r>
            <w:r w:rsidR="00453E62">
              <w:rPr>
                <w:rFonts w:ascii="Arial" w:eastAsia="Calibri" w:hAnsi="Arial" w:cs="Arial"/>
                <w:lang w:eastAsia="en-US"/>
              </w:rPr>
              <w:t xml:space="preserve">to </w:t>
            </w:r>
            <w:r w:rsidR="00AF0ADE">
              <w:rPr>
                <w:rFonts w:ascii="Arial" w:eastAsia="Calibri" w:hAnsi="Arial" w:cs="Arial"/>
                <w:lang w:eastAsia="en-US"/>
              </w:rPr>
              <w:t xml:space="preserve">hold ourselves accountable </w:t>
            </w:r>
            <w:r w:rsidR="00453E62">
              <w:rPr>
                <w:rFonts w:ascii="Arial" w:eastAsia="Calibri" w:hAnsi="Arial" w:cs="Arial"/>
                <w:lang w:eastAsia="en-US"/>
              </w:rPr>
              <w:t xml:space="preserve">while </w:t>
            </w:r>
            <w:r w:rsidR="00AF0ADE">
              <w:rPr>
                <w:rFonts w:ascii="Arial" w:eastAsia="Calibri" w:hAnsi="Arial" w:cs="Arial"/>
                <w:lang w:eastAsia="en-US"/>
              </w:rPr>
              <w:t xml:space="preserve">assessing services provided.   </w:t>
            </w:r>
          </w:p>
          <w:p w14:paraId="0E63BF05" w14:textId="77777777" w:rsidR="00AF0ADE" w:rsidRPr="00781B6C" w:rsidRDefault="00DE216A" w:rsidP="00AF0ADE">
            <w:pPr>
              <w:spacing w:after="0"/>
              <w:jc w:val="both"/>
              <w:rPr>
                <w:rFonts w:ascii="Arial" w:eastAsia="Calibri" w:hAnsi="Arial" w:cs="Arial"/>
                <w:b/>
                <w:sz w:val="21"/>
                <w:szCs w:val="21"/>
                <w:lang w:eastAsia="en-US"/>
              </w:rPr>
            </w:pPr>
            <w:r w:rsidRPr="00781B6C">
              <w:rPr>
                <w:rFonts w:ascii="Arial" w:eastAsia="Calibri" w:hAnsi="Arial" w:cs="Arial"/>
                <w:b/>
                <w:sz w:val="21"/>
                <w:szCs w:val="21"/>
                <w:lang w:eastAsia="en-US"/>
              </w:rPr>
              <w:t>What additional policies</w:t>
            </w:r>
            <w:r w:rsidR="00AF0ADE">
              <w:rPr>
                <w:rFonts w:ascii="Arial" w:eastAsia="Calibri" w:hAnsi="Arial" w:cs="Arial"/>
                <w:b/>
                <w:sz w:val="21"/>
                <w:szCs w:val="21"/>
                <w:lang w:eastAsia="en-US"/>
              </w:rPr>
              <w:t>, protection</w:t>
            </w:r>
            <w:r w:rsidRPr="00781B6C">
              <w:rPr>
                <w:rFonts w:ascii="Arial" w:eastAsia="Calibri" w:hAnsi="Arial" w:cs="Arial"/>
                <w:b/>
                <w:sz w:val="21"/>
                <w:szCs w:val="21"/>
                <w:lang w:eastAsia="en-US"/>
              </w:rPr>
              <w:t xml:space="preserve"> and procedures are in place for BAME </w:t>
            </w:r>
            <w:r w:rsidR="00AF0ADE">
              <w:rPr>
                <w:rFonts w:ascii="Arial" w:eastAsia="Calibri" w:hAnsi="Arial" w:cs="Arial"/>
                <w:b/>
                <w:sz w:val="21"/>
                <w:szCs w:val="21"/>
                <w:lang w:eastAsia="en-US"/>
              </w:rPr>
              <w:t>folk</w:t>
            </w:r>
            <w:r w:rsidRPr="00781B6C">
              <w:rPr>
                <w:rFonts w:ascii="Arial" w:eastAsia="Calibri" w:hAnsi="Arial" w:cs="Arial"/>
                <w:b/>
                <w:sz w:val="21"/>
                <w:szCs w:val="21"/>
                <w:lang w:eastAsia="en-US"/>
              </w:rPr>
              <w:t>?</w:t>
            </w:r>
          </w:p>
          <w:p w14:paraId="23A3E102" w14:textId="77777777" w:rsidR="00DE216A" w:rsidRDefault="00DE216A" w:rsidP="00781B6C">
            <w:pPr>
              <w:jc w:val="both"/>
              <w:rPr>
                <w:rFonts w:ascii="Arial" w:eastAsia="Calibri" w:hAnsi="Arial" w:cs="Arial"/>
                <w:lang w:eastAsia="en-US"/>
              </w:rPr>
            </w:pPr>
            <w:r w:rsidRPr="00781B6C">
              <w:rPr>
                <w:rFonts w:ascii="Arial" w:eastAsia="Calibri" w:hAnsi="Arial" w:cs="Arial"/>
                <w:lang w:eastAsia="en-US"/>
              </w:rPr>
              <w:t>E</w:t>
            </w:r>
            <w:r w:rsidR="00AF0ADE">
              <w:rPr>
                <w:rFonts w:ascii="Arial" w:eastAsia="Calibri" w:hAnsi="Arial" w:cs="Arial"/>
                <w:lang w:eastAsia="en-US"/>
              </w:rPr>
              <w:t>W</w:t>
            </w:r>
            <w:r w:rsidRPr="00781B6C">
              <w:rPr>
                <w:rFonts w:ascii="Arial" w:eastAsia="Calibri" w:hAnsi="Arial" w:cs="Arial"/>
                <w:lang w:eastAsia="en-US"/>
              </w:rPr>
              <w:t xml:space="preserve"> </w:t>
            </w:r>
            <w:r w:rsidR="00AF0ADE">
              <w:rPr>
                <w:rFonts w:ascii="Arial" w:eastAsia="Calibri" w:hAnsi="Arial" w:cs="Arial"/>
                <w:lang w:eastAsia="en-US"/>
              </w:rPr>
              <w:t xml:space="preserve">assured that all </w:t>
            </w:r>
            <w:r w:rsidR="00AF0ADE" w:rsidRPr="00781B6C">
              <w:rPr>
                <w:rFonts w:ascii="Arial" w:eastAsia="Calibri" w:hAnsi="Arial" w:cs="Arial"/>
                <w:lang w:eastAsia="en-US"/>
              </w:rPr>
              <w:t>policies</w:t>
            </w:r>
            <w:r w:rsidR="00AF0ADE">
              <w:rPr>
                <w:rFonts w:ascii="Arial" w:eastAsia="Calibri" w:hAnsi="Arial" w:cs="Arial"/>
                <w:lang w:eastAsia="en-US"/>
              </w:rPr>
              <w:t xml:space="preserve"> and procedures </w:t>
            </w:r>
            <w:r w:rsidR="009C5CEE">
              <w:rPr>
                <w:rFonts w:ascii="Arial" w:eastAsia="Calibri" w:hAnsi="Arial" w:cs="Arial"/>
                <w:lang w:eastAsia="en-US"/>
              </w:rPr>
              <w:t>were</w:t>
            </w:r>
            <w:r w:rsidR="00AF0ADE">
              <w:rPr>
                <w:rFonts w:ascii="Arial" w:eastAsia="Calibri" w:hAnsi="Arial" w:cs="Arial"/>
                <w:lang w:eastAsia="en-US"/>
              </w:rPr>
              <w:t xml:space="preserve"> written to be </w:t>
            </w:r>
            <w:r w:rsidRPr="00781B6C">
              <w:rPr>
                <w:rFonts w:ascii="Arial" w:eastAsia="Calibri" w:hAnsi="Arial" w:cs="Arial"/>
                <w:lang w:eastAsia="en-US"/>
              </w:rPr>
              <w:t>fair and inclusive</w:t>
            </w:r>
            <w:r w:rsidR="00AF0ADE">
              <w:rPr>
                <w:rFonts w:ascii="Arial" w:eastAsia="Calibri" w:hAnsi="Arial" w:cs="Arial"/>
                <w:lang w:eastAsia="en-US"/>
              </w:rPr>
              <w:t xml:space="preserve">. </w:t>
            </w:r>
            <w:r w:rsidRPr="00781B6C">
              <w:rPr>
                <w:rFonts w:ascii="Arial" w:eastAsia="Calibri" w:hAnsi="Arial" w:cs="Arial"/>
                <w:lang w:eastAsia="en-US"/>
              </w:rPr>
              <w:t xml:space="preserve"> </w:t>
            </w:r>
            <w:r w:rsidR="00AF0ADE">
              <w:rPr>
                <w:rFonts w:ascii="Arial" w:eastAsia="Calibri" w:hAnsi="Arial" w:cs="Arial"/>
                <w:lang w:eastAsia="en-US"/>
              </w:rPr>
              <w:t>S</w:t>
            </w:r>
            <w:r w:rsidRPr="00781B6C">
              <w:rPr>
                <w:rFonts w:ascii="Arial" w:eastAsia="Calibri" w:hAnsi="Arial" w:cs="Arial"/>
                <w:lang w:eastAsia="en-US"/>
              </w:rPr>
              <w:t xml:space="preserve">ome practices </w:t>
            </w:r>
            <w:r w:rsidR="009C5CEE">
              <w:rPr>
                <w:rFonts w:ascii="Arial" w:eastAsia="Calibri" w:hAnsi="Arial" w:cs="Arial"/>
                <w:lang w:eastAsia="en-US"/>
              </w:rPr>
              <w:t>had</w:t>
            </w:r>
            <w:r w:rsidR="00AF0ADE">
              <w:rPr>
                <w:rFonts w:ascii="Arial" w:eastAsia="Calibri" w:hAnsi="Arial" w:cs="Arial"/>
                <w:lang w:eastAsia="en-US"/>
              </w:rPr>
              <w:t xml:space="preserve"> been put </w:t>
            </w:r>
            <w:r w:rsidRPr="00781B6C">
              <w:rPr>
                <w:rFonts w:ascii="Arial" w:eastAsia="Calibri" w:hAnsi="Arial" w:cs="Arial"/>
                <w:lang w:eastAsia="en-US"/>
              </w:rPr>
              <w:t>in place to help BAME colleagues to support career progression</w:t>
            </w:r>
            <w:r w:rsidR="00AF0ADE">
              <w:rPr>
                <w:rFonts w:ascii="Arial" w:eastAsia="Calibri" w:hAnsi="Arial" w:cs="Arial"/>
                <w:lang w:eastAsia="en-US"/>
              </w:rPr>
              <w:t>, i.e.</w:t>
            </w:r>
            <w:r w:rsidRPr="00781B6C">
              <w:rPr>
                <w:rFonts w:ascii="Arial" w:eastAsia="Calibri" w:hAnsi="Arial" w:cs="Arial"/>
                <w:lang w:eastAsia="en-US"/>
              </w:rPr>
              <w:t xml:space="preserve"> </w:t>
            </w:r>
            <w:r w:rsidR="00AF0ADE">
              <w:rPr>
                <w:rFonts w:ascii="Arial" w:eastAsia="Calibri" w:hAnsi="Arial" w:cs="Arial"/>
                <w:lang w:eastAsia="en-US"/>
              </w:rPr>
              <w:t>‘</w:t>
            </w:r>
            <w:r w:rsidRPr="00781B6C">
              <w:rPr>
                <w:rFonts w:ascii="Arial" w:eastAsia="Calibri" w:hAnsi="Arial" w:cs="Arial"/>
                <w:lang w:eastAsia="en-US"/>
              </w:rPr>
              <w:t>positive action</w:t>
            </w:r>
            <w:r w:rsidR="00AF0ADE">
              <w:rPr>
                <w:rFonts w:ascii="Arial" w:eastAsia="Calibri" w:hAnsi="Arial" w:cs="Arial"/>
                <w:lang w:eastAsia="en-US"/>
              </w:rPr>
              <w:t>’ within the recruitment policy</w:t>
            </w:r>
            <w:r w:rsidR="00744E01">
              <w:rPr>
                <w:rFonts w:ascii="Arial" w:eastAsia="Calibri" w:hAnsi="Arial" w:cs="Arial"/>
                <w:lang w:eastAsia="en-US"/>
              </w:rPr>
              <w:t xml:space="preserve"> and a “breaking through” programme to support BAME colleagues to reach more senior management roles, establishment of a</w:t>
            </w:r>
            <w:r w:rsidRPr="00781B6C">
              <w:rPr>
                <w:rFonts w:ascii="Arial" w:eastAsia="Calibri" w:hAnsi="Arial" w:cs="Arial"/>
                <w:lang w:eastAsia="en-US"/>
              </w:rPr>
              <w:t xml:space="preserve"> </w:t>
            </w:r>
            <w:r w:rsidR="00AF0ADE" w:rsidRPr="00781B6C">
              <w:rPr>
                <w:rFonts w:ascii="Arial" w:eastAsia="Calibri" w:hAnsi="Arial" w:cs="Arial"/>
                <w:lang w:eastAsia="en-US"/>
              </w:rPr>
              <w:t>Diversity Network</w:t>
            </w:r>
            <w:r w:rsidR="00AF0ADE">
              <w:rPr>
                <w:rFonts w:ascii="Arial" w:eastAsia="Calibri" w:hAnsi="Arial" w:cs="Arial"/>
                <w:lang w:eastAsia="en-US"/>
              </w:rPr>
              <w:t xml:space="preserve"> and</w:t>
            </w:r>
            <w:r w:rsidRPr="00781B6C">
              <w:rPr>
                <w:rFonts w:ascii="Arial" w:eastAsia="Calibri" w:hAnsi="Arial" w:cs="Arial"/>
                <w:lang w:eastAsia="en-US"/>
              </w:rPr>
              <w:t xml:space="preserve"> BAME sub-group</w:t>
            </w:r>
            <w:r w:rsidR="00AF0ADE">
              <w:rPr>
                <w:rFonts w:ascii="Arial" w:eastAsia="Calibri" w:hAnsi="Arial" w:cs="Arial"/>
                <w:lang w:eastAsia="en-US"/>
              </w:rPr>
              <w:t xml:space="preserve"> </w:t>
            </w:r>
            <w:r w:rsidR="00744E01">
              <w:rPr>
                <w:rFonts w:ascii="Arial" w:eastAsia="Calibri" w:hAnsi="Arial" w:cs="Arial"/>
                <w:lang w:eastAsia="en-US"/>
              </w:rPr>
              <w:t>which aims to helps inform the Trust’s approach and provide support to those who request it.</w:t>
            </w:r>
          </w:p>
          <w:p w14:paraId="60FBDA6C" w14:textId="77777777" w:rsidR="00453E62" w:rsidRDefault="00DE216A" w:rsidP="00453E62">
            <w:pPr>
              <w:spacing w:after="0"/>
              <w:jc w:val="both"/>
              <w:rPr>
                <w:rFonts w:ascii="Arial" w:eastAsia="Calibri" w:hAnsi="Arial" w:cs="Arial"/>
                <w:b/>
                <w:sz w:val="21"/>
                <w:szCs w:val="21"/>
                <w:lang w:eastAsia="en-US"/>
              </w:rPr>
            </w:pPr>
            <w:r w:rsidRPr="00781B6C">
              <w:rPr>
                <w:rFonts w:ascii="Arial" w:eastAsia="Calibri" w:hAnsi="Arial" w:cs="Arial"/>
                <w:b/>
                <w:sz w:val="21"/>
                <w:szCs w:val="21"/>
                <w:lang w:eastAsia="en-US"/>
              </w:rPr>
              <w:t xml:space="preserve">What is the Trust doing to </w:t>
            </w:r>
            <w:r w:rsidR="00AF0ADE">
              <w:rPr>
                <w:rFonts w:ascii="Arial" w:eastAsia="Calibri" w:hAnsi="Arial" w:cs="Arial"/>
                <w:b/>
                <w:sz w:val="21"/>
                <w:szCs w:val="21"/>
                <w:lang w:eastAsia="en-US"/>
              </w:rPr>
              <w:t>improve the situation in A&amp;E in Gloucester, with regular large numbers of ambulanc</w:t>
            </w:r>
            <w:r w:rsidR="009F50D4">
              <w:rPr>
                <w:rFonts w:ascii="Arial" w:eastAsia="Calibri" w:hAnsi="Arial" w:cs="Arial"/>
                <w:b/>
                <w:sz w:val="21"/>
                <w:szCs w:val="21"/>
                <w:lang w:eastAsia="en-US"/>
              </w:rPr>
              <w:t>es parked outside unable to off</w:t>
            </w:r>
            <w:r w:rsidR="00AF0ADE">
              <w:rPr>
                <w:rFonts w:ascii="Arial" w:eastAsia="Calibri" w:hAnsi="Arial" w:cs="Arial"/>
                <w:b/>
                <w:sz w:val="21"/>
                <w:szCs w:val="21"/>
                <w:lang w:eastAsia="en-US"/>
              </w:rPr>
              <w:t>load patients</w:t>
            </w:r>
            <w:r w:rsidR="009F50D4">
              <w:rPr>
                <w:rFonts w:ascii="Arial" w:eastAsia="Calibri" w:hAnsi="Arial" w:cs="Arial"/>
                <w:b/>
                <w:sz w:val="21"/>
                <w:szCs w:val="21"/>
                <w:lang w:eastAsia="en-US"/>
              </w:rPr>
              <w:t>, with Cheltenham A&amp;E downgraded and empty beds around the hospital.   Can you assure the public that Cheltenham A&amp;E will not close as can see that Gloucester A&amp;E cannot cope?</w:t>
            </w:r>
          </w:p>
          <w:p w14:paraId="38F75320" w14:textId="77777777" w:rsidR="009F50D4" w:rsidRDefault="009F50D4" w:rsidP="00781B6C">
            <w:pPr>
              <w:jc w:val="both"/>
              <w:rPr>
                <w:rFonts w:ascii="Arial" w:eastAsia="Calibri" w:hAnsi="Arial" w:cs="Arial"/>
                <w:sz w:val="21"/>
                <w:szCs w:val="21"/>
                <w:lang w:eastAsia="en-US"/>
              </w:rPr>
            </w:pPr>
            <w:r>
              <w:rPr>
                <w:rFonts w:ascii="Arial" w:eastAsia="Calibri" w:hAnsi="Arial" w:cs="Arial"/>
                <w:sz w:val="21"/>
                <w:szCs w:val="21"/>
                <w:lang w:eastAsia="en-US"/>
              </w:rPr>
              <w:t xml:space="preserve">DL assured that the temporary changes affecting Cheltenham A&amp;E </w:t>
            </w:r>
            <w:r w:rsidR="009C5CEE">
              <w:rPr>
                <w:rFonts w:ascii="Arial" w:eastAsia="Calibri" w:hAnsi="Arial" w:cs="Arial"/>
                <w:sz w:val="21"/>
                <w:szCs w:val="21"/>
                <w:lang w:eastAsia="en-US"/>
              </w:rPr>
              <w:t>would</w:t>
            </w:r>
            <w:r>
              <w:rPr>
                <w:rFonts w:ascii="Arial" w:eastAsia="Calibri" w:hAnsi="Arial" w:cs="Arial"/>
                <w:sz w:val="21"/>
                <w:szCs w:val="21"/>
                <w:lang w:eastAsia="en-US"/>
              </w:rPr>
              <w:t xml:space="preserve"> not become permanent.  It </w:t>
            </w:r>
            <w:r w:rsidR="009C5CEE">
              <w:rPr>
                <w:rFonts w:ascii="Arial" w:eastAsia="Calibri" w:hAnsi="Arial" w:cs="Arial"/>
                <w:sz w:val="21"/>
                <w:szCs w:val="21"/>
                <w:lang w:eastAsia="en-US"/>
              </w:rPr>
              <w:t>was</w:t>
            </w:r>
            <w:r>
              <w:rPr>
                <w:rFonts w:ascii="Arial" w:eastAsia="Calibri" w:hAnsi="Arial" w:cs="Arial"/>
                <w:sz w:val="21"/>
                <w:szCs w:val="21"/>
                <w:lang w:eastAsia="en-US"/>
              </w:rPr>
              <w:t xml:space="preserve"> known and understood that the A&amp;E service in Cheltenham </w:t>
            </w:r>
            <w:r w:rsidR="009C5CEE">
              <w:rPr>
                <w:rFonts w:ascii="Arial" w:eastAsia="Calibri" w:hAnsi="Arial" w:cs="Arial"/>
                <w:sz w:val="21"/>
                <w:szCs w:val="21"/>
                <w:lang w:eastAsia="en-US"/>
              </w:rPr>
              <w:t>was</w:t>
            </w:r>
            <w:r>
              <w:rPr>
                <w:rFonts w:ascii="Arial" w:eastAsia="Calibri" w:hAnsi="Arial" w:cs="Arial"/>
                <w:sz w:val="21"/>
                <w:szCs w:val="21"/>
                <w:lang w:eastAsia="en-US"/>
              </w:rPr>
              <w:t xml:space="preserve"> valued by locals, but during the pandemic a model of service was designed to ensure that during the winter the whole of Gloucestershire was able to access safe care.  A national ask of the Trust was to control admissions into hospitals to minimise risk of COVID transmission</w:t>
            </w:r>
            <w:r w:rsidR="00744E01">
              <w:rPr>
                <w:rFonts w:ascii="Arial" w:eastAsia="Calibri" w:hAnsi="Arial" w:cs="Arial"/>
                <w:sz w:val="21"/>
                <w:szCs w:val="21"/>
                <w:lang w:eastAsia="en-US"/>
              </w:rPr>
              <w:t xml:space="preserve"> by having a “single front door” into the hospital.</w:t>
            </w:r>
          </w:p>
          <w:p w14:paraId="033CD011" w14:textId="77777777" w:rsidR="006C5C9D" w:rsidRDefault="00D81AB9" w:rsidP="00781B6C">
            <w:pPr>
              <w:jc w:val="both"/>
              <w:rPr>
                <w:rFonts w:ascii="Arial" w:eastAsia="Calibri" w:hAnsi="Arial" w:cs="Arial"/>
                <w:sz w:val="21"/>
                <w:szCs w:val="21"/>
                <w:lang w:eastAsia="en-US"/>
              </w:rPr>
            </w:pPr>
            <w:r>
              <w:rPr>
                <w:rFonts w:ascii="Arial" w:eastAsia="Calibri" w:hAnsi="Arial" w:cs="Arial"/>
                <w:sz w:val="21"/>
                <w:szCs w:val="21"/>
                <w:lang w:eastAsia="en-US"/>
              </w:rPr>
              <w:t>MP echoed that</w:t>
            </w:r>
            <w:r w:rsidR="00744E01">
              <w:rPr>
                <w:rFonts w:ascii="Arial" w:eastAsia="Calibri" w:hAnsi="Arial" w:cs="Arial"/>
                <w:sz w:val="21"/>
                <w:szCs w:val="21"/>
                <w:lang w:eastAsia="en-US"/>
              </w:rPr>
              <w:t>,</w:t>
            </w:r>
            <w:r>
              <w:rPr>
                <w:rFonts w:ascii="Arial" w:eastAsia="Calibri" w:hAnsi="Arial" w:cs="Arial"/>
                <w:sz w:val="21"/>
                <w:szCs w:val="21"/>
                <w:lang w:eastAsia="en-US"/>
              </w:rPr>
              <w:t xml:space="preserve"> COVID permitting</w:t>
            </w:r>
            <w:r w:rsidR="00453E62">
              <w:rPr>
                <w:rFonts w:ascii="Arial" w:eastAsia="Calibri" w:hAnsi="Arial" w:cs="Arial"/>
                <w:sz w:val="21"/>
                <w:szCs w:val="21"/>
                <w:lang w:eastAsia="en-US"/>
              </w:rPr>
              <w:t>,</w:t>
            </w:r>
            <w:r>
              <w:rPr>
                <w:rFonts w:ascii="Arial" w:eastAsia="Calibri" w:hAnsi="Arial" w:cs="Arial"/>
                <w:sz w:val="21"/>
                <w:szCs w:val="21"/>
                <w:lang w:eastAsia="en-US"/>
              </w:rPr>
              <w:t xml:space="preserve"> A&amp;E in Cheltenham </w:t>
            </w:r>
            <w:r w:rsidR="00453E62">
              <w:rPr>
                <w:rFonts w:ascii="Arial" w:eastAsia="Calibri" w:hAnsi="Arial" w:cs="Arial"/>
                <w:sz w:val="21"/>
                <w:szCs w:val="21"/>
                <w:lang w:eastAsia="en-US"/>
              </w:rPr>
              <w:t>would</w:t>
            </w:r>
            <w:r>
              <w:rPr>
                <w:rFonts w:ascii="Arial" w:eastAsia="Calibri" w:hAnsi="Arial" w:cs="Arial"/>
                <w:sz w:val="21"/>
                <w:szCs w:val="21"/>
                <w:lang w:eastAsia="en-US"/>
              </w:rPr>
              <w:t xml:space="preserve"> return to the way it was, but as numbers rise, these changes </w:t>
            </w:r>
            <w:r w:rsidR="009C5CEE">
              <w:rPr>
                <w:rFonts w:ascii="Arial" w:eastAsia="Calibri" w:hAnsi="Arial" w:cs="Arial"/>
                <w:sz w:val="21"/>
                <w:szCs w:val="21"/>
                <w:lang w:eastAsia="en-US"/>
              </w:rPr>
              <w:t>would</w:t>
            </w:r>
            <w:r>
              <w:rPr>
                <w:rFonts w:ascii="Arial" w:eastAsia="Calibri" w:hAnsi="Arial" w:cs="Arial"/>
                <w:sz w:val="21"/>
                <w:szCs w:val="21"/>
                <w:lang w:eastAsia="en-US"/>
              </w:rPr>
              <w:t xml:space="preserve"> serve the organisation well.  MP noted that Cheltenham A&amp;E </w:t>
            </w:r>
            <w:r w:rsidR="009C5CEE">
              <w:rPr>
                <w:rFonts w:ascii="Arial" w:eastAsia="Calibri" w:hAnsi="Arial" w:cs="Arial"/>
                <w:sz w:val="21"/>
                <w:szCs w:val="21"/>
                <w:lang w:eastAsia="en-US"/>
              </w:rPr>
              <w:t>was</w:t>
            </w:r>
            <w:r>
              <w:rPr>
                <w:rFonts w:ascii="Arial" w:eastAsia="Calibri" w:hAnsi="Arial" w:cs="Arial"/>
                <w:sz w:val="21"/>
                <w:szCs w:val="21"/>
                <w:lang w:eastAsia="en-US"/>
              </w:rPr>
              <w:t xml:space="preserve"> still open </w:t>
            </w:r>
            <w:r w:rsidR="00744E01">
              <w:rPr>
                <w:rFonts w:ascii="Arial" w:eastAsia="Calibri" w:hAnsi="Arial" w:cs="Arial"/>
                <w:sz w:val="21"/>
                <w:szCs w:val="21"/>
                <w:lang w:eastAsia="en-US"/>
              </w:rPr>
              <w:t xml:space="preserve">8am to 8pm </w:t>
            </w:r>
            <w:r>
              <w:rPr>
                <w:rFonts w:ascii="Arial" w:eastAsia="Calibri" w:hAnsi="Arial" w:cs="Arial"/>
                <w:sz w:val="21"/>
                <w:szCs w:val="21"/>
                <w:lang w:eastAsia="en-US"/>
              </w:rPr>
              <w:t xml:space="preserve">for </w:t>
            </w:r>
            <w:r w:rsidR="00744E01">
              <w:rPr>
                <w:rFonts w:ascii="Arial" w:eastAsia="Calibri" w:hAnsi="Arial" w:cs="Arial"/>
                <w:sz w:val="21"/>
                <w:szCs w:val="21"/>
                <w:lang w:eastAsia="en-US"/>
              </w:rPr>
              <w:t>those who were unlikely to need admission</w:t>
            </w:r>
            <w:r>
              <w:rPr>
                <w:rFonts w:ascii="Arial" w:eastAsia="Calibri" w:hAnsi="Arial" w:cs="Arial"/>
                <w:sz w:val="21"/>
                <w:szCs w:val="21"/>
                <w:lang w:eastAsia="en-US"/>
              </w:rPr>
              <w:t xml:space="preserve"> and encouraged all to attend if appropriate.   In Gloucester the whole county ha</w:t>
            </w:r>
            <w:r w:rsidR="00453E62">
              <w:rPr>
                <w:rFonts w:ascii="Arial" w:eastAsia="Calibri" w:hAnsi="Arial" w:cs="Arial"/>
                <w:sz w:val="21"/>
                <w:szCs w:val="21"/>
                <w:lang w:eastAsia="en-US"/>
              </w:rPr>
              <w:t>d</w:t>
            </w:r>
            <w:r>
              <w:rPr>
                <w:rFonts w:ascii="Arial" w:eastAsia="Calibri" w:hAnsi="Arial" w:cs="Arial"/>
                <w:sz w:val="21"/>
                <w:szCs w:val="21"/>
                <w:lang w:eastAsia="en-US"/>
              </w:rPr>
              <w:t xml:space="preserve"> been surprised at how quickly </w:t>
            </w:r>
            <w:r w:rsidR="00744E01">
              <w:rPr>
                <w:rFonts w:ascii="Arial" w:eastAsia="Calibri" w:hAnsi="Arial" w:cs="Arial"/>
                <w:sz w:val="21"/>
                <w:szCs w:val="21"/>
                <w:lang w:eastAsia="en-US"/>
              </w:rPr>
              <w:t xml:space="preserve">activity in </w:t>
            </w:r>
            <w:r>
              <w:rPr>
                <w:rFonts w:ascii="Arial" w:eastAsia="Calibri" w:hAnsi="Arial" w:cs="Arial"/>
                <w:sz w:val="21"/>
                <w:szCs w:val="21"/>
                <w:lang w:eastAsia="en-US"/>
              </w:rPr>
              <w:t>A&amp;E departments ha</w:t>
            </w:r>
            <w:r w:rsidR="00453E62">
              <w:rPr>
                <w:rFonts w:ascii="Arial" w:eastAsia="Calibri" w:hAnsi="Arial" w:cs="Arial"/>
                <w:sz w:val="21"/>
                <w:szCs w:val="21"/>
                <w:lang w:eastAsia="en-US"/>
              </w:rPr>
              <w:t>d</w:t>
            </w:r>
            <w:r>
              <w:rPr>
                <w:rFonts w:ascii="Arial" w:eastAsia="Calibri" w:hAnsi="Arial" w:cs="Arial"/>
                <w:sz w:val="21"/>
                <w:szCs w:val="21"/>
                <w:lang w:eastAsia="en-US"/>
              </w:rPr>
              <w:t xml:space="preserve"> returned to pre-COVID levels.  There </w:t>
            </w:r>
            <w:r w:rsidR="00453E62">
              <w:rPr>
                <w:rFonts w:ascii="Arial" w:eastAsia="Calibri" w:hAnsi="Arial" w:cs="Arial"/>
                <w:sz w:val="21"/>
                <w:szCs w:val="21"/>
                <w:lang w:eastAsia="en-US"/>
              </w:rPr>
              <w:t>we</w:t>
            </w:r>
            <w:r>
              <w:rPr>
                <w:rFonts w:ascii="Arial" w:eastAsia="Calibri" w:hAnsi="Arial" w:cs="Arial"/>
                <w:sz w:val="21"/>
                <w:szCs w:val="21"/>
                <w:lang w:eastAsia="en-US"/>
              </w:rPr>
              <w:t>re plans in place and monies received from NH</w:t>
            </w:r>
            <w:r w:rsidR="00453E62">
              <w:rPr>
                <w:rFonts w:ascii="Arial" w:eastAsia="Calibri" w:hAnsi="Arial" w:cs="Arial"/>
                <w:sz w:val="21"/>
                <w:szCs w:val="21"/>
                <w:lang w:eastAsia="en-US"/>
              </w:rPr>
              <w:t>S</w:t>
            </w:r>
            <w:r>
              <w:rPr>
                <w:rFonts w:ascii="Arial" w:eastAsia="Calibri" w:hAnsi="Arial" w:cs="Arial"/>
                <w:sz w:val="21"/>
                <w:szCs w:val="21"/>
                <w:lang w:eastAsia="en-US"/>
              </w:rPr>
              <w:t xml:space="preserve"> England to increase the size of the A&amp;E department </w:t>
            </w:r>
            <w:r w:rsidR="00744E01">
              <w:rPr>
                <w:rFonts w:ascii="Arial" w:eastAsia="Calibri" w:hAnsi="Arial" w:cs="Arial"/>
                <w:sz w:val="21"/>
                <w:szCs w:val="21"/>
                <w:lang w:eastAsia="en-US"/>
              </w:rPr>
              <w:t>to help manage the increased demands on the service.</w:t>
            </w:r>
          </w:p>
          <w:p w14:paraId="4F06BCB2" w14:textId="77777777" w:rsidR="00D81AB9" w:rsidRPr="009F50D4" w:rsidRDefault="006C5C9D" w:rsidP="00781B6C">
            <w:pPr>
              <w:jc w:val="both"/>
              <w:rPr>
                <w:rFonts w:ascii="Arial" w:eastAsia="Calibri" w:hAnsi="Arial" w:cs="Arial"/>
                <w:sz w:val="21"/>
                <w:szCs w:val="21"/>
                <w:lang w:eastAsia="en-US"/>
              </w:rPr>
            </w:pPr>
            <w:r>
              <w:rPr>
                <w:rFonts w:ascii="Arial" w:eastAsia="Calibri" w:hAnsi="Arial" w:cs="Arial"/>
                <w:sz w:val="21"/>
                <w:szCs w:val="21"/>
                <w:lang w:eastAsia="en-US"/>
              </w:rPr>
              <w:t xml:space="preserve">DL added that from discussions </w:t>
            </w:r>
            <w:r w:rsidR="00744E01">
              <w:rPr>
                <w:rFonts w:ascii="Arial" w:eastAsia="Calibri" w:hAnsi="Arial" w:cs="Arial"/>
                <w:sz w:val="21"/>
                <w:szCs w:val="21"/>
                <w:lang w:eastAsia="en-US"/>
              </w:rPr>
              <w:t>she had heard some people say</w:t>
            </w:r>
            <w:r>
              <w:rPr>
                <w:rFonts w:ascii="Arial" w:eastAsia="Calibri" w:hAnsi="Arial" w:cs="Arial"/>
                <w:sz w:val="21"/>
                <w:szCs w:val="21"/>
                <w:lang w:eastAsia="en-US"/>
              </w:rPr>
              <w:t xml:space="preserve"> that if the </w:t>
            </w:r>
            <w:r w:rsidR="00744E01">
              <w:rPr>
                <w:rFonts w:ascii="Arial" w:eastAsia="Calibri" w:hAnsi="Arial" w:cs="Arial"/>
                <w:sz w:val="21"/>
                <w:szCs w:val="21"/>
                <w:lang w:eastAsia="en-US"/>
              </w:rPr>
              <w:t>changes to A&amp;E in Cheltenham were</w:t>
            </w:r>
            <w:r>
              <w:rPr>
                <w:rFonts w:ascii="Arial" w:eastAsia="Calibri" w:hAnsi="Arial" w:cs="Arial"/>
                <w:sz w:val="21"/>
                <w:szCs w:val="21"/>
                <w:lang w:eastAsia="en-US"/>
              </w:rPr>
              <w:t xml:space="preserve"> reversed</w:t>
            </w:r>
            <w:r w:rsidR="00744E01">
              <w:rPr>
                <w:rFonts w:ascii="Arial" w:eastAsia="Calibri" w:hAnsi="Arial" w:cs="Arial"/>
                <w:sz w:val="21"/>
                <w:szCs w:val="21"/>
                <w:lang w:eastAsia="en-US"/>
              </w:rPr>
              <w:t>, that</w:t>
            </w:r>
            <w:r>
              <w:rPr>
                <w:rFonts w:ascii="Arial" w:eastAsia="Calibri" w:hAnsi="Arial" w:cs="Arial"/>
                <w:sz w:val="21"/>
                <w:szCs w:val="21"/>
                <w:lang w:eastAsia="en-US"/>
              </w:rPr>
              <w:t xml:space="preserve"> things </w:t>
            </w:r>
            <w:r w:rsidR="00744E01">
              <w:rPr>
                <w:rFonts w:ascii="Arial" w:eastAsia="Calibri" w:hAnsi="Arial" w:cs="Arial"/>
                <w:sz w:val="21"/>
                <w:szCs w:val="21"/>
                <w:lang w:eastAsia="en-US"/>
              </w:rPr>
              <w:t>at GRH would be better. However, she added that</w:t>
            </w:r>
            <w:r>
              <w:rPr>
                <w:rFonts w:ascii="Arial" w:eastAsia="Calibri" w:hAnsi="Arial" w:cs="Arial"/>
                <w:sz w:val="21"/>
                <w:szCs w:val="21"/>
                <w:lang w:eastAsia="en-US"/>
              </w:rPr>
              <w:t xml:space="preserve"> if you </w:t>
            </w:r>
            <w:r w:rsidR="009C5CEE">
              <w:rPr>
                <w:rFonts w:ascii="Arial" w:eastAsia="Calibri" w:hAnsi="Arial" w:cs="Arial"/>
                <w:sz w:val="21"/>
                <w:szCs w:val="21"/>
                <w:lang w:eastAsia="en-US"/>
              </w:rPr>
              <w:t>were</w:t>
            </w:r>
            <w:r>
              <w:rPr>
                <w:rFonts w:ascii="Arial" w:eastAsia="Calibri" w:hAnsi="Arial" w:cs="Arial"/>
                <w:sz w:val="21"/>
                <w:szCs w:val="21"/>
                <w:lang w:eastAsia="en-US"/>
              </w:rPr>
              <w:t xml:space="preserve"> a patient who can still have their cancer treatment, hip operation or not </w:t>
            </w:r>
            <w:r w:rsidR="00744E01">
              <w:rPr>
                <w:rFonts w:ascii="Arial" w:eastAsia="Calibri" w:hAnsi="Arial" w:cs="Arial"/>
                <w:sz w:val="21"/>
                <w:szCs w:val="21"/>
                <w:lang w:eastAsia="en-US"/>
              </w:rPr>
              <w:t xml:space="preserve">be put </w:t>
            </w:r>
            <w:r>
              <w:rPr>
                <w:rFonts w:ascii="Arial" w:eastAsia="Calibri" w:hAnsi="Arial" w:cs="Arial"/>
                <w:sz w:val="21"/>
                <w:szCs w:val="21"/>
                <w:lang w:eastAsia="en-US"/>
              </w:rPr>
              <w:t>at risk of ca</w:t>
            </w:r>
            <w:r w:rsidR="00453E62">
              <w:rPr>
                <w:rFonts w:ascii="Arial" w:eastAsia="Calibri" w:hAnsi="Arial" w:cs="Arial"/>
                <w:sz w:val="21"/>
                <w:szCs w:val="21"/>
                <w:lang w:eastAsia="en-US"/>
              </w:rPr>
              <w:t>tching</w:t>
            </w:r>
            <w:r>
              <w:rPr>
                <w:rFonts w:ascii="Arial" w:eastAsia="Calibri" w:hAnsi="Arial" w:cs="Arial"/>
                <w:sz w:val="21"/>
                <w:szCs w:val="21"/>
                <w:lang w:eastAsia="en-US"/>
              </w:rPr>
              <w:t xml:space="preserve"> an infection from the person in the bed next</w:t>
            </w:r>
            <w:r w:rsidR="00704160">
              <w:rPr>
                <w:rFonts w:ascii="Arial" w:eastAsia="Calibri" w:hAnsi="Arial" w:cs="Arial"/>
                <w:sz w:val="21"/>
                <w:szCs w:val="21"/>
                <w:lang w:eastAsia="en-US"/>
              </w:rPr>
              <w:t xml:space="preserve"> to you</w:t>
            </w:r>
            <w:r>
              <w:rPr>
                <w:rFonts w:ascii="Arial" w:eastAsia="Calibri" w:hAnsi="Arial" w:cs="Arial"/>
                <w:sz w:val="21"/>
                <w:szCs w:val="21"/>
                <w:lang w:eastAsia="en-US"/>
              </w:rPr>
              <w:t xml:space="preserve">, the majority understand and </w:t>
            </w:r>
            <w:r w:rsidR="00453E62">
              <w:rPr>
                <w:rFonts w:ascii="Arial" w:eastAsia="Calibri" w:hAnsi="Arial" w:cs="Arial"/>
                <w:sz w:val="21"/>
                <w:szCs w:val="21"/>
                <w:lang w:eastAsia="en-US"/>
              </w:rPr>
              <w:t>acc</w:t>
            </w:r>
            <w:r>
              <w:rPr>
                <w:rFonts w:ascii="Arial" w:eastAsia="Calibri" w:hAnsi="Arial" w:cs="Arial"/>
                <w:sz w:val="21"/>
                <w:szCs w:val="21"/>
                <w:lang w:eastAsia="en-US"/>
              </w:rPr>
              <w:t>ept</w:t>
            </w:r>
            <w:r w:rsidR="00744E01">
              <w:rPr>
                <w:rFonts w:ascii="Arial" w:eastAsia="Calibri" w:hAnsi="Arial" w:cs="Arial"/>
                <w:sz w:val="21"/>
                <w:szCs w:val="21"/>
                <w:lang w:eastAsia="en-US"/>
              </w:rPr>
              <w:t>ed</w:t>
            </w:r>
            <w:r>
              <w:rPr>
                <w:rFonts w:ascii="Arial" w:eastAsia="Calibri" w:hAnsi="Arial" w:cs="Arial"/>
                <w:sz w:val="21"/>
                <w:szCs w:val="21"/>
                <w:lang w:eastAsia="en-US"/>
              </w:rPr>
              <w:t xml:space="preserve"> the bigger benefit to the county.  </w:t>
            </w:r>
          </w:p>
          <w:p w14:paraId="5081CC10" w14:textId="77777777" w:rsidR="00DE216A" w:rsidRDefault="006C5C9D" w:rsidP="006C5C9D">
            <w:pPr>
              <w:spacing w:after="0"/>
              <w:jc w:val="both"/>
              <w:rPr>
                <w:rFonts w:ascii="Arial" w:eastAsia="Calibri" w:hAnsi="Arial" w:cs="Arial"/>
                <w:b/>
                <w:sz w:val="21"/>
                <w:szCs w:val="21"/>
                <w:lang w:eastAsia="en-US"/>
              </w:rPr>
            </w:pPr>
            <w:r>
              <w:rPr>
                <w:rFonts w:ascii="Arial" w:eastAsia="Calibri" w:hAnsi="Arial" w:cs="Arial"/>
                <w:b/>
                <w:lang w:eastAsia="en-US"/>
              </w:rPr>
              <w:t>The p</w:t>
            </w:r>
            <w:r w:rsidR="00DE216A" w:rsidRPr="00781B6C">
              <w:rPr>
                <w:rFonts w:ascii="Arial" w:eastAsia="Calibri" w:hAnsi="Arial" w:cs="Arial"/>
                <w:b/>
                <w:sz w:val="21"/>
                <w:szCs w:val="21"/>
                <w:lang w:eastAsia="en-US"/>
              </w:rPr>
              <w:t xml:space="preserve">hlebotomy </w:t>
            </w:r>
            <w:r w:rsidR="00704160">
              <w:rPr>
                <w:rFonts w:ascii="Arial" w:eastAsia="Calibri" w:hAnsi="Arial" w:cs="Arial"/>
                <w:b/>
                <w:sz w:val="21"/>
                <w:szCs w:val="21"/>
                <w:lang w:eastAsia="en-US"/>
              </w:rPr>
              <w:t xml:space="preserve">service </w:t>
            </w:r>
            <w:r w:rsidR="00704160" w:rsidRPr="00781B6C">
              <w:rPr>
                <w:rFonts w:ascii="Arial" w:eastAsia="Calibri" w:hAnsi="Arial" w:cs="Arial"/>
                <w:b/>
                <w:sz w:val="21"/>
                <w:szCs w:val="21"/>
                <w:lang w:eastAsia="en-US"/>
              </w:rPr>
              <w:t>at Cirencester</w:t>
            </w:r>
            <w:r w:rsidR="00704160">
              <w:rPr>
                <w:rFonts w:ascii="Arial" w:eastAsia="Calibri" w:hAnsi="Arial" w:cs="Arial"/>
                <w:b/>
                <w:sz w:val="21"/>
                <w:szCs w:val="21"/>
                <w:lang w:eastAsia="en-US"/>
              </w:rPr>
              <w:t xml:space="preserve"> is</w:t>
            </w:r>
            <w:r>
              <w:rPr>
                <w:rFonts w:ascii="Arial" w:eastAsia="Calibri" w:hAnsi="Arial" w:cs="Arial"/>
                <w:b/>
                <w:sz w:val="21"/>
                <w:szCs w:val="21"/>
                <w:lang w:eastAsia="en-US"/>
              </w:rPr>
              <w:t xml:space="preserve"> </w:t>
            </w:r>
            <w:r w:rsidR="007F1163">
              <w:rPr>
                <w:rFonts w:ascii="Arial" w:eastAsia="Calibri" w:hAnsi="Arial" w:cs="Arial"/>
                <w:b/>
                <w:sz w:val="21"/>
                <w:szCs w:val="21"/>
                <w:lang w:eastAsia="en-US"/>
              </w:rPr>
              <w:t>severely</w:t>
            </w:r>
            <w:r>
              <w:rPr>
                <w:rFonts w:ascii="Arial" w:eastAsia="Calibri" w:hAnsi="Arial" w:cs="Arial"/>
                <w:b/>
                <w:sz w:val="21"/>
                <w:szCs w:val="21"/>
                <w:lang w:eastAsia="en-US"/>
              </w:rPr>
              <w:t xml:space="preserve"> restricted and will discontinue in October – when will the service be restored</w:t>
            </w:r>
            <w:r w:rsidR="00DE216A" w:rsidRPr="00781B6C">
              <w:rPr>
                <w:rFonts w:ascii="Arial" w:eastAsia="Calibri" w:hAnsi="Arial" w:cs="Arial"/>
                <w:b/>
                <w:sz w:val="21"/>
                <w:szCs w:val="21"/>
                <w:lang w:eastAsia="en-US"/>
              </w:rPr>
              <w:t>?</w:t>
            </w:r>
          </w:p>
          <w:p w14:paraId="1E7E52AA" w14:textId="77777777" w:rsidR="006C5C9D" w:rsidRDefault="006C5C9D" w:rsidP="006C5C9D">
            <w:pPr>
              <w:spacing w:after="0"/>
              <w:jc w:val="both"/>
              <w:rPr>
                <w:rFonts w:ascii="Arial" w:eastAsia="Calibri" w:hAnsi="Arial" w:cs="Arial"/>
                <w:sz w:val="21"/>
                <w:szCs w:val="21"/>
                <w:lang w:eastAsia="en-US"/>
              </w:rPr>
            </w:pPr>
            <w:r>
              <w:rPr>
                <w:rFonts w:ascii="Arial" w:eastAsia="Calibri" w:hAnsi="Arial" w:cs="Arial"/>
                <w:sz w:val="21"/>
                <w:szCs w:val="21"/>
                <w:lang w:eastAsia="en-US"/>
              </w:rPr>
              <w:t xml:space="preserve">DL acknowledged the anxiety and concern that this </w:t>
            </w:r>
            <w:r w:rsidR="009C5CEE">
              <w:rPr>
                <w:rFonts w:ascii="Arial" w:eastAsia="Calibri" w:hAnsi="Arial" w:cs="Arial"/>
                <w:sz w:val="21"/>
                <w:szCs w:val="21"/>
                <w:lang w:eastAsia="en-US"/>
              </w:rPr>
              <w:t>had</w:t>
            </w:r>
            <w:r>
              <w:rPr>
                <w:rFonts w:ascii="Arial" w:eastAsia="Calibri" w:hAnsi="Arial" w:cs="Arial"/>
                <w:sz w:val="21"/>
                <w:szCs w:val="21"/>
                <w:lang w:eastAsia="en-US"/>
              </w:rPr>
              <w:t xml:space="preserve"> caused for cancer patients in particular.  </w:t>
            </w:r>
            <w:r w:rsidR="009D68CF">
              <w:rPr>
                <w:rFonts w:ascii="Arial" w:eastAsia="Calibri" w:hAnsi="Arial" w:cs="Arial"/>
                <w:sz w:val="21"/>
                <w:szCs w:val="21"/>
                <w:lang w:eastAsia="en-US"/>
              </w:rPr>
              <w:t>This was not a service run by this Trust but confirmed that g</w:t>
            </w:r>
            <w:r>
              <w:rPr>
                <w:rFonts w:ascii="Arial" w:eastAsia="Calibri" w:hAnsi="Arial" w:cs="Arial"/>
                <w:sz w:val="21"/>
                <w:szCs w:val="21"/>
                <w:lang w:eastAsia="en-US"/>
              </w:rPr>
              <w:t xml:space="preserve">oing forward Gloucestershire Health and Care </w:t>
            </w:r>
            <w:r w:rsidR="009C5CEE">
              <w:rPr>
                <w:rFonts w:ascii="Arial" w:eastAsia="Calibri" w:hAnsi="Arial" w:cs="Arial"/>
                <w:sz w:val="21"/>
                <w:szCs w:val="21"/>
                <w:lang w:eastAsia="en-US"/>
              </w:rPr>
              <w:t>would</w:t>
            </w:r>
            <w:r>
              <w:rPr>
                <w:rFonts w:ascii="Arial" w:eastAsia="Calibri" w:hAnsi="Arial" w:cs="Arial"/>
                <w:sz w:val="21"/>
                <w:szCs w:val="21"/>
                <w:lang w:eastAsia="en-US"/>
              </w:rPr>
              <w:t xml:space="preserve"> be </w:t>
            </w:r>
            <w:r w:rsidR="00181BBB">
              <w:rPr>
                <w:rFonts w:ascii="Arial" w:eastAsia="Calibri" w:hAnsi="Arial" w:cs="Arial"/>
                <w:sz w:val="21"/>
                <w:szCs w:val="21"/>
                <w:lang w:eastAsia="en-US"/>
              </w:rPr>
              <w:t xml:space="preserve">taking over </w:t>
            </w:r>
            <w:r w:rsidR="00181BBB">
              <w:rPr>
                <w:rFonts w:ascii="Arial" w:eastAsia="Calibri" w:hAnsi="Arial" w:cs="Arial"/>
                <w:sz w:val="21"/>
                <w:szCs w:val="21"/>
                <w:lang w:eastAsia="en-US"/>
              </w:rPr>
              <w:lastRenderedPageBreak/>
              <w:t xml:space="preserve">the service with a three day week service and five days by the end of November.  </w:t>
            </w:r>
          </w:p>
          <w:p w14:paraId="6F35F6DB" w14:textId="77777777" w:rsidR="006C5C9D" w:rsidRDefault="006C5C9D" w:rsidP="006C5C9D">
            <w:pPr>
              <w:spacing w:after="0"/>
              <w:jc w:val="both"/>
              <w:rPr>
                <w:rFonts w:ascii="Arial" w:eastAsia="Calibri" w:hAnsi="Arial" w:cs="Arial"/>
                <w:sz w:val="21"/>
                <w:szCs w:val="21"/>
                <w:lang w:eastAsia="en-US"/>
              </w:rPr>
            </w:pPr>
          </w:p>
          <w:p w14:paraId="044C2B1F" w14:textId="77777777" w:rsidR="00DE216A" w:rsidRDefault="00DE216A" w:rsidP="00181BBB">
            <w:pPr>
              <w:spacing w:after="0"/>
              <w:jc w:val="both"/>
              <w:rPr>
                <w:rFonts w:ascii="Arial" w:eastAsia="Calibri" w:hAnsi="Arial" w:cs="Arial"/>
                <w:b/>
                <w:sz w:val="21"/>
                <w:szCs w:val="21"/>
                <w:lang w:eastAsia="en-US"/>
              </w:rPr>
            </w:pPr>
            <w:r w:rsidRPr="00781B6C">
              <w:rPr>
                <w:rFonts w:ascii="Arial" w:eastAsia="Calibri" w:hAnsi="Arial" w:cs="Arial"/>
                <w:b/>
                <w:sz w:val="21"/>
                <w:szCs w:val="21"/>
                <w:lang w:eastAsia="en-US"/>
              </w:rPr>
              <w:t>Pleased to see acknowledge</w:t>
            </w:r>
            <w:r w:rsidR="00181BBB">
              <w:rPr>
                <w:rFonts w:ascii="Arial" w:eastAsia="Calibri" w:hAnsi="Arial" w:cs="Arial"/>
                <w:b/>
                <w:sz w:val="21"/>
                <w:szCs w:val="21"/>
                <w:lang w:eastAsia="en-US"/>
              </w:rPr>
              <w:t>d that</w:t>
            </w:r>
            <w:r w:rsidRPr="00781B6C">
              <w:rPr>
                <w:rFonts w:ascii="Arial" w:eastAsia="Calibri" w:hAnsi="Arial" w:cs="Arial"/>
                <w:b/>
                <w:sz w:val="21"/>
                <w:szCs w:val="21"/>
                <w:lang w:eastAsia="en-US"/>
              </w:rPr>
              <w:t xml:space="preserve"> hospital discharge is not what it should be – what are you doing</w:t>
            </w:r>
            <w:r w:rsidR="00181BBB">
              <w:rPr>
                <w:rFonts w:ascii="Arial" w:eastAsia="Calibri" w:hAnsi="Arial" w:cs="Arial"/>
                <w:b/>
                <w:sz w:val="21"/>
                <w:szCs w:val="21"/>
                <w:lang w:eastAsia="en-US"/>
              </w:rPr>
              <w:t xml:space="preserve"> to improve this</w:t>
            </w:r>
            <w:r w:rsidRPr="00781B6C">
              <w:rPr>
                <w:rFonts w:ascii="Arial" w:eastAsia="Calibri" w:hAnsi="Arial" w:cs="Arial"/>
                <w:b/>
                <w:sz w:val="21"/>
                <w:szCs w:val="21"/>
                <w:lang w:eastAsia="en-US"/>
              </w:rPr>
              <w:t>?</w:t>
            </w:r>
          </w:p>
          <w:p w14:paraId="791EE59A" w14:textId="77777777" w:rsidR="00181BBB" w:rsidRPr="00181BBB" w:rsidRDefault="00181BBB" w:rsidP="00181BBB">
            <w:pPr>
              <w:spacing w:after="0"/>
              <w:jc w:val="both"/>
              <w:rPr>
                <w:rFonts w:ascii="Arial" w:eastAsia="Calibri" w:hAnsi="Arial" w:cs="Arial"/>
                <w:sz w:val="21"/>
                <w:szCs w:val="21"/>
                <w:lang w:eastAsia="en-US"/>
              </w:rPr>
            </w:pPr>
            <w:r w:rsidRPr="00181BBB">
              <w:rPr>
                <w:rFonts w:ascii="Arial" w:eastAsia="Calibri" w:hAnsi="Arial" w:cs="Arial"/>
                <w:sz w:val="21"/>
                <w:szCs w:val="21"/>
                <w:lang w:eastAsia="en-US"/>
              </w:rPr>
              <w:t>DL highlighted</w:t>
            </w:r>
            <w:r w:rsidR="009D68CF">
              <w:rPr>
                <w:rFonts w:ascii="Arial" w:eastAsia="Calibri" w:hAnsi="Arial" w:cs="Arial"/>
                <w:sz w:val="21"/>
                <w:szCs w:val="21"/>
                <w:lang w:eastAsia="en-US"/>
              </w:rPr>
              <w:t xml:space="preserve"> that</w:t>
            </w:r>
            <w:r w:rsidRPr="00181BBB">
              <w:rPr>
                <w:rFonts w:ascii="Arial" w:eastAsia="Calibri" w:hAnsi="Arial" w:cs="Arial"/>
                <w:sz w:val="21"/>
                <w:szCs w:val="21"/>
                <w:lang w:eastAsia="en-US"/>
              </w:rPr>
              <w:t xml:space="preserve"> to better understand patients concerns, </w:t>
            </w:r>
            <w:r w:rsidR="009D68CF">
              <w:rPr>
                <w:rFonts w:ascii="Arial" w:eastAsia="Calibri" w:hAnsi="Arial" w:cs="Arial"/>
                <w:sz w:val="21"/>
                <w:szCs w:val="21"/>
                <w:lang w:eastAsia="en-US"/>
              </w:rPr>
              <w:t xml:space="preserve">she </w:t>
            </w:r>
            <w:r>
              <w:rPr>
                <w:rFonts w:ascii="Arial" w:eastAsia="Calibri" w:hAnsi="Arial" w:cs="Arial"/>
                <w:sz w:val="21"/>
                <w:szCs w:val="21"/>
                <w:lang w:eastAsia="en-US"/>
              </w:rPr>
              <w:t>personally reads and signs a</w:t>
            </w:r>
            <w:r w:rsidR="009D68CF">
              <w:rPr>
                <w:rFonts w:ascii="Arial" w:eastAsia="Calibri" w:hAnsi="Arial" w:cs="Arial"/>
                <w:sz w:val="21"/>
                <w:szCs w:val="21"/>
                <w:lang w:eastAsia="en-US"/>
              </w:rPr>
              <w:t>ll complaint letters which give her invaluable</w:t>
            </w:r>
            <w:r>
              <w:rPr>
                <w:rFonts w:ascii="Arial" w:eastAsia="Calibri" w:hAnsi="Arial" w:cs="Arial"/>
                <w:sz w:val="21"/>
                <w:szCs w:val="21"/>
                <w:lang w:eastAsia="en-US"/>
              </w:rPr>
              <w:t xml:space="preserve"> insight into how care </w:t>
            </w:r>
            <w:r w:rsidR="009C5CEE">
              <w:rPr>
                <w:rFonts w:ascii="Arial" w:eastAsia="Calibri" w:hAnsi="Arial" w:cs="Arial"/>
                <w:sz w:val="21"/>
                <w:szCs w:val="21"/>
                <w:lang w:eastAsia="en-US"/>
              </w:rPr>
              <w:t>was</w:t>
            </w:r>
            <w:r>
              <w:rPr>
                <w:rFonts w:ascii="Arial" w:eastAsia="Calibri" w:hAnsi="Arial" w:cs="Arial"/>
                <w:sz w:val="21"/>
                <w:szCs w:val="21"/>
                <w:lang w:eastAsia="en-US"/>
              </w:rPr>
              <w:t xml:space="preserve"> being delivered and acknowledged that from a recent  inpatient experience survey, </w:t>
            </w:r>
            <w:r w:rsidR="009D68CF">
              <w:rPr>
                <w:rFonts w:ascii="Arial" w:eastAsia="Calibri" w:hAnsi="Arial" w:cs="Arial"/>
                <w:sz w:val="21"/>
                <w:szCs w:val="21"/>
                <w:lang w:eastAsia="en-US"/>
              </w:rPr>
              <w:t>there were further improvements still to be made and she was never complacent in this regard.</w:t>
            </w:r>
            <w:r>
              <w:rPr>
                <w:rFonts w:ascii="Arial" w:eastAsia="Calibri" w:hAnsi="Arial" w:cs="Arial"/>
                <w:sz w:val="21"/>
                <w:szCs w:val="21"/>
                <w:lang w:eastAsia="en-US"/>
              </w:rPr>
              <w:t xml:space="preserve">  </w:t>
            </w:r>
          </w:p>
          <w:p w14:paraId="315B3EA1" w14:textId="77777777" w:rsidR="00181BBB" w:rsidRPr="00781B6C" w:rsidRDefault="00181BBB" w:rsidP="00181BBB">
            <w:pPr>
              <w:spacing w:after="0"/>
              <w:jc w:val="both"/>
              <w:rPr>
                <w:rFonts w:ascii="Arial" w:eastAsia="Calibri" w:hAnsi="Arial" w:cs="Arial"/>
                <w:b/>
                <w:sz w:val="21"/>
                <w:szCs w:val="21"/>
                <w:lang w:eastAsia="en-US"/>
              </w:rPr>
            </w:pPr>
          </w:p>
          <w:p w14:paraId="147E7FBB" w14:textId="77777777" w:rsidR="00181BBB" w:rsidRDefault="00DE216A" w:rsidP="00781B6C">
            <w:pPr>
              <w:jc w:val="both"/>
              <w:rPr>
                <w:rFonts w:ascii="Arial" w:eastAsia="Calibri" w:hAnsi="Arial" w:cs="Arial"/>
                <w:lang w:eastAsia="en-US"/>
              </w:rPr>
            </w:pPr>
            <w:r w:rsidRPr="00781B6C">
              <w:rPr>
                <w:rFonts w:ascii="Arial" w:eastAsia="Calibri" w:hAnsi="Arial" w:cs="Arial"/>
                <w:lang w:eastAsia="en-US"/>
              </w:rPr>
              <w:t xml:space="preserve">SH </w:t>
            </w:r>
            <w:r w:rsidR="00181BBB">
              <w:rPr>
                <w:rFonts w:ascii="Arial" w:eastAsia="Calibri" w:hAnsi="Arial" w:cs="Arial"/>
                <w:lang w:eastAsia="en-US"/>
              </w:rPr>
              <w:t xml:space="preserve">added that discharge </w:t>
            </w:r>
            <w:r w:rsidR="009D68CF">
              <w:rPr>
                <w:rFonts w:ascii="Arial" w:eastAsia="Calibri" w:hAnsi="Arial" w:cs="Arial"/>
                <w:lang w:eastAsia="en-US"/>
              </w:rPr>
              <w:t xml:space="preserve">experience </w:t>
            </w:r>
            <w:r w:rsidR="009C5CEE">
              <w:rPr>
                <w:rFonts w:ascii="Arial" w:eastAsia="Calibri" w:hAnsi="Arial" w:cs="Arial"/>
                <w:lang w:eastAsia="en-US"/>
              </w:rPr>
              <w:t>was</w:t>
            </w:r>
            <w:r w:rsidR="00181BBB">
              <w:rPr>
                <w:rFonts w:ascii="Arial" w:eastAsia="Calibri" w:hAnsi="Arial" w:cs="Arial"/>
                <w:lang w:eastAsia="en-US"/>
              </w:rPr>
              <w:t xml:space="preserve"> important for patients and families and </w:t>
            </w:r>
            <w:r w:rsidR="00704160">
              <w:rPr>
                <w:rFonts w:ascii="Arial" w:eastAsia="Calibri" w:hAnsi="Arial" w:cs="Arial"/>
                <w:lang w:eastAsia="en-US"/>
              </w:rPr>
              <w:t>wa</w:t>
            </w:r>
            <w:r w:rsidR="00181BBB">
              <w:rPr>
                <w:rFonts w:ascii="Arial" w:eastAsia="Calibri" w:hAnsi="Arial" w:cs="Arial"/>
                <w:lang w:eastAsia="en-US"/>
              </w:rPr>
              <w:t xml:space="preserve">s the last </w:t>
            </w:r>
            <w:r w:rsidR="009D68CF">
              <w:rPr>
                <w:rFonts w:ascii="Arial" w:eastAsia="Calibri" w:hAnsi="Arial" w:cs="Arial"/>
                <w:lang w:eastAsia="en-US"/>
              </w:rPr>
              <w:t>thing that</w:t>
            </w:r>
            <w:r w:rsidR="00181BBB">
              <w:rPr>
                <w:rFonts w:ascii="Arial" w:eastAsia="Calibri" w:hAnsi="Arial" w:cs="Arial"/>
                <w:lang w:eastAsia="en-US"/>
              </w:rPr>
              <w:t xml:space="preserve"> families and patients experience</w:t>
            </w:r>
            <w:r w:rsidR="00A94E33">
              <w:rPr>
                <w:rFonts w:ascii="Arial" w:eastAsia="Calibri" w:hAnsi="Arial" w:cs="Arial"/>
                <w:lang w:eastAsia="en-US"/>
              </w:rPr>
              <w:t>d</w:t>
            </w:r>
            <w:r w:rsidR="00181BBB">
              <w:rPr>
                <w:rFonts w:ascii="Arial" w:eastAsia="Calibri" w:hAnsi="Arial" w:cs="Arial"/>
                <w:lang w:eastAsia="en-US"/>
              </w:rPr>
              <w:t xml:space="preserve"> with</w:t>
            </w:r>
            <w:r w:rsidR="00704160">
              <w:rPr>
                <w:rFonts w:ascii="Arial" w:eastAsia="Calibri" w:hAnsi="Arial" w:cs="Arial"/>
                <w:lang w:eastAsia="en-US"/>
              </w:rPr>
              <w:t>in</w:t>
            </w:r>
            <w:r w:rsidR="00181BBB">
              <w:rPr>
                <w:rFonts w:ascii="Arial" w:eastAsia="Calibri" w:hAnsi="Arial" w:cs="Arial"/>
                <w:lang w:eastAsia="en-US"/>
              </w:rPr>
              <w:t xml:space="preserve"> hospital.  Generally 80 to 90 patients </w:t>
            </w:r>
            <w:r w:rsidR="009C5CEE">
              <w:rPr>
                <w:rFonts w:ascii="Arial" w:eastAsia="Calibri" w:hAnsi="Arial" w:cs="Arial"/>
                <w:lang w:eastAsia="en-US"/>
              </w:rPr>
              <w:t>were</w:t>
            </w:r>
            <w:r w:rsidR="00181BBB">
              <w:rPr>
                <w:rFonts w:ascii="Arial" w:eastAsia="Calibri" w:hAnsi="Arial" w:cs="Arial"/>
                <w:lang w:eastAsia="en-US"/>
              </w:rPr>
              <w:t xml:space="preserve"> discharged daily across the hospitals.  Discharge </w:t>
            </w:r>
            <w:r w:rsidR="009C5CEE">
              <w:rPr>
                <w:rFonts w:ascii="Arial" w:eastAsia="Calibri" w:hAnsi="Arial" w:cs="Arial"/>
                <w:lang w:eastAsia="en-US"/>
              </w:rPr>
              <w:t>was</w:t>
            </w:r>
            <w:r w:rsidR="00181BBB">
              <w:rPr>
                <w:rFonts w:ascii="Arial" w:eastAsia="Calibri" w:hAnsi="Arial" w:cs="Arial"/>
                <w:lang w:eastAsia="en-US"/>
              </w:rPr>
              <w:t xml:space="preserve"> often something that </w:t>
            </w:r>
            <w:r w:rsidR="009C5CEE">
              <w:rPr>
                <w:rFonts w:ascii="Arial" w:eastAsia="Calibri" w:hAnsi="Arial" w:cs="Arial"/>
                <w:lang w:eastAsia="en-US"/>
              </w:rPr>
              <w:t>was</w:t>
            </w:r>
            <w:r w:rsidR="00181BBB">
              <w:rPr>
                <w:rFonts w:ascii="Arial" w:eastAsia="Calibri" w:hAnsi="Arial" w:cs="Arial"/>
                <w:lang w:eastAsia="en-US"/>
              </w:rPr>
              <w:t xml:space="preserve"> shared across a range of organisations and teams which can make things more complicated, but over the last </w:t>
            </w:r>
            <w:r w:rsidR="001B72DF">
              <w:rPr>
                <w:rFonts w:ascii="Arial" w:eastAsia="Calibri" w:hAnsi="Arial" w:cs="Arial"/>
                <w:lang w:eastAsia="en-US"/>
              </w:rPr>
              <w:t xml:space="preserve">12 months great work </w:t>
            </w:r>
            <w:r w:rsidR="009C5CEE">
              <w:rPr>
                <w:rFonts w:ascii="Arial" w:eastAsia="Calibri" w:hAnsi="Arial" w:cs="Arial"/>
                <w:lang w:eastAsia="en-US"/>
              </w:rPr>
              <w:t>had</w:t>
            </w:r>
            <w:r w:rsidR="001B72DF">
              <w:rPr>
                <w:rFonts w:ascii="Arial" w:eastAsia="Calibri" w:hAnsi="Arial" w:cs="Arial"/>
                <w:lang w:eastAsia="en-US"/>
              </w:rPr>
              <w:t xml:space="preserve"> been achieved with the implementation of a discharge hub and bureau to expedite safe discharge to</w:t>
            </w:r>
            <w:r w:rsidR="00A94E33">
              <w:rPr>
                <w:rFonts w:ascii="Arial" w:eastAsia="Calibri" w:hAnsi="Arial" w:cs="Arial"/>
                <w:lang w:eastAsia="en-US"/>
              </w:rPr>
              <w:t xml:space="preserve"> home or onward care facilities; home trials services;</w:t>
            </w:r>
            <w:r w:rsidR="001B72DF">
              <w:rPr>
                <w:rFonts w:ascii="Arial" w:eastAsia="Calibri" w:hAnsi="Arial" w:cs="Arial"/>
                <w:lang w:eastAsia="en-US"/>
              </w:rPr>
              <w:t xml:space="preserve"> home first pathway (patients </w:t>
            </w:r>
            <w:r w:rsidR="009C5CEE">
              <w:rPr>
                <w:rFonts w:ascii="Arial" w:eastAsia="Calibri" w:hAnsi="Arial" w:cs="Arial"/>
                <w:lang w:eastAsia="en-US"/>
              </w:rPr>
              <w:t>were</w:t>
            </w:r>
            <w:r w:rsidR="00A94E33">
              <w:rPr>
                <w:rFonts w:ascii="Arial" w:eastAsia="Calibri" w:hAnsi="Arial" w:cs="Arial"/>
                <w:lang w:eastAsia="en-US"/>
              </w:rPr>
              <w:t xml:space="preserve"> assessed in their home);</w:t>
            </w:r>
            <w:r w:rsidR="001B72DF">
              <w:rPr>
                <w:rFonts w:ascii="Arial" w:eastAsia="Calibri" w:hAnsi="Arial" w:cs="Arial"/>
                <w:lang w:eastAsia="en-US"/>
              </w:rPr>
              <w:t xml:space="preserve"> assessment beds </w:t>
            </w:r>
            <w:r w:rsidR="009C5CEE">
              <w:rPr>
                <w:rFonts w:ascii="Arial" w:eastAsia="Calibri" w:hAnsi="Arial" w:cs="Arial"/>
                <w:lang w:eastAsia="en-US"/>
              </w:rPr>
              <w:t>had</w:t>
            </w:r>
            <w:r w:rsidR="001B72DF">
              <w:rPr>
                <w:rFonts w:ascii="Arial" w:eastAsia="Calibri" w:hAnsi="Arial" w:cs="Arial"/>
                <w:lang w:eastAsia="en-US"/>
              </w:rPr>
              <w:t xml:space="preserve"> increased and from working with Dementia UK a new Admiral nurse ha</w:t>
            </w:r>
            <w:r w:rsidR="00704160">
              <w:rPr>
                <w:rFonts w:ascii="Arial" w:eastAsia="Calibri" w:hAnsi="Arial" w:cs="Arial"/>
                <w:lang w:eastAsia="en-US"/>
              </w:rPr>
              <w:t>d</w:t>
            </w:r>
            <w:r w:rsidR="001B72DF">
              <w:rPr>
                <w:rFonts w:ascii="Arial" w:eastAsia="Calibri" w:hAnsi="Arial" w:cs="Arial"/>
                <w:lang w:eastAsia="en-US"/>
              </w:rPr>
              <w:t xml:space="preserve"> started to work with complex patients to ensure a safe discharge, but recognise there </w:t>
            </w:r>
            <w:r w:rsidR="009C5CEE">
              <w:rPr>
                <w:rFonts w:ascii="Arial" w:eastAsia="Calibri" w:hAnsi="Arial" w:cs="Arial"/>
                <w:lang w:eastAsia="en-US"/>
              </w:rPr>
              <w:t>wa</w:t>
            </w:r>
            <w:r w:rsidR="001B72DF">
              <w:rPr>
                <w:rFonts w:ascii="Arial" w:eastAsia="Calibri" w:hAnsi="Arial" w:cs="Arial"/>
                <w:lang w:eastAsia="en-US"/>
              </w:rPr>
              <w:t xml:space="preserve">s still more work to do.  </w:t>
            </w:r>
          </w:p>
          <w:p w14:paraId="53F6E939" w14:textId="77777777" w:rsidR="00DE216A" w:rsidRPr="00781B6C" w:rsidRDefault="00DE216A" w:rsidP="001B72DF">
            <w:pPr>
              <w:spacing w:after="0"/>
              <w:jc w:val="both"/>
              <w:rPr>
                <w:rFonts w:ascii="Arial" w:eastAsia="Calibri" w:hAnsi="Arial" w:cs="Arial"/>
                <w:b/>
                <w:sz w:val="21"/>
                <w:szCs w:val="21"/>
                <w:lang w:eastAsia="en-US"/>
              </w:rPr>
            </w:pPr>
            <w:r w:rsidRPr="00781B6C">
              <w:rPr>
                <w:rFonts w:ascii="Arial" w:eastAsia="Calibri" w:hAnsi="Arial" w:cs="Arial"/>
                <w:b/>
                <w:sz w:val="21"/>
                <w:szCs w:val="21"/>
                <w:lang w:eastAsia="en-US"/>
              </w:rPr>
              <w:t xml:space="preserve">How can </w:t>
            </w:r>
            <w:r w:rsidR="00704160">
              <w:rPr>
                <w:rFonts w:ascii="Arial" w:eastAsia="Calibri" w:hAnsi="Arial" w:cs="Arial"/>
                <w:b/>
                <w:sz w:val="21"/>
                <w:szCs w:val="21"/>
                <w:lang w:eastAsia="en-US"/>
              </w:rPr>
              <w:t>the T</w:t>
            </w:r>
            <w:r w:rsidRPr="00781B6C">
              <w:rPr>
                <w:rFonts w:ascii="Arial" w:eastAsia="Calibri" w:hAnsi="Arial" w:cs="Arial"/>
                <w:b/>
                <w:sz w:val="21"/>
                <w:szCs w:val="21"/>
                <w:lang w:eastAsia="en-US"/>
              </w:rPr>
              <w:t xml:space="preserve">rust improve </w:t>
            </w:r>
            <w:r w:rsidR="001B72DF">
              <w:rPr>
                <w:rFonts w:ascii="Arial" w:eastAsia="Calibri" w:hAnsi="Arial" w:cs="Arial"/>
                <w:b/>
                <w:sz w:val="21"/>
                <w:szCs w:val="21"/>
                <w:lang w:eastAsia="en-US"/>
              </w:rPr>
              <w:t>their assessment and care for</w:t>
            </w:r>
            <w:r w:rsidRPr="00781B6C">
              <w:rPr>
                <w:rFonts w:ascii="Arial" w:eastAsia="Calibri" w:hAnsi="Arial" w:cs="Arial"/>
                <w:b/>
                <w:sz w:val="21"/>
                <w:szCs w:val="21"/>
                <w:lang w:eastAsia="en-US"/>
              </w:rPr>
              <w:t xml:space="preserve"> the frail elderly</w:t>
            </w:r>
            <w:r w:rsidR="001B72DF">
              <w:rPr>
                <w:rFonts w:ascii="Arial" w:eastAsia="Calibri" w:hAnsi="Arial" w:cs="Arial"/>
                <w:b/>
                <w:sz w:val="21"/>
                <w:szCs w:val="21"/>
                <w:lang w:eastAsia="en-US"/>
              </w:rPr>
              <w:t xml:space="preserve"> who continually to fall, as to what next steps for safe living are needed</w:t>
            </w:r>
            <w:r w:rsidRPr="00781B6C">
              <w:rPr>
                <w:rFonts w:ascii="Arial" w:eastAsia="Calibri" w:hAnsi="Arial" w:cs="Arial"/>
                <w:b/>
                <w:sz w:val="21"/>
                <w:szCs w:val="21"/>
                <w:lang w:eastAsia="en-US"/>
              </w:rPr>
              <w:t>?</w:t>
            </w:r>
          </w:p>
          <w:p w14:paraId="425E03B4" w14:textId="77777777" w:rsidR="00E13BFB" w:rsidRDefault="00DE216A" w:rsidP="00781B6C">
            <w:pPr>
              <w:jc w:val="both"/>
              <w:rPr>
                <w:rFonts w:ascii="Arial" w:eastAsia="Calibri" w:hAnsi="Arial" w:cs="Arial"/>
                <w:lang w:eastAsia="en-US"/>
              </w:rPr>
            </w:pPr>
            <w:r w:rsidRPr="00781B6C">
              <w:rPr>
                <w:rFonts w:ascii="Arial" w:eastAsia="Calibri" w:hAnsi="Arial" w:cs="Arial"/>
                <w:lang w:eastAsia="en-US"/>
              </w:rPr>
              <w:t>S</w:t>
            </w:r>
            <w:r w:rsidR="001B72DF">
              <w:rPr>
                <w:rFonts w:ascii="Arial" w:eastAsia="Calibri" w:hAnsi="Arial" w:cs="Arial"/>
                <w:lang w:eastAsia="en-US"/>
              </w:rPr>
              <w:t xml:space="preserve">H </w:t>
            </w:r>
            <w:r w:rsidR="00E13BFB">
              <w:rPr>
                <w:rFonts w:ascii="Arial" w:eastAsia="Calibri" w:hAnsi="Arial" w:cs="Arial"/>
                <w:lang w:eastAsia="en-US"/>
              </w:rPr>
              <w:t xml:space="preserve">shared that </w:t>
            </w:r>
            <w:r w:rsidRPr="00781B6C">
              <w:rPr>
                <w:rFonts w:ascii="Arial" w:eastAsia="Calibri" w:hAnsi="Arial" w:cs="Arial"/>
                <w:lang w:eastAsia="en-US"/>
              </w:rPr>
              <w:t>falls and pressure ulcers</w:t>
            </w:r>
            <w:r w:rsidR="00E13BFB">
              <w:rPr>
                <w:rFonts w:ascii="Arial" w:eastAsia="Calibri" w:hAnsi="Arial" w:cs="Arial"/>
                <w:lang w:eastAsia="en-US"/>
              </w:rPr>
              <w:t xml:space="preserve"> </w:t>
            </w:r>
            <w:r w:rsidR="00704160">
              <w:rPr>
                <w:rFonts w:ascii="Arial" w:eastAsia="Calibri" w:hAnsi="Arial" w:cs="Arial"/>
                <w:lang w:eastAsia="en-US"/>
              </w:rPr>
              <w:t>we</w:t>
            </w:r>
            <w:r w:rsidR="00E13BFB">
              <w:rPr>
                <w:rFonts w:ascii="Arial" w:eastAsia="Calibri" w:hAnsi="Arial" w:cs="Arial"/>
                <w:lang w:eastAsia="en-US"/>
              </w:rPr>
              <w:t>re two areas of most importance to his team.  In the last year there ha</w:t>
            </w:r>
            <w:r w:rsidR="00704160">
              <w:rPr>
                <w:rFonts w:ascii="Arial" w:eastAsia="Calibri" w:hAnsi="Arial" w:cs="Arial"/>
                <w:lang w:eastAsia="en-US"/>
              </w:rPr>
              <w:t>d</w:t>
            </w:r>
            <w:r w:rsidR="00E13BFB">
              <w:rPr>
                <w:rFonts w:ascii="Arial" w:eastAsia="Calibri" w:hAnsi="Arial" w:cs="Arial"/>
                <w:lang w:eastAsia="en-US"/>
              </w:rPr>
              <w:t xml:space="preserve"> been success in terms of falls and the numbers of patients experiencing harm due to falls ha</w:t>
            </w:r>
            <w:r w:rsidR="00704160">
              <w:rPr>
                <w:rFonts w:ascii="Arial" w:eastAsia="Calibri" w:hAnsi="Arial" w:cs="Arial"/>
                <w:lang w:eastAsia="en-US"/>
              </w:rPr>
              <w:t>d</w:t>
            </w:r>
            <w:r w:rsidR="00E13BFB">
              <w:rPr>
                <w:rFonts w:ascii="Arial" w:eastAsia="Calibri" w:hAnsi="Arial" w:cs="Arial"/>
                <w:lang w:eastAsia="en-US"/>
              </w:rPr>
              <w:t xml:space="preserve"> reduced, but still too many patients </w:t>
            </w:r>
            <w:r w:rsidR="009C5CEE">
              <w:rPr>
                <w:rFonts w:ascii="Arial" w:eastAsia="Calibri" w:hAnsi="Arial" w:cs="Arial"/>
                <w:lang w:eastAsia="en-US"/>
              </w:rPr>
              <w:t>were</w:t>
            </w:r>
            <w:r w:rsidR="00E13BFB">
              <w:rPr>
                <w:rFonts w:ascii="Arial" w:eastAsia="Calibri" w:hAnsi="Arial" w:cs="Arial"/>
                <w:lang w:eastAsia="en-US"/>
              </w:rPr>
              <w:t xml:space="preserve"> falling.  A multi-disciplinary team </w:t>
            </w:r>
            <w:r w:rsidR="009C5CEE">
              <w:rPr>
                <w:rFonts w:ascii="Arial" w:eastAsia="Calibri" w:hAnsi="Arial" w:cs="Arial"/>
                <w:lang w:eastAsia="en-US"/>
              </w:rPr>
              <w:t>had</w:t>
            </w:r>
            <w:r w:rsidR="00E13BFB">
              <w:rPr>
                <w:rFonts w:ascii="Arial" w:eastAsia="Calibri" w:hAnsi="Arial" w:cs="Arial"/>
                <w:lang w:eastAsia="en-US"/>
              </w:rPr>
              <w:t xml:space="preserve"> been working over the past year to implement a range of things to support frail older patients including investing in the nursing team and health care assistants, but recognise there </w:t>
            </w:r>
            <w:r w:rsidR="009C5CEE">
              <w:rPr>
                <w:rFonts w:ascii="Arial" w:eastAsia="Calibri" w:hAnsi="Arial" w:cs="Arial"/>
                <w:lang w:eastAsia="en-US"/>
              </w:rPr>
              <w:t>wa</w:t>
            </w:r>
            <w:r w:rsidR="00E13BFB">
              <w:rPr>
                <w:rFonts w:ascii="Arial" w:eastAsia="Calibri" w:hAnsi="Arial" w:cs="Arial"/>
                <w:lang w:eastAsia="en-US"/>
              </w:rPr>
              <w:t xml:space="preserve">s more work to do and a personal area of continued focus.    </w:t>
            </w:r>
          </w:p>
          <w:p w14:paraId="2BC0DB9F" w14:textId="11B97DBF" w:rsidR="00E13BFB" w:rsidRDefault="00DE216A" w:rsidP="00E13BFB">
            <w:pPr>
              <w:spacing w:after="0"/>
              <w:jc w:val="both"/>
              <w:rPr>
                <w:rFonts w:ascii="Arial" w:eastAsia="Calibri" w:hAnsi="Arial" w:cs="Arial"/>
                <w:b/>
                <w:sz w:val="21"/>
                <w:szCs w:val="21"/>
                <w:lang w:eastAsia="en-US"/>
              </w:rPr>
            </w:pPr>
            <w:r w:rsidRPr="00781B6C">
              <w:rPr>
                <w:rFonts w:ascii="Arial" w:eastAsia="Calibri" w:hAnsi="Arial" w:cs="Arial"/>
                <w:b/>
                <w:sz w:val="21"/>
                <w:szCs w:val="21"/>
                <w:lang w:eastAsia="en-US"/>
              </w:rPr>
              <w:t xml:space="preserve">How are you making sure that </w:t>
            </w:r>
            <w:r w:rsidR="00E13BFB">
              <w:rPr>
                <w:rFonts w:ascii="Arial" w:eastAsia="Calibri" w:hAnsi="Arial" w:cs="Arial"/>
                <w:b/>
                <w:sz w:val="21"/>
                <w:szCs w:val="21"/>
                <w:lang w:eastAsia="en-US"/>
              </w:rPr>
              <w:t>everyone impacted by a change in the</w:t>
            </w:r>
            <w:r w:rsidR="00974EB8">
              <w:rPr>
                <w:rFonts w:ascii="Arial" w:eastAsia="Calibri" w:hAnsi="Arial" w:cs="Arial"/>
                <w:b/>
                <w:sz w:val="21"/>
                <w:szCs w:val="21"/>
                <w:lang w:eastAsia="en-US"/>
              </w:rPr>
              <w:t>i</w:t>
            </w:r>
            <w:r w:rsidR="00E13BFB">
              <w:rPr>
                <w:rFonts w:ascii="Arial" w:eastAsia="Calibri" w:hAnsi="Arial" w:cs="Arial"/>
                <w:b/>
                <w:sz w:val="21"/>
                <w:szCs w:val="21"/>
                <w:lang w:eastAsia="en-US"/>
              </w:rPr>
              <w:t xml:space="preserve">r care knows what’s happening to them?   </w:t>
            </w:r>
          </w:p>
          <w:p w14:paraId="20B62454" w14:textId="77777777" w:rsidR="00E13BFB" w:rsidRPr="00E13BFB" w:rsidRDefault="00E13BFB" w:rsidP="00E13BFB">
            <w:pPr>
              <w:spacing w:after="0"/>
              <w:jc w:val="both"/>
              <w:rPr>
                <w:rFonts w:ascii="Arial" w:eastAsia="Calibri" w:hAnsi="Arial" w:cs="Arial"/>
                <w:i/>
                <w:sz w:val="21"/>
                <w:szCs w:val="21"/>
                <w:lang w:eastAsia="en-US"/>
              </w:rPr>
            </w:pPr>
            <w:r w:rsidRPr="00E13BFB">
              <w:rPr>
                <w:rFonts w:ascii="Arial" w:eastAsia="Calibri" w:hAnsi="Arial" w:cs="Arial"/>
                <w:i/>
                <w:sz w:val="21"/>
                <w:szCs w:val="21"/>
                <w:lang w:eastAsia="en-US"/>
              </w:rPr>
              <w:t xml:space="preserve">Linked with </w:t>
            </w:r>
          </w:p>
          <w:p w14:paraId="069C5B86" w14:textId="77777777" w:rsidR="00E13BFB" w:rsidRDefault="00E13BFB" w:rsidP="00E13BFB">
            <w:pPr>
              <w:spacing w:after="0"/>
              <w:jc w:val="both"/>
              <w:rPr>
                <w:rFonts w:ascii="Arial" w:eastAsia="Calibri" w:hAnsi="Arial" w:cs="Arial"/>
                <w:b/>
                <w:sz w:val="21"/>
                <w:szCs w:val="21"/>
                <w:lang w:eastAsia="en-US"/>
              </w:rPr>
            </w:pPr>
            <w:r>
              <w:rPr>
                <w:rFonts w:ascii="Arial" w:eastAsia="Calibri" w:hAnsi="Arial" w:cs="Arial"/>
                <w:b/>
                <w:sz w:val="21"/>
                <w:szCs w:val="21"/>
                <w:lang w:eastAsia="en-US"/>
              </w:rPr>
              <w:t>Parent asking about ENT appointment for their child</w:t>
            </w:r>
            <w:r w:rsidR="00AF2D1C">
              <w:rPr>
                <w:rFonts w:ascii="Arial" w:eastAsia="Calibri" w:hAnsi="Arial" w:cs="Arial"/>
                <w:b/>
                <w:sz w:val="21"/>
                <w:szCs w:val="21"/>
                <w:lang w:eastAsia="en-US"/>
              </w:rPr>
              <w:t>’s deafness.</w:t>
            </w:r>
            <w:r>
              <w:rPr>
                <w:rFonts w:ascii="Arial" w:eastAsia="Calibri" w:hAnsi="Arial" w:cs="Arial"/>
                <w:b/>
                <w:sz w:val="21"/>
                <w:szCs w:val="21"/>
                <w:lang w:eastAsia="en-US"/>
              </w:rPr>
              <w:t xml:space="preserve"> </w:t>
            </w:r>
          </w:p>
          <w:p w14:paraId="376FCF37" w14:textId="77777777" w:rsidR="009D68CF" w:rsidRPr="00781B6C" w:rsidRDefault="00AF2D1C" w:rsidP="009D68CF">
            <w:pPr>
              <w:jc w:val="both"/>
              <w:rPr>
                <w:rFonts w:ascii="Arial" w:eastAsia="Calibri" w:hAnsi="Arial" w:cs="Arial"/>
                <w:lang w:eastAsia="en-US"/>
              </w:rPr>
            </w:pPr>
            <w:r>
              <w:rPr>
                <w:rFonts w:ascii="Arial" w:eastAsia="Calibri" w:hAnsi="Arial" w:cs="Arial"/>
                <w:lang w:eastAsia="en-US"/>
              </w:rPr>
              <w:t xml:space="preserve">DL acknowledged that </w:t>
            </w:r>
            <w:r w:rsidR="00704160">
              <w:rPr>
                <w:rFonts w:ascii="Arial" w:eastAsia="Calibri" w:hAnsi="Arial" w:cs="Arial"/>
                <w:lang w:eastAsia="en-US"/>
              </w:rPr>
              <w:t xml:space="preserve">the organisation </w:t>
            </w:r>
            <w:r w:rsidR="009C5CEE">
              <w:rPr>
                <w:rFonts w:ascii="Arial" w:eastAsia="Calibri" w:hAnsi="Arial" w:cs="Arial"/>
                <w:lang w:eastAsia="en-US"/>
              </w:rPr>
              <w:t>had</w:t>
            </w:r>
            <w:r w:rsidR="009D68CF">
              <w:rPr>
                <w:rFonts w:ascii="Arial" w:eastAsia="Calibri" w:hAnsi="Arial" w:cs="Arial"/>
                <w:lang w:eastAsia="en-US"/>
              </w:rPr>
              <w:t xml:space="preserve"> </w:t>
            </w:r>
            <w:r>
              <w:rPr>
                <w:rFonts w:ascii="Arial" w:eastAsia="Calibri" w:hAnsi="Arial" w:cs="Arial"/>
                <w:lang w:eastAsia="en-US"/>
              </w:rPr>
              <w:t>considerable numbers of patients waiting and during the COVID period was</w:t>
            </w:r>
            <w:r w:rsidR="009D68CF">
              <w:rPr>
                <w:rFonts w:ascii="Arial" w:eastAsia="Calibri" w:hAnsi="Arial" w:cs="Arial"/>
                <w:lang w:eastAsia="en-US"/>
              </w:rPr>
              <w:t xml:space="preserve"> only</w:t>
            </w:r>
            <w:r>
              <w:rPr>
                <w:rFonts w:ascii="Arial" w:eastAsia="Calibri" w:hAnsi="Arial" w:cs="Arial"/>
                <w:lang w:eastAsia="en-US"/>
              </w:rPr>
              <w:t xml:space="preserve"> able to continue </w:t>
            </w:r>
            <w:r w:rsidR="009D68CF">
              <w:rPr>
                <w:rFonts w:ascii="Arial" w:eastAsia="Calibri" w:hAnsi="Arial" w:cs="Arial"/>
                <w:lang w:eastAsia="en-US"/>
              </w:rPr>
              <w:t>with urgent operating</w:t>
            </w:r>
            <w:r>
              <w:rPr>
                <w:rFonts w:ascii="Arial" w:eastAsia="Calibri" w:hAnsi="Arial" w:cs="Arial"/>
                <w:lang w:eastAsia="en-US"/>
              </w:rPr>
              <w:t xml:space="preserve"> </w:t>
            </w:r>
            <w:r w:rsidR="009D68CF">
              <w:rPr>
                <w:rFonts w:ascii="Arial" w:eastAsia="Calibri" w:hAnsi="Arial" w:cs="Arial"/>
                <w:lang w:eastAsia="en-US"/>
              </w:rPr>
              <w:t xml:space="preserve">with </w:t>
            </w:r>
            <w:r w:rsidR="00704160">
              <w:rPr>
                <w:rFonts w:ascii="Arial" w:eastAsia="Calibri" w:hAnsi="Arial" w:cs="Arial"/>
                <w:lang w:eastAsia="en-US"/>
              </w:rPr>
              <w:t xml:space="preserve">45% of </w:t>
            </w:r>
            <w:r>
              <w:rPr>
                <w:rFonts w:ascii="Arial" w:eastAsia="Calibri" w:hAnsi="Arial" w:cs="Arial"/>
                <w:lang w:eastAsia="en-US"/>
              </w:rPr>
              <w:t>cancer care maintained</w:t>
            </w:r>
            <w:r w:rsidR="009D68CF">
              <w:rPr>
                <w:rFonts w:ascii="Arial" w:eastAsia="Calibri" w:hAnsi="Arial" w:cs="Arial"/>
                <w:lang w:eastAsia="en-US"/>
              </w:rPr>
              <w:t>; as a result there</w:t>
            </w:r>
            <w:r>
              <w:rPr>
                <w:rFonts w:ascii="Arial" w:eastAsia="Calibri" w:hAnsi="Arial" w:cs="Arial"/>
                <w:lang w:eastAsia="en-US"/>
              </w:rPr>
              <w:t xml:space="preserve"> </w:t>
            </w:r>
            <w:r w:rsidR="009C5CEE">
              <w:rPr>
                <w:rFonts w:ascii="Arial" w:eastAsia="Calibri" w:hAnsi="Arial" w:cs="Arial"/>
                <w:lang w:eastAsia="en-US"/>
              </w:rPr>
              <w:t>was</w:t>
            </w:r>
            <w:r>
              <w:rPr>
                <w:rFonts w:ascii="Arial" w:eastAsia="Calibri" w:hAnsi="Arial" w:cs="Arial"/>
                <w:lang w:eastAsia="en-US"/>
              </w:rPr>
              <w:t xml:space="preserve"> a backlog of patients to treat.  </w:t>
            </w:r>
            <w:r w:rsidR="009D68CF">
              <w:rPr>
                <w:rFonts w:ascii="Arial" w:eastAsia="Calibri" w:hAnsi="Arial" w:cs="Arial"/>
                <w:lang w:eastAsia="en-US"/>
              </w:rPr>
              <w:t xml:space="preserve">This had saddened DL and her clinical colleagues, who had strived tirelessly to get waiting times down from high levels, to some of the best nationally and locally.   Having to address this again was a huge task but DL assured that everyone was </w:t>
            </w:r>
            <w:r w:rsidR="009D68CF">
              <w:rPr>
                <w:rFonts w:ascii="Arial" w:eastAsia="Calibri" w:hAnsi="Arial" w:cs="Arial"/>
                <w:lang w:eastAsia="en-US"/>
              </w:rPr>
              <w:lastRenderedPageBreak/>
              <w:t xml:space="preserve">doing all that they could and was incredibly proud of the teams.  </w:t>
            </w:r>
          </w:p>
          <w:p w14:paraId="576D38E9" w14:textId="77777777" w:rsidR="00AF2D1C" w:rsidRDefault="00AF2D1C" w:rsidP="00781B6C">
            <w:pPr>
              <w:jc w:val="both"/>
              <w:rPr>
                <w:rFonts w:ascii="Arial" w:eastAsia="Calibri" w:hAnsi="Arial" w:cs="Arial"/>
                <w:lang w:eastAsia="en-US"/>
              </w:rPr>
            </w:pPr>
            <w:r>
              <w:rPr>
                <w:rFonts w:ascii="Arial" w:eastAsia="Calibri" w:hAnsi="Arial" w:cs="Arial"/>
                <w:lang w:eastAsia="en-US"/>
              </w:rPr>
              <w:t xml:space="preserve">12,000 patients </w:t>
            </w:r>
            <w:r w:rsidR="009C5CEE">
              <w:rPr>
                <w:rFonts w:ascii="Arial" w:eastAsia="Calibri" w:hAnsi="Arial" w:cs="Arial"/>
                <w:lang w:eastAsia="en-US"/>
              </w:rPr>
              <w:t>would</w:t>
            </w:r>
            <w:r>
              <w:rPr>
                <w:rFonts w:ascii="Arial" w:eastAsia="Calibri" w:hAnsi="Arial" w:cs="Arial"/>
                <w:lang w:eastAsia="en-US"/>
              </w:rPr>
              <w:t xml:space="preserve"> be receiving letters explaining what </w:t>
            </w:r>
            <w:r w:rsidR="009C5CEE">
              <w:rPr>
                <w:rFonts w:ascii="Arial" w:eastAsia="Calibri" w:hAnsi="Arial" w:cs="Arial"/>
                <w:lang w:eastAsia="en-US"/>
              </w:rPr>
              <w:t>was</w:t>
            </w:r>
            <w:r>
              <w:rPr>
                <w:rFonts w:ascii="Arial" w:eastAsia="Calibri" w:hAnsi="Arial" w:cs="Arial"/>
                <w:lang w:eastAsia="en-US"/>
              </w:rPr>
              <w:t xml:space="preserve"> being done and the approach to prioritisation of appointments.  </w:t>
            </w:r>
          </w:p>
          <w:p w14:paraId="142D2ADF" w14:textId="77777777" w:rsidR="007F1163" w:rsidRDefault="007F1163" w:rsidP="00704160">
            <w:pPr>
              <w:spacing w:after="0"/>
              <w:jc w:val="both"/>
              <w:rPr>
                <w:rFonts w:ascii="Arial" w:eastAsia="Calibri" w:hAnsi="Arial" w:cs="Arial"/>
                <w:sz w:val="21"/>
                <w:szCs w:val="21"/>
                <w:lang w:eastAsia="en-US"/>
              </w:rPr>
            </w:pPr>
            <w:r w:rsidRPr="007F1163">
              <w:rPr>
                <w:rFonts w:ascii="Arial" w:eastAsia="Calibri" w:hAnsi="Arial" w:cs="Arial"/>
                <w:b/>
                <w:sz w:val="21"/>
                <w:szCs w:val="21"/>
                <w:lang w:eastAsia="en-US"/>
              </w:rPr>
              <w:t>What</w:t>
            </w:r>
            <w:r w:rsidR="00DE216A" w:rsidRPr="007F1163">
              <w:rPr>
                <w:rFonts w:ascii="Arial" w:eastAsia="Calibri" w:hAnsi="Arial" w:cs="Arial"/>
                <w:b/>
                <w:sz w:val="21"/>
                <w:szCs w:val="21"/>
                <w:lang w:eastAsia="en-US"/>
              </w:rPr>
              <w:t xml:space="preserve"> is the trust doing </w:t>
            </w:r>
            <w:r>
              <w:rPr>
                <w:rFonts w:ascii="Arial" w:eastAsia="Calibri" w:hAnsi="Arial" w:cs="Arial"/>
                <w:b/>
                <w:sz w:val="21"/>
                <w:szCs w:val="21"/>
                <w:lang w:eastAsia="en-US"/>
              </w:rPr>
              <w:t xml:space="preserve">to assure the public that people working from </w:t>
            </w:r>
            <w:r w:rsidR="00DE216A" w:rsidRPr="007F1163">
              <w:rPr>
                <w:rFonts w:ascii="Arial" w:eastAsia="Calibri" w:hAnsi="Arial" w:cs="Arial"/>
                <w:b/>
                <w:sz w:val="21"/>
                <w:szCs w:val="21"/>
                <w:lang w:eastAsia="en-US"/>
              </w:rPr>
              <w:t xml:space="preserve">Board to ward </w:t>
            </w:r>
            <w:r>
              <w:rPr>
                <w:rFonts w:ascii="Arial" w:eastAsia="Calibri" w:hAnsi="Arial" w:cs="Arial"/>
                <w:b/>
                <w:sz w:val="21"/>
                <w:szCs w:val="21"/>
                <w:lang w:eastAsia="en-US"/>
              </w:rPr>
              <w:t>are</w:t>
            </w:r>
            <w:r w:rsidR="00DE216A" w:rsidRPr="007F1163">
              <w:rPr>
                <w:rFonts w:ascii="Arial" w:eastAsia="Calibri" w:hAnsi="Arial" w:cs="Arial"/>
                <w:b/>
                <w:sz w:val="21"/>
                <w:szCs w:val="21"/>
                <w:lang w:eastAsia="en-US"/>
              </w:rPr>
              <w:t xml:space="preserve"> not working ridiculous hours? </w:t>
            </w:r>
          </w:p>
          <w:p w14:paraId="23D279E4" w14:textId="77777777" w:rsidR="007F1163" w:rsidRDefault="007F1163" w:rsidP="00704160">
            <w:pPr>
              <w:spacing w:after="0"/>
              <w:jc w:val="both"/>
              <w:rPr>
                <w:rFonts w:ascii="Arial" w:eastAsia="Calibri" w:hAnsi="Arial" w:cs="Arial"/>
                <w:sz w:val="21"/>
                <w:szCs w:val="21"/>
                <w:lang w:eastAsia="en-US"/>
              </w:rPr>
            </w:pPr>
            <w:r>
              <w:rPr>
                <w:rFonts w:ascii="Arial" w:eastAsia="Calibri" w:hAnsi="Arial" w:cs="Arial"/>
                <w:sz w:val="21"/>
                <w:szCs w:val="21"/>
                <w:lang w:eastAsia="en-US"/>
              </w:rPr>
              <w:t>DL responded that hopefully throughout the evening it ha</w:t>
            </w:r>
            <w:r w:rsidR="00704160">
              <w:rPr>
                <w:rFonts w:ascii="Arial" w:eastAsia="Calibri" w:hAnsi="Arial" w:cs="Arial"/>
                <w:sz w:val="21"/>
                <w:szCs w:val="21"/>
                <w:lang w:eastAsia="en-US"/>
              </w:rPr>
              <w:t>d</w:t>
            </w:r>
            <w:r>
              <w:rPr>
                <w:rFonts w:ascii="Arial" w:eastAsia="Calibri" w:hAnsi="Arial" w:cs="Arial"/>
                <w:sz w:val="21"/>
                <w:szCs w:val="21"/>
                <w:lang w:eastAsia="en-US"/>
              </w:rPr>
              <w:t xml:space="preserve"> been conveyed how much it matters to the organisation to look after the health and wellbeing of its staff, in particular the resting of colleagues </w:t>
            </w:r>
            <w:r w:rsidR="009C5CEE">
              <w:rPr>
                <w:rFonts w:ascii="Arial" w:eastAsia="Calibri" w:hAnsi="Arial" w:cs="Arial"/>
                <w:sz w:val="21"/>
                <w:szCs w:val="21"/>
                <w:lang w:eastAsia="en-US"/>
              </w:rPr>
              <w:t>was</w:t>
            </w:r>
            <w:r>
              <w:rPr>
                <w:rFonts w:ascii="Arial" w:eastAsia="Calibri" w:hAnsi="Arial" w:cs="Arial"/>
                <w:sz w:val="21"/>
                <w:szCs w:val="21"/>
                <w:lang w:eastAsia="en-US"/>
              </w:rPr>
              <w:t xml:space="preserve"> very important with a three day on and three day off policy</w:t>
            </w:r>
            <w:r w:rsidR="00704160">
              <w:rPr>
                <w:rFonts w:ascii="Arial" w:eastAsia="Calibri" w:hAnsi="Arial" w:cs="Arial"/>
                <w:sz w:val="21"/>
                <w:szCs w:val="21"/>
                <w:lang w:eastAsia="en-US"/>
              </w:rPr>
              <w:t xml:space="preserve"> during the pandemic</w:t>
            </w:r>
            <w:r>
              <w:rPr>
                <w:rFonts w:ascii="Arial" w:eastAsia="Calibri" w:hAnsi="Arial" w:cs="Arial"/>
                <w:sz w:val="21"/>
                <w:szCs w:val="21"/>
                <w:lang w:eastAsia="en-US"/>
              </w:rPr>
              <w:t xml:space="preserve">.   The organisation </w:t>
            </w:r>
            <w:r w:rsidR="009C5CEE">
              <w:rPr>
                <w:rFonts w:ascii="Arial" w:eastAsia="Calibri" w:hAnsi="Arial" w:cs="Arial"/>
                <w:sz w:val="21"/>
                <w:szCs w:val="21"/>
                <w:lang w:eastAsia="en-US"/>
              </w:rPr>
              <w:t>was</w:t>
            </w:r>
            <w:r>
              <w:rPr>
                <w:rFonts w:ascii="Arial" w:eastAsia="Calibri" w:hAnsi="Arial" w:cs="Arial"/>
                <w:sz w:val="21"/>
                <w:szCs w:val="21"/>
                <w:lang w:eastAsia="en-US"/>
              </w:rPr>
              <w:t xml:space="preserve"> guided by legislation that proh</w:t>
            </w:r>
            <w:r w:rsidR="00B53A38">
              <w:rPr>
                <w:rFonts w:ascii="Arial" w:eastAsia="Calibri" w:hAnsi="Arial" w:cs="Arial"/>
                <w:sz w:val="21"/>
                <w:szCs w:val="21"/>
                <w:lang w:eastAsia="en-US"/>
              </w:rPr>
              <w:t>ibits</w:t>
            </w:r>
            <w:r>
              <w:rPr>
                <w:rFonts w:ascii="Arial" w:eastAsia="Calibri" w:hAnsi="Arial" w:cs="Arial"/>
                <w:sz w:val="21"/>
                <w:szCs w:val="21"/>
                <w:lang w:eastAsia="en-US"/>
              </w:rPr>
              <w:t xml:space="preserve"> staff </w:t>
            </w:r>
            <w:r w:rsidR="00B53A38">
              <w:rPr>
                <w:rFonts w:ascii="Arial" w:eastAsia="Calibri" w:hAnsi="Arial" w:cs="Arial"/>
                <w:sz w:val="21"/>
                <w:szCs w:val="21"/>
                <w:lang w:eastAsia="en-US"/>
              </w:rPr>
              <w:t>from working beyond a certain amount of hours</w:t>
            </w:r>
            <w:r w:rsidR="009D68CF">
              <w:rPr>
                <w:rFonts w:ascii="Arial" w:eastAsia="Calibri" w:hAnsi="Arial" w:cs="Arial"/>
                <w:sz w:val="21"/>
                <w:szCs w:val="21"/>
                <w:lang w:eastAsia="en-US"/>
              </w:rPr>
              <w:t xml:space="preserve"> (as stipulated in the EU Working Time Directive)</w:t>
            </w:r>
            <w:r w:rsidR="00B53A38">
              <w:rPr>
                <w:rFonts w:ascii="Arial" w:eastAsia="Calibri" w:hAnsi="Arial" w:cs="Arial"/>
                <w:sz w:val="21"/>
                <w:szCs w:val="21"/>
                <w:lang w:eastAsia="en-US"/>
              </w:rPr>
              <w:t xml:space="preserve">, along with systems to track how many </w:t>
            </w:r>
            <w:r w:rsidR="00A94E33">
              <w:rPr>
                <w:rFonts w:ascii="Arial" w:eastAsia="Calibri" w:hAnsi="Arial" w:cs="Arial"/>
                <w:sz w:val="21"/>
                <w:szCs w:val="21"/>
                <w:lang w:eastAsia="en-US"/>
              </w:rPr>
              <w:t>hours’</w:t>
            </w:r>
            <w:r w:rsidR="00B53A38">
              <w:rPr>
                <w:rFonts w:ascii="Arial" w:eastAsia="Calibri" w:hAnsi="Arial" w:cs="Arial"/>
                <w:sz w:val="21"/>
                <w:szCs w:val="21"/>
                <w:lang w:eastAsia="en-US"/>
              </w:rPr>
              <w:t xml:space="preserve"> </w:t>
            </w:r>
            <w:r w:rsidR="00A94E33">
              <w:rPr>
                <w:rFonts w:ascii="Arial" w:eastAsia="Calibri" w:hAnsi="Arial" w:cs="Arial"/>
                <w:sz w:val="21"/>
                <w:szCs w:val="21"/>
                <w:lang w:eastAsia="en-US"/>
              </w:rPr>
              <w:t>staff</w:t>
            </w:r>
            <w:r w:rsidR="00B53A38">
              <w:rPr>
                <w:rFonts w:ascii="Arial" w:eastAsia="Calibri" w:hAnsi="Arial" w:cs="Arial"/>
                <w:sz w:val="21"/>
                <w:szCs w:val="21"/>
                <w:lang w:eastAsia="en-US"/>
              </w:rPr>
              <w:t xml:space="preserve"> </w:t>
            </w:r>
            <w:r w:rsidR="009C5CEE">
              <w:rPr>
                <w:rFonts w:ascii="Arial" w:eastAsia="Calibri" w:hAnsi="Arial" w:cs="Arial"/>
                <w:sz w:val="21"/>
                <w:szCs w:val="21"/>
                <w:lang w:eastAsia="en-US"/>
              </w:rPr>
              <w:t>were</w:t>
            </w:r>
            <w:r w:rsidR="00B53A38">
              <w:rPr>
                <w:rFonts w:ascii="Arial" w:eastAsia="Calibri" w:hAnsi="Arial" w:cs="Arial"/>
                <w:sz w:val="21"/>
                <w:szCs w:val="21"/>
                <w:lang w:eastAsia="en-US"/>
              </w:rPr>
              <w:t xml:space="preserve"> working and policies </w:t>
            </w:r>
            <w:r w:rsidR="009D68CF">
              <w:rPr>
                <w:rFonts w:ascii="Arial" w:eastAsia="Calibri" w:hAnsi="Arial" w:cs="Arial"/>
                <w:sz w:val="21"/>
                <w:szCs w:val="21"/>
                <w:lang w:eastAsia="en-US"/>
              </w:rPr>
              <w:t xml:space="preserve">requiring staff to declare any </w:t>
            </w:r>
            <w:r w:rsidR="00B53A38">
              <w:rPr>
                <w:rFonts w:ascii="Arial" w:eastAsia="Calibri" w:hAnsi="Arial" w:cs="Arial"/>
                <w:sz w:val="21"/>
                <w:szCs w:val="21"/>
                <w:lang w:eastAsia="en-US"/>
              </w:rPr>
              <w:t xml:space="preserve">secondary employment.  </w:t>
            </w:r>
            <w:r>
              <w:rPr>
                <w:rFonts w:ascii="Arial" w:eastAsia="Calibri" w:hAnsi="Arial" w:cs="Arial"/>
                <w:sz w:val="21"/>
                <w:szCs w:val="21"/>
                <w:lang w:eastAsia="en-US"/>
              </w:rPr>
              <w:t xml:space="preserve"> </w:t>
            </w:r>
            <w:r w:rsidR="009D68CF">
              <w:rPr>
                <w:rFonts w:ascii="Arial" w:eastAsia="Calibri" w:hAnsi="Arial" w:cs="Arial"/>
                <w:sz w:val="21"/>
                <w:szCs w:val="21"/>
                <w:lang w:eastAsia="en-US"/>
              </w:rPr>
              <w:t>Colleagues</w:t>
            </w:r>
            <w:r w:rsidR="00B53A38">
              <w:rPr>
                <w:rFonts w:ascii="Arial" w:eastAsia="Calibri" w:hAnsi="Arial" w:cs="Arial"/>
                <w:sz w:val="21"/>
                <w:szCs w:val="21"/>
                <w:lang w:eastAsia="en-US"/>
              </w:rPr>
              <w:t xml:space="preserve"> </w:t>
            </w:r>
            <w:r w:rsidR="009C5CEE">
              <w:rPr>
                <w:rFonts w:ascii="Arial" w:eastAsia="Calibri" w:hAnsi="Arial" w:cs="Arial"/>
                <w:sz w:val="21"/>
                <w:szCs w:val="21"/>
                <w:lang w:eastAsia="en-US"/>
              </w:rPr>
              <w:t>were</w:t>
            </w:r>
            <w:r w:rsidR="009D68CF">
              <w:rPr>
                <w:rFonts w:ascii="Arial" w:eastAsia="Calibri" w:hAnsi="Arial" w:cs="Arial"/>
                <w:sz w:val="21"/>
                <w:szCs w:val="21"/>
                <w:lang w:eastAsia="en-US"/>
              </w:rPr>
              <w:t xml:space="preserve"> also encouraged to let their managers</w:t>
            </w:r>
            <w:r w:rsidR="00B53A38">
              <w:rPr>
                <w:rFonts w:ascii="Arial" w:eastAsia="Calibri" w:hAnsi="Arial" w:cs="Arial"/>
                <w:sz w:val="21"/>
                <w:szCs w:val="21"/>
                <w:lang w:eastAsia="en-US"/>
              </w:rPr>
              <w:t xml:space="preserve"> know </w:t>
            </w:r>
            <w:r w:rsidR="009D68CF">
              <w:rPr>
                <w:rFonts w:ascii="Arial" w:eastAsia="Calibri" w:hAnsi="Arial" w:cs="Arial"/>
                <w:sz w:val="21"/>
                <w:szCs w:val="21"/>
                <w:lang w:eastAsia="en-US"/>
              </w:rPr>
              <w:t>if they felt a colleague was working excessive hours,</w:t>
            </w:r>
            <w:r w:rsidR="00B53A38">
              <w:rPr>
                <w:rFonts w:ascii="Arial" w:eastAsia="Calibri" w:hAnsi="Arial" w:cs="Arial"/>
                <w:sz w:val="21"/>
                <w:szCs w:val="21"/>
                <w:lang w:eastAsia="en-US"/>
              </w:rPr>
              <w:t xml:space="preserve"> to allow for </w:t>
            </w:r>
            <w:r w:rsidR="00A94E33">
              <w:rPr>
                <w:rFonts w:ascii="Arial" w:eastAsia="Calibri" w:hAnsi="Arial" w:cs="Arial"/>
                <w:sz w:val="21"/>
                <w:szCs w:val="21"/>
                <w:lang w:eastAsia="en-US"/>
              </w:rPr>
              <w:t xml:space="preserve">careful </w:t>
            </w:r>
            <w:r w:rsidR="00B53A38">
              <w:rPr>
                <w:rFonts w:ascii="Arial" w:eastAsia="Calibri" w:hAnsi="Arial" w:cs="Arial"/>
                <w:sz w:val="21"/>
                <w:szCs w:val="21"/>
                <w:lang w:eastAsia="en-US"/>
              </w:rPr>
              <w:t xml:space="preserve">monitoring.  </w:t>
            </w:r>
          </w:p>
          <w:p w14:paraId="5C9AE13D" w14:textId="77777777" w:rsidR="00A94E33" w:rsidRPr="007F1163" w:rsidRDefault="00A94E33" w:rsidP="00704160">
            <w:pPr>
              <w:spacing w:after="0"/>
              <w:jc w:val="both"/>
              <w:rPr>
                <w:rFonts w:ascii="Arial" w:eastAsia="Calibri" w:hAnsi="Arial" w:cs="Arial"/>
                <w:sz w:val="21"/>
                <w:szCs w:val="21"/>
                <w:lang w:eastAsia="en-US"/>
              </w:rPr>
            </w:pPr>
          </w:p>
          <w:p w14:paraId="3CBFD0F4" w14:textId="77777777" w:rsidR="00DE216A" w:rsidRPr="00781B6C" w:rsidRDefault="00B53A38" w:rsidP="00781B6C">
            <w:pPr>
              <w:jc w:val="both"/>
              <w:rPr>
                <w:rFonts w:ascii="Arial" w:eastAsia="Calibri" w:hAnsi="Arial" w:cs="Arial"/>
                <w:lang w:eastAsia="en-US"/>
              </w:rPr>
            </w:pPr>
            <w:r>
              <w:rPr>
                <w:rFonts w:ascii="Arial" w:eastAsia="Calibri" w:hAnsi="Arial" w:cs="Arial"/>
                <w:lang w:eastAsia="en-US"/>
              </w:rPr>
              <w:t xml:space="preserve">The Chair added that </w:t>
            </w:r>
            <w:r w:rsidR="00704160">
              <w:rPr>
                <w:rFonts w:ascii="Arial" w:eastAsia="Calibri" w:hAnsi="Arial" w:cs="Arial"/>
                <w:lang w:eastAsia="en-US"/>
              </w:rPr>
              <w:t xml:space="preserve">from </w:t>
            </w:r>
            <w:r>
              <w:rPr>
                <w:rFonts w:ascii="Arial" w:eastAsia="Calibri" w:hAnsi="Arial" w:cs="Arial"/>
                <w:lang w:eastAsia="en-US"/>
              </w:rPr>
              <w:t xml:space="preserve">a Board and Non-Executive perspective, this </w:t>
            </w:r>
            <w:r w:rsidR="009C5CEE">
              <w:rPr>
                <w:rFonts w:ascii="Arial" w:eastAsia="Calibri" w:hAnsi="Arial" w:cs="Arial"/>
                <w:lang w:eastAsia="en-US"/>
              </w:rPr>
              <w:t>was</w:t>
            </w:r>
            <w:r>
              <w:rPr>
                <w:rFonts w:ascii="Arial" w:eastAsia="Calibri" w:hAnsi="Arial" w:cs="Arial"/>
                <w:lang w:eastAsia="en-US"/>
              </w:rPr>
              <w:t xml:space="preserve"> an area that holds the most questions for assurance that staff </w:t>
            </w:r>
            <w:r w:rsidR="009C5CEE">
              <w:rPr>
                <w:rFonts w:ascii="Arial" w:eastAsia="Calibri" w:hAnsi="Arial" w:cs="Arial"/>
                <w:lang w:eastAsia="en-US"/>
              </w:rPr>
              <w:t>were</w:t>
            </w:r>
            <w:r>
              <w:rPr>
                <w:rFonts w:ascii="Arial" w:eastAsia="Calibri" w:hAnsi="Arial" w:cs="Arial"/>
                <w:lang w:eastAsia="en-US"/>
              </w:rPr>
              <w:t xml:space="preserve"> working safely.  </w:t>
            </w:r>
          </w:p>
          <w:p w14:paraId="25BFFAC8" w14:textId="77777777" w:rsidR="00DE216A" w:rsidRPr="00B53A38" w:rsidRDefault="00B53A38" w:rsidP="00704160">
            <w:pPr>
              <w:spacing w:after="0"/>
              <w:jc w:val="both"/>
              <w:rPr>
                <w:rFonts w:ascii="Arial" w:eastAsia="Calibri" w:hAnsi="Arial" w:cs="Arial"/>
                <w:b/>
                <w:sz w:val="21"/>
                <w:szCs w:val="21"/>
                <w:lang w:eastAsia="en-US"/>
              </w:rPr>
            </w:pPr>
            <w:r>
              <w:rPr>
                <w:rFonts w:ascii="Arial" w:eastAsia="Calibri" w:hAnsi="Arial" w:cs="Arial"/>
                <w:b/>
                <w:sz w:val="21"/>
                <w:szCs w:val="21"/>
                <w:lang w:eastAsia="en-US"/>
              </w:rPr>
              <w:t xml:space="preserve">The </w:t>
            </w:r>
            <w:r w:rsidR="00DE216A" w:rsidRPr="00B53A38">
              <w:rPr>
                <w:rFonts w:ascii="Arial" w:eastAsia="Calibri" w:hAnsi="Arial" w:cs="Arial"/>
                <w:b/>
                <w:sz w:val="21"/>
                <w:szCs w:val="21"/>
                <w:lang w:eastAsia="en-US"/>
              </w:rPr>
              <w:t xml:space="preserve">COVID pandemic </w:t>
            </w:r>
            <w:r>
              <w:rPr>
                <w:rFonts w:ascii="Arial" w:eastAsia="Calibri" w:hAnsi="Arial" w:cs="Arial"/>
                <w:b/>
                <w:sz w:val="21"/>
                <w:szCs w:val="21"/>
                <w:lang w:eastAsia="en-US"/>
              </w:rPr>
              <w:t xml:space="preserve">has </w:t>
            </w:r>
            <w:r w:rsidR="00DE216A" w:rsidRPr="00B53A38">
              <w:rPr>
                <w:rFonts w:ascii="Arial" w:eastAsia="Calibri" w:hAnsi="Arial" w:cs="Arial"/>
                <w:b/>
                <w:sz w:val="21"/>
                <w:szCs w:val="21"/>
                <w:lang w:eastAsia="en-US"/>
              </w:rPr>
              <w:t>overshadowed Brexit</w:t>
            </w:r>
            <w:r>
              <w:rPr>
                <w:rFonts w:ascii="Arial" w:eastAsia="Calibri" w:hAnsi="Arial" w:cs="Arial"/>
                <w:b/>
                <w:sz w:val="21"/>
                <w:szCs w:val="21"/>
                <w:lang w:eastAsia="en-US"/>
              </w:rPr>
              <w:t xml:space="preserve">.  Excellent European nurses are leaving the </w:t>
            </w:r>
            <w:r w:rsidR="00704160">
              <w:rPr>
                <w:rFonts w:ascii="Arial" w:eastAsia="Calibri" w:hAnsi="Arial" w:cs="Arial"/>
                <w:b/>
                <w:sz w:val="21"/>
                <w:szCs w:val="21"/>
                <w:lang w:eastAsia="en-US"/>
              </w:rPr>
              <w:t xml:space="preserve">UK </w:t>
            </w:r>
            <w:r w:rsidR="00704160" w:rsidRPr="00B53A38">
              <w:rPr>
                <w:rFonts w:ascii="Arial" w:eastAsia="Calibri" w:hAnsi="Arial" w:cs="Arial"/>
                <w:b/>
                <w:sz w:val="21"/>
                <w:szCs w:val="21"/>
                <w:lang w:eastAsia="en-US"/>
              </w:rPr>
              <w:t>and</w:t>
            </w:r>
            <w:r>
              <w:rPr>
                <w:rFonts w:ascii="Arial" w:eastAsia="Calibri" w:hAnsi="Arial" w:cs="Arial"/>
                <w:b/>
                <w:sz w:val="21"/>
                <w:szCs w:val="21"/>
                <w:lang w:eastAsia="en-US"/>
              </w:rPr>
              <w:t xml:space="preserve"> a huge reduction in European nurses coming into the NHS </w:t>
            </w:r>
            <w:r w:rsidR="00DE216A" w:rsidRPr="00B53A38">
              <w:rPr>
                <w:rFonts w:ascii="Arial" w:eastAsia="Calibri" w:hAnsi="Arial" w:cs="Arial"/>
                <w:b/>
                <w:sz w:val="21"/>
                <w:szCs w:val="21"/>
                <w:lang w:eastAsia="en-US"/>
              </w:rPr>
              <w:t xml:space="preserve">– what are we doing to ensure an adequate nursing </w:t>
            </w:r>
            <w:r>
              <w:rPr>
                <w:rFonts w:ascii="Arial" w:eastAsia="Calibri" w:hAnsi="Arial" w:cs="Arial"/>
                <w:b/>
                <w:sz w:val="21"/>
                <w:szCs w:val="21"/>
                <w:lang w:eastAsia="en-US"/>
              </w:rPr>
              <w:t xml:space="preserve">training and recruitment </w:t>
            </w:r>
            <w:r w:rsidR="00DE216A" w:rsidRPr="00B53A38">
              <w:rPr>
                <w:rFonts w:ascii="Arial" w:eastAsia="Calibri" w:hAnsi="Arial" w:cs="Arial"/>
                <w:b/>
                <w:sz w:val="21"/>
                <w:szCs w:val="21"/>
                <w:lang w:eastAsia="en-US"/>
              </w:rPr>
              <w:t>pipeline post Brexit?</w:t>
            </w:r>
          </w:p>
          <w:p w14:paraId="510491D6" w14:textId="77777777" w:rsidR="00DE216A" w:rsidRPr="00781B6C" w:rsidRDefault="00DE216A" w:rsidP="00704160">
            <w:pPr>
              <w:spacing w:after="0"/>
              <w:jc w:val="both"/>
              <w:rPr>
                <w:rFonts w:ascii="Arial" w:eastAsia="Calibri" w:hAnsi="Arial" w:cs="Arial"/>
                <w:lang w:eastAsia="en-US"/>
              </w:rPr>
            </w:pPr>
            <w:r w:rsidRPr="00781B6C">
              <w:rPr>
                <w:rFonts w:ascii="Arial" w:eastAsia="Calibri" w:hAnsi="Arial" w:cs="Arial"/>
                <w:lang w:eastAsia="en-US"/>
              </w:rPr>
              <w:t xml:space="preserve">SH </w:t>
            </w:r>
            <w:r w:rsidR="00B53A38">
              <w:rPr>
                <w:rFonts w:ascii="Arial" w:eastAsia="Calibri" w:hAnsi="Arial" w:cs="Arial"/>
                <w:lang w:eastAsia="en-US"/>
              </w:rPr>
              <w:t xml:space="preserve">shared </w:t>
            </w:r>
            <w:r w:rsidR="009D68CF">
              <w:rPr>
                <w:rFonts w:ascii="Arial" w:eastAsia="Calibri" w:hAnsi="Arial" w:cs="Arial"/>
                <w:lang w:eastAsia="en-US"/>
              </w:rPr>
              <w:t>this Trust had had very few EU nurses but the ones they had had mainly secured “settled status”. We also continue to support international recruitment in key areas such as radiographers.</w:t>
            </w:r>
            <w:r w:rsidR="005025D6">
              <w:rPr>
                <w:rFonts w:ascii="Arial" w:eastAsia="Calibri" w:hAnsi="Arial" w:cs="Arial"/>
                <w:lang w:eastAsia="en-US"/>
              </w:rPr>
              <w:t xml:space="preserve"> </w:t>
            </w:r>
            <w:r w:rsidR="00704160">
              <w:rPr>
                <w:rFonts w:ascii="Arial" w:eastAsia="Calibri" w:hAnsi="Arial" w:cs="Arial"/>
                <w:lang w:eastAsia="en-US"/>
              </w:rPr>
              <w:t>T</w:t>
            </w:r>
            <w:r w:rsidR="005025D6">
              <w:rPr>
                <w:rFonts w:ascii="Arial" w:eastAsia="Calibri" w:hAnsi="Arial" w:cs="Arial"/>
                <w:lang w:eastAsia="en-US"/>
              </w:rPr>
              <w:t xml:space="preserve">he pipeline for registered nurses </w:t>
            </w:r>
            <w:r w:rsidR="009C5CEE">
              <w:rPr>
                <w:rFonts w:ascii="Arial" w:eastAsia="Calibri" w:hAnsi="Arial" w:cs="Arial"/>
                <w:lang w:eastAsia="en-US"/>
              </w:rPr>
              <w:t>was</w:t>
            </w:r>
            <w:r w:rsidR="005025D6">
              <w:rPr>
                <w:rFonts w:ascii="Arial" w:eastAsia="Calibri" w:hAnsi="Arial" w:cs="Arial"/>
                <w:lang w:eastAsia="en-US"/>
              </w:rPr>
              <w:t xml:space="preserve"> looking good </w:t>
            </w:r>
            <w:r w:rsidR="00704160">
              <w:rPr>
                <w:rFonts w:ascii="Arial" w:eastAsia="Calibri" w:hAnsi="Arial" w:cs="Arial"/>
                <w:lang w:eastAsia="en-US"/>
              </w:rPr>
              <w:t>with</w:t>
            </w:r>
            <w:r w:rsidR="005025D6">
              <w:rPr>
                <w:rFonts w:ascii="Arial" w:eastAsia="Calibri" w:hAnsi="Arial" w:cs="Arial"/>
                <w:lang w:eastAsia="en-US"/>
              </w:rPr>
              <w:t xml:space="preserve"> over 80 registered nurses and nursing associates welcomed into the organisation</w:t>
            </w:r>
            <w:r w:rsidR="00704160">
              <w:rPr>
                <w:rFonts w:ascii="Arial" w:eastAsia="Calibri" w:hAnsi="Arial" w:cs="Arial"/>
                <w:lang w:eastAsia="en-US"/>
              </w:rPr>
              <w:t xml:space="preserve"> last month</w:t>
            </w:r>
            <w:r w:rsidR="005025D6">
              <w:rPr>
                <w:rFonts w:ascii="Arial" w:eastAsia="Calibri" w:hAnsi="Arial" w:cs="Arial"/>
                <w:lang w:eastAsia="en-US"/>
              </w:rPr>
              <w:t xml:space="preserve">.  </w:t>
            </w:r>
            <w:r w:rsidRPr="00781B6C">
              <w:rPr>
                <w:rFonts w:ascii="Arial" w:eastAsia="Calibri" w:hAnsi="Arial" w:cs="Arial"/>
                <w:lang w:eastAsia="en-US"/>
              </w:rPr>
              <w:t xml:space="preserve">DL </w:t>
            </w:r>
            <w:r w:rsidR="005025D6">
              <w:rPr>
                <w:rFonts w:ascii="Arial" w:eastAsia="Calibri" w:hAnsi="Arial" w:cs="Arial"/>
                <w:lang w:eastAsia="en-US"/>
              </w:rPr>
              <w:t xml:space="preserve">added that this organisation </w:t>
            </w:r>
            <w:r w:rsidR="00704160">
              <w:rPr>
                <w:rFonts w:ascii="Arial" w:eastAsia="Calibri" w:hAnsi="Arial" w:cs="Arial"/>
                <w:lang w:eastAsia="en-US"/>
              </w:rPr>
              <w:t xml:space="preserve">does not </w:t>
            </w:r>
            <w:r w:rsidRPr="00781B6C">
              <w:rPr>
                <w:rFonts w:ascii="Arial" w:eastAsia="Calibri" w:hAnsi="Arial" w:cs="Arial"/>
                <w:lang w:eastAsia="en-US"/>
              </w:rPr>
              <w:t xml:space="preserve">rely heavily on overseas </w:t>
            </w:r>
            <w:r w:rsidR="005025D6">
              <w:rPr>
                <w:rFonts w:ascii="Arial" w:eastAsia="Calibri" w:hAnsi="Arial" w:cs="Arial"/>
                <w:lang w:eastAsia="en-US"/>
              </w:rPr>
              <w:t>nurses, but fully</w:t>
            </w:r>
            <w:r w:rsidRPr="00781B6C">
              <w:rPr>
                <w:rFonts w:ascii="Arial" w:eastAsia="Calibri" w:hAnsi="Arial" w:cs="Arial"/>
                <w:lang w:eastAsia="en-US"/>
              </w:rPr>
              <w:t xml:space="preserve"> welc</w:t>
            </w:r>
            <w:r w:rsidR="009D68CF">
              <w:rPr>
                <w:rFonts w:ascii="Arial" w:eastAsia="Calibri" w:hAnsi="Arial" w:cs="Arial"/>
                <w:lang w:eastAsia="en-US"/>
              </w:rPr>
              <w:t>ome them when they want to come.</w:t>
            </w:r>
            <w:r w:rsidR="005025D6">
              <w:rPr>
                <w:rFonts w:ascii="Arial" w:eastAsia="Calibri" w:hAnsi="Arial" w:cs="Arial"/>
                <w:lang w:eastAsia="en-US"/>
              </w:rPr>
              <w:t xml:space="preserve">   A silver lining during the pandemic </w:t>
            </w:r>
            <w:r w:rsidR="009C5CEE">
              <w:rPr>
                <w:rFonts w:ascii="Arial" w:eastAsia="Calibri" w:hAnsi="Arial" w:cs="Arial"/>
                <w:lang w:eastAsia="en-US"/>
              </w:rPr>
              <w:t>was</w:t>
            </w:r>
            <w:r w:rsidR="005025D6">
              <w:rPr>
                <w:rFonts w:ascii="Arial" w:eastAsia="Calibri" w:hAnsi="Arial" w:cs="Arial"/>
                <w:lang w:eastAsia="en-US"/>
              </w:rPr>
              <w:t xml:space="preserve"> that </w:t>
            </w:r>
            <w:r w:rsidR="009D68CF">
              <w:rPr>
                <w:rFonts w:ascii="Arial" w:eastAsia="Calibri" w:hAnsi="Arial" w:cs="Arial"/>
                <w:lang w:eastAsia="en-US"/>
              </w:rPr>
              <w:t>applications</w:t>
            </w:r>
            <w:r w:rsidR="000B6102">
              <w:rPr>
                <w:rFonts w:ascii="Arial" w:eastAsia="Calibri" w:hAnsi="Arial" w:cs="Arial"/>
                <w:lang w:eastAsia="en-US"/>
              </w:rPr>
              <w:t xml:space="preserve"> into nursing </w:t>
            </w:r>
            <w:r w:rsidR="009D68CF">
              <w:rPr>
                <w:rFonts w:ascii="Arial" w:eastAsia="Calibri" w:hAnsi="Arial" w:cs="Arial"/>
                <w:lang w:eastAsia="en-US"/>
              </w:rPr>
              <w:t xml:space="preserve">degrees </w:t>
            </w:r>
            <w:r w:rsidR="009C5CEE">
              <w:rPr>
                <w:rFonts w:ascii="Arial" w:eastAsia="Calibri" w:hAnsi="Arial" w:cs="Arial"/>
                <w:lang w:eastAsia="en-US"/>
              </w:rPr>
              <w:t>had</w:t>
            </w:r>
            <w:r w:rsidR="009D68CF">
              <w:rPr>
                <w:rFonts w:ascii="Arial" w:eastAsia="Calibri" w:hAnsi="Arial" w:cs="Arial"/>
                <w:lang w:eastAsia="en-US"/>
              </w:rPr>
              <w:t xml:space="preserve"> gone up 17% nationally and many other related professions were seeing similar increases.</w:t>
            </w:r>
          </w:p>
          <w:p w14:paraId="375BAE03" w14:textId="77777777" w:rsidR="009D68CF" w:rsidRDefault="009D68CF" w:rsidP="000B6102">
            <w:pPr>
              <w:jc w:val="both"/>
              <w:rPr>
                <w:rFonts w:ascii="Arial" w:eastAsia="Calibri" w:hAnsi="Arial" w:cs="Arial"/>
                <w:lang w:eastAsia="en-US"/>
              </w:rPr>
            </w:pPr>
          </w:p>
          <w:p w14:paraId="532F78D0" w14:textId="77777777" w:rsidR="008933C5" w:rsidRPr="00781B6C" w:rsidRDefault="005025D6" w:rsidP="000B6102">
            <w:pPr>
              <w:jc w:val="both"/>
              <w:rPr>
                <w:rFonts w:ascii="Arial" w:eastAsia="Arial" w:hAnsi="Arial" w:cs="Arial"/>
                <w:b/>
              </w:rPr>
            </w:pPr>
            <w:r>
              <w:rPr>
                <w:rFonts w:ascii="Arial" w:eastAsia="Calibri" w:hAnsi="Arial" w:cs="Arial"/>
                <w:lang w:eastAsia="en-US"/>
              </w:rPr>
              <w:t xml:space="preserve">The Chair thanked all for their questions, all the presenters and backstage staff and to all that joined </w:t>
            </w:r>
            <w:r w:rsidR="000B6102">
              <w:rPr>
                <w:rFonts w:ascii="Arial" w:eastAsia="Calibri" w:hAnsi="Arial" w:cs="Arial"/>
                <w:lang w:eastAsia="en-US"/>
              </w:rPr>
              <w:t>the meeting.  A</w:t>
            </w:r>
            <w:r>
              <w:rPr>
                <w:rFonts w:ascii="Arial" w:eastAsia="Calibri" w:hAnsi="Arial" w:cs="Arial"/>
                <w:lang w:eastAsia="en-US"/>
              </w:rPr>
              <w:t xml:space="preserve"> final comment </w:t>
            </w:r>
            <w:r w:rsidR="000B6102">
              <w:rPr>
                <w:rFonts w:ascii="Arial" w:eastAsia="Calibri" w:hAnsi="Arial" w:cs="Arial"/>
                <w:lang w:eastAsia="en-US"/>
              </w:rPr>
              <w:t xml:space="preserve">included </w:t>
            </w:r>
            <w:r>
              <w:rPr>
                <w:rFonts w:ascii="Arial" w:eastAsia="Calibri" w:hAnsi="Arial" w:cs="Arial"/>
                <w:lang w:eastAsia="en-US"/>
              </w:rPr>
              <w:t>– ‘Please may I take the opportunity to thank everyone at Gloucestershire Hospitals NHS Foundation Trust for all you do day after day</w:t>
            </w:r>
            <w:r w:rsidR="000B6102">
              <w:rPr>
                <w:rFonts w:ascii="Arial" w:eastAsia="Calibri" w:hAnsi="Arial" w:cs="Arial"/>
                <w:lang w:eastAsia="en-US"/>
              </w:rPr>
              <w:t>,</w:t>
            </w:r>
            <w:r>
              <w:rPr>
                <w:rFonts w:ascii="Arial" w:eastAsia="Calibri" w:hAnsi="Arial" w:cs="Arial"/>
                <w:lang w:eastAsia="en-US"/>
              </w:rPr>
              <w:t xml:space="preserve"> pre-COVID, during COVID and post COVID – thank you.  </w:t>
            </w:r>
          </w:p>
        </w:tc>
        <w:tc>
          <w:tcPr>
            <w:tcW w:w="573" w:type="pct"/>
            <w:shd w:val="clear" w:color="auto" w:fill="auto"/>
          </w:tcPr>
          <w:p w14:paraId="5F3AA797" w14:textId="77777777" w:rsidR="008933C5" w:rsidRPr="00781B6C" w:rsidRDefault="008933C5" w:rsidP="00781B6C">
            <w:pPr>
              <w:spacing w:after="0" w:line="240" w:lineRule="auto"/>
              <w:jc w:val="both"/>
              <w:rPr>
                <w:rFonts w:ascii="Arial" w:eastAsia="Arial" w:hAnsi="Arial" w:cs="Arial"/>
                <w:b/>
              </w:rPr>
            </w:pPr>
          </w:p>
        </w:tc>
      </w:tr>
    </w:tbl>
    <w:p w14:paraId="69506EDF" w14:textId="77777777" w:rsidR="00494FC5" w:rsidRPr="00781B6C" w:rsidRDefault="00494FC5" w:rsidP="00781B6C">
      <w:pPr>
        <w:spacing w:after="0" w:line="240" w:lineRule="auto"/>
        <w:jc w:val="both"/>
        <w:rPr>
          <w:rFonts w:ascii="Arial" w:eastAsia="Arial" w:hAnsi="Arial" w:cs="Arial"/>
          <w:b/>
        </w:rPr>
      </w:pPr>
    </w:p>
    <w:p w14:paraId="4DBA6230" w14:textId="77777777" w:rsidR="006C450B" w:rsidRPr="00781B6C" w:rsidRDefault="006C450B" w:rsidP="00781B6C">
      <w:pPr>
        <w:spacing w:after="0" w:line="240" w:lineRule="auto"/>
        <w:jc w:val="both"/>
        <w:rPr>
          <w:rFonts w:ascii="Arial" w:eastAsia="Arial" w:hAnsi="Arial" w:cs="Arial"/>
        </w:rPr>
      </w:pPr>
      <w:r w:rsidRPr="00781B6C">
        <w:rPr>
          <w:rFonts w:ascii="Arial" w:eastAsia="Arial" w:hAnsi="Arial" w:cs="Arial"/>
        </w:rPr>
        <w:t>Signed as a true and accurate record</w:t>
      </w:r>
      <w:r w:rsidR="00CC1E08" w:rsidRPr="00781B6C">
        <w:rPr>
          <w:rFonts w:ascii="Arial" w:eastAsia="Arial" w:hAnsi="Arial" w:cs="Arial"/>
        </w:rPr>
        <w:t>:</w:t>
      </w:r>
    </w:p>
    <w:p w14:paraId="0255AAFA" w14:textId="77777777" w:rsidR="006C450B" w:rsidRPr="00781B6C" w:rsidRDefault="006C450B" w:rsidP="00781B6C">
      <w:pPr>
        <w:spacing w:after="0" w:line="240" w:lineRule="auto"/>
        <w:jc w:val="both"/>
        <w:rPr>
          <w:rFonts w:ascii="Arial" w:eastAsia="Arial" w:hAnsi="Arial" w:cs="Arial"/>
          <w:b/>
        </w:rPr>
      </w:pPr>
    </w:p>
    <w:p w14:paraId="2B8CDCA3" w14:textId="77777777" w:rsidR="00CC1E08" w:rsidRPr="00781B6C" w:rsidRDefault="00CC1E08" w:rsidP="00781B6C">
      <w:pPr>
        <w:spacing w:after="0" w:line="240" w:lineRule="auto"/>
        <w:jc w:val="both"/>
        <w:rPr>
          <w:rFonts w:ascii="Arial" w:eastAsia="Arial" w:hAnsi="Arial" w:cs="Arial"/>
          <w:b/>
        </w:rPr>
      </w:pPr>
    </w:p>
    <w:p w14:paraId="55F92C50" w14:textId="77777777" w:rsidR="00106141" w:rsidRPr="00781B6C" w:rsidRDefault="00106141" w:rsidP="00781B6C">
      <w:pPr>
        <w:spacing w:after="0" w:line="240" w:lineRule="auto"/>
        <w:jc w:val="both"/>
        <w:rPr>
          <w:rFonts w:ascii="Arial" w:eastAsia="Arial" w:hAnsi="Arial" w:cs="Arial"/>
          <w:b/>
        </w:rPr>
      </w:pPr>
      <w:r w:rsidRPr="00781B6C">
        <w:rPr>
          <w:rFonts w:ascii="Arial" w:eastAsia="Arial" w:hAnsi="Arial" w:cs="Arial"/>
          <w:b/>
        </w:rPr>
        <w:t>Chair</w:t>
      </w:r>
    </w:p>
    <w:p w14:paraId="5325D466" w14:textId="77777777" w:rsidR="005958F8" w:rsidRPr="00781B6C" w:rsidRDefault="004C5467" w:rsidP="00781B6C">
      <w:pPr>
        <w:tabs>
          <w:tab w:val="left" w:pos="770"/>
        </w:tabs>
        <w:spacing w:after="0" w:line="240" w:lineRule="auto"/>
        <w:jc w:val="both"/>
        <w:rPr>
          <w:rFonts w:ascii="Arial" w:eastAsia="Arial" w:hAnsi="Arial" w:cs="Arial"/>
          <w:b/>
          <w:shd w:val="clear" w:color="auto" w:fill="E0E0E0"/>
        </w:rPr>
      </w:pPr>
      <w:r w:rsidRPr="00781B6C">
        <w:rPr>
          <w:rFonts w:ascii="Arial" w:eastAsia="Arial" w:hAnsi="Arial" w:cs="Arial"/>
          <w:b/>
        </w:rPr>
        <w:t>[</w:t>
      </w:r>
      <w:r w:rsidR="00E31B6C" w:rsidRPr="00781B6C">
        <w:rPr>
          <w:rFonts w:ascii="Arial" w:eastAsia="Arial" w:hAnsi="Arial" w:cs="Arial"/>
          <w:b/>
        </w:rPr>
        <w:t>01 January 2020</w:t>
      </w:r>
      <w:r w:rsidRPr="00781B6C">
        <w:rPr>
          <w:rFonts w:ascii="Arial" w:eastAsia="Arial" w:hAnsi="Arial" w:cs="Arial"/>
          <w:b/>
        </w:rPr>
        <w:t>]</w:t>
      </w:r>
    </w:p>
    <w:sectPr w:rsidR="005958F8" w:rsidRPr="00781B6C" w:rsidSect="004C546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E8691" w14:textId="77777777" w:rsidR="00805FC2" w:rsidRDefault="00805FC2" w:rsidP="00106141">
      <w:pPr>
        <w:spacing w:after="0" w:line="240" w:lineRule="auto"/>
      </w:pPr>
      <w:r>
        <w:separator/>
      </w:r>
    </w:p>
  </w:endnote>
  <w:endnote w:type="continuationSeparator" w:id="0">
    <w:p w14:paraId="1392B1A2" w14:textId="77777777" w:rsidR="00805FC2" w:rsidRDefault="00805FC2" w:rsidP="00106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9B62F" w14:textId="77777777" w:rsidR="007D7AAA" w:rsidRDefault="007D7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E358E" w14:textId="77777777" w:rsidR="00744E01" w:rsidRPr="004C5467" w:rsidRDefault="00744E01" w:rsidP="00C843DA">
    <w:pPr>
      <w:pStyle w:val="Footer"/>
      <w:tabs>
        <w:tab w:val="clear" w:pos="4513"/>
        <w:tab w:val="clear" w:pos="9026"/>
        <w:tab w:val="left" w:pos="-142"/>
        <w:tab w:val="left" w:pos="4536"/>
        <w:tab w:val="right" w:pos="9072"/>
      </w:tabs>
      <w:ind w:left="-142"/>
      <w:jc w:val="both"/>
      <w:rPr>
        <w:rFonts w:ascii="Arial" w:hAnsi="Arial" w:cs="Arial"/>
        <w:sz w:val="18"/>
        <w:szCs w:val="18"/>
      </w:rPr>
    </w:pPr>
    <w:r>
      <w:rPr>
        <w:rFonts w:ascii="Arial" w:hAnsi="Arial" w:cs="Arial"/>
        <w:i/>
        <w:sz w:val="18"/>
        <w:szCs w:val="18"/>
      </w:rPr>
      <w:t>Annual Members Meeting</w:t>
    </w:r>
    <w:r w:rsidRPr="004C5467">
      <w:rPr>
        <w:rFonts w:ascii="Arial" w:hAnsi="Arial" w:cs="Arial"/>
        <w:i/>
        <w:sz w:val="18"/>
        <w:szCs w:val="18"/>
      </w:rPr>
      <w:t xml:space="preserve"> Minutes</w:t>
    </w:r>
    <w:r w:rsidRPr="004C5467">
      <w:rPr>
        <w:rFonts w:ascii="Arial" w:hAnsi="Arial" w:cs="Arial"/>
        <w:i/>
        <w:sz w:val="18"/>
        <w:szCs w:val="18"/>
      </w:rPr>
      <w:tab/>
    </w:r>
    <w:r>
      <w:rPr>
        <w:rFonts w:ascii="Arial" w:hAnsi="Arial" w:cs="Arial"/>
        <w:i/>
        <w:sz w:val="18"/>
        <w:szCs w:val="18"/>
      </w:rPr>
      <w:t>October</w:t>
    </w:r>
    <w:r w:rsidRPr="004C5467">
      <w:rPr>
        <w:rFonts w:ascii="Arial" w:hAnsi="Arial" w:cs="Arial"/>
        <w:i/>
        <w:sz w:val="18"/>
        <w:szCs w:val="18"/>
      </w:rPr>
      <w:t xml:space="preserve"> 2020</w:t>
    </w:r>
    <w:r w:rsidRPr="004C5467">
      <w:rPr>
        <w:rFonts w:ascii="Arial" w:hAnsi="Arial" w:cs="Arial"/>
        <w:i/>
        <w:sz w:val="18"/>
        <w:szCs w:val="18"/>
      </w:rPr>
      <w:tab/>
      <w:t xml:space="preserve">Page </w:t>
    </w:r>
    <w:r w:rsidRPr="004C5467">
      <w:rPr>
        <w:rFonts w:ascii="Arial" w:hAnsi="Arial" w:cs="Arial"/>
        <w:b/>
        <w:i/>
        <w:sz w:val="18"/>
        <w:szCs w:val="18"/>
      </w:rPr>
      <w:fldChar w:fldCharType="begin"/>
    </w:r>
    <w:r w:rsidRPr="004C5467">
      <w:rPr>
        <w:rFonts w:ascii="Arial" w:hAnsi="Arial" w:cs="Arial"/>
        <w:b/>
        <w:i/>
        <w:sz w:val="18"/>
        <w:szCs w:val="18"/>
      </w:rPr>
      <w:instrText xml:space="preserve"> PAGE  \* Arabic  \* MERGEFORMAT </w:instrText>
    </w:r>
    <w:r w:rsidRPr="004C5467">
      <w:rPr>
        <w:rFonts w:ascii="Arial" w:hAnsi="Arial" w:cs="Arial"/>
        <w:b/>
        <w:i/>
        <w:sz w:val="18"/>
        <w:szCs w:val="18"/>
      </w:rPr>
      <w:fldChar w:fldCharType="separate"/>
    </w:r>
    <w:r w:rsidR="007D7AAA">
      <w:rPr>
        <w:rFonts w:ascii="Arial" w:hAnsi="Arial" w:cs="Arial"/>
        <w:b/>
        <w:i/>
        <w:noProof/>
        <w:sz w:val="18"/>
        <w:szCs w:val="18"/>
      </w:rPr>
      <w:t>11</w:t>
    </w:r>
    <w:r w:rsidRPr="004C5467">
      <w:rPr>
        <w:rFonts w:ascii="Arial" w:hAnsi="Arial" w:cs="Arial"/>
        <w:b/>
        <w:i/>
        <w:sz w:val="18"/>
        <w:szCs w:val="18"/>
      </w:rPr>
      <w:fldChar w:fldCharType="end"/>
    </w:r>
    <w:r w:rsidRPr="004C5467">
      <w:rPr>
        <w:rFonts w:ascii="Arial" w:hAnsi="Arial" w:cs="Arial"/>
        <w:i/>
        <w:sz w:val="18"/>
        <w:szCs w:val="18"/>
      </w:rPr>
      <w:t xml:space="preserve"> of </w:t>
    </w:r>
    <w:r w:rsidRPr="004C5467">
      <w:rPr>
        <w:rFonts w:ascii="Arial" w:hAnsi="Arial" w:cs="Arial"/>
        <w:b/>
        <w:i/>
        <w:sz w:val="18"/>
        <w:szCs w:val="18"/>
      </w:rPr>
      <w:fldChar w:fldCharType="begin"/>
    </w:r>
    <w:r w:rsidRPr="004C5467">
      <w:rPr>
        <w:rFonts w:ascii="Arial" w:hAnsi="Arial" w:cs="Arial"/>
        <w:b/>
        <w:i/>
        <w:sz w:val="18"/>
        <w:szCs w:val="18"/>
      </w:rPr>
      <w:instrText xml:space="preserve"> NUMPAGES  \* Arabic  \* MERGEFORMAT </w:instrText>
    </w:r>
    <w:r w:rsidRPr="004C5467">
      <w:rPr>
        <w:rFonts w:ascii="Arial" w:hAnsi="Arial" w:cs="Arial"/>
        <w:b/>
        <w:i/>
        <w:sz w:val="18"/>
        <w:szCs w:val="18"/>
      </w:rPr>
      <w:fldChar w:fldCharType="separate"/>
    </w:r>
    <w:r w:rsidR="007D7AAA">
      <w:rPr>
        <w:rFonts w:ascii="Arial" w:hAnsi="Arial" w:cs="Arial"/>
        <w:b/>
        <w:i/>
        <w:noProof/>
        <w:sz w:val="18"/>
        <w:szCs w:val="18"/>
      </w:rPr>
      <w:t>11</w:t>
    </w:r>
    <w:r w:rsidRPr="004C5467">
      <w:rPr>
        <w:rFonts w:ascii="Arial" w:hAnsi="Arial" w:cs="Arial"/>
        <w:b/>
        <w:i/>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E8374" w14:textId="76F93362" w:rsidR="00744E01" w:rsidRPr="004C5467" w:rsidRDefault="00951EE4" w:rsidP="00C843DA">
    <w:pPr>
      <w:pStyle w:val="Footer"/>
      <w:tabs>
        <w:tab w:val="clear" w:pos="4513"/>
        <w:tab w:val="clear" w:pos="9026"/>
        <w:tab w:val="left" w:pos="-142"/>
        <w:tab w:val="left" w:pos="4536"/>
        <w:tab w:val="right" w:pos="9072"/>
      </w:tabs>
      <w:ind w:left="-142"/>
      <w:jc w:val="both"/>
      <w:rPr>
        <w:rFonts w:ascii="Arial" w:hAnsi="Arial" w:cs="Arial"/>
        <w:sz w:val="18"/>
        <w:szCs w:val="18"/>
      </w:rPr>
    </w:pPr>
    <w:r w:rsidRPr="00951EE4">
      <w:rPr>
        <w:rFonts w:ascii="Arial" w:hAnsi="Arial" w:cs="Arial"/>
        <w:i/>
        <w:sz w:val="18"/>
        <w:szCs w:val="18"/>
      </w:rPr>
      <w:t>Annual Members Meeting Minutes</w:t>
    </w:r>
    <w:r w:rsidRPr="00951EE4">
      <w:rPr>
        <w:rFonts w:ascii="Arial" w:hAnsi="Arial" w:cs="Arial"/>
        <w:i/>
        <w:sz w:val="18"/>
        <w:szCs w:val="18"/>
      </w:rPr>
      <w:tab/>
      <w:t>October 2020</w:t>
    </w:r>
    <w:r w:rsidR="00744E01" w:rsidRPr="004C5467">
      <w:rPr>
        <w:rFonts w:ascii="Arial" w:hAnsi="Arial" w:cs="Arial"/>
        <w:i/>
        <w:sz w:val="18"/>
        <w:szCs w:val="18"/>
      </w:rPr>
      <w:tab/>
      <w:t xml:space="preserve">Page </w:t>
    </w:r>
    <w:r w:rsidR="00744E01" w:rsidRPr="004C5467">
      <w:rPr>
        <w:rFonts w:ascii="Arial" w:hAnsi="Arial" w:cs="Arial"/>
        <w:b/>
        <w:i/>
        <w:sz w:val="18"/>
        <w:szCs w:val="18"/>
      </w:rPr>
      <w:fldChar w:fldCharType="begin"/>
    </w:r>
    <w:r w:rsidR="00744E01" w:rsidRPr="004C5467">
      <w:rPr>
        <w:rFonts w:ascii="Arial" w:hAnsi="Arial" w:cs="Arial"/>
        <w:b/>
        <w:i/>
        <w:sz w:val="18"/>
        <w:szCs w:val="18"/>
      </w:rPr>
      <w:instrText xml:space="preserve"> PAGE  \* Arabic  \* MERGEFORMAT </w:instrText>
    </w:r>
    <w:r w:rsidR="00744E01" w:rsidRPr="004C5467">
      <w:rPr>
        <w:rFonts w:ascii="Arial" w:hAnsi="Arial" w:cs="Arial"/>
        <w:b/>
        <w:i/>
        <w:sz w:val="18"/>
        <w:szCs w:val="18"/>
      </w:rPr>
      <w:fldChar w:fldCharType="separate"/>
    </w:r>
    <w:r w:rsidR="007D7AAA">
      <w:rPr>
        <w:rFonts w:ascii="Arial" w:hAnsi="Arial" w:cs="Arial"/>
        <w:b/>
        <w:i/>
        <w:noProof/>
        <w:sz w:val="18"/>
        <w:szCs w:val="18"/>
      </w:rPr>
      <w:t>1</w:t>
    </w:r>
    <w:r w:rsidR="00744E01" w:rsidRPr="004C5467">
      <w:rPr>
        <w:rFonts w:ascii="Arial" w:hAnsi="Arial" w:cs="Arial"/>
        <w:b/>
        <w:i/>
        <w:sz w:val="18"/>
        <w:szCs w:val="18"/>
      </w:rPr>
      <w:fldChar w:fldCharType="end"/>
    </w:r>
    <w:r w:rsidR="00744E01" w:rsidRPr="004C5467">
      <w:rPr>
        <w:rFonts w:ascii="Arial" w:hAnsi="Arial" w:cs="Arial"/>
        <w:i/>
        <w:sz w:val="18"/>
        <w:szCs w:val="18"/>
      </w:rPr>
      <w:t xml:space="preserve"> of </w:t>
    </w:r>
    <w:r w:rsidR="00744E01" w:rsidRPr="004C5467">
      <w:rPr>
        <w:rFonts w:ascii="Arial" w:hAnsi="Arial" w:cs="Arial"/>
        <w:b/>
        <w:i/>
        <w:sz w:val="18"/>
        <w:szCs w:val="18"/>
      </w:rPr>
      <w:fldChar w:fldCharType="begin"/>
    </w:r>
    <w:r w:rsidR="00744E01" w:rsidRPr="004C5467">
      <w:rPr>
        <w:rFonts w:ascii="Arial" w:hAnsi="Arial" w:cs="Arial"/>
        <w:b/>
        <w:i/>
        <w:sz w:val="18"/>
        <w:szCs w:val="18"/>
      </w:rPr>
      <w:instrText xml:space="preserve"> NUMPAGES  \* Arabic  \* MERGEFORMAT </w:instrText>
    </w:r>
    <w:r w:rsidR="00744E01" w:rsidRPr="004C5467">
      <w:rPr>
        <w:rFonts w:ascii="Arial" w:hAnsi="Arial" w:cs="Arial"/>
        <w:b/>
        <w:i/>
        <w:sz w:val="18"/>
        <w:szCs w:val="18"/>
      </w:rPr>
      <w:fldChar w:fldCharType="separate"/>
    </w:r>
    <w:r w:rsidR="007D7AAA">
      <w:rPr>
        <w:rFonts w:ascii="Arial" w:hAnsi="Arial" w:cs="Arial"/>
        <w:b/>
        <w:i/>
        <w:noProof/>
        <w:sz w:val="18"/>
        <w:szCs w:val="18"/>
      </w:rPr>
      <w:t>11</w:t>
    </w:r>
    <w:r w:rsidR="00744E01" w:rsidRPr="004C5467">
      <w:rPr>
        <w:rFonts w:ascii="Arial" w:hAnsi="Arial" w:cs="Arial"/>
        <w:b/>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4218A" w14:textId="77777777" w:rsidR="00805FC2" w:rsidRDefault="00805FC2" w:rsidP="00106141">
      <w:pPr>
        <w:spacing w:after="0" w:line="240" w:lineRule="auto"/>
      </w:pPr>
      <w:r>
        <w:separator/>
      </w:r>
    </w:p>
  </w:footnote>
  <w:footnote w:type="continuationSeparator" w:id="0">
    <w:p w14:paraId="4CCEA418" w14:textId="77777777" w:rsidR="00805FC2" w:rsidRDefault="00805FC2" w:rsidP="00106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773EB" w14:textId="77777777" w:rsidR="007D7AAA" w:rsidRDefault="007D7A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6D6EB" w14:textId="77777777" w:rsidR="00744E01" w:rsidRDefault="00744E01">
    <w:pPr>
      <w:pStyle w:val="Header"/>
    </w:pPr>
  </w:p>
  <w:p w14:paraId="749FA34D" w14:textId="77777777" w:rsidR="00744E01" w:rsidRDefault="00744E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84A02" w14:textId="77777777" w:rsidR="00744E01" w:rsidRDefault="00744E01" w:rsidP="00C24CE1">
    <w:pPr>
      <w:pStyle w:val="Header"/>
      <w:tabs>
        <w:tab w:val="clear" w:pos="9026"/>
        <w:tab w:val="right" w:pos="9214"/>
      </w:tabs>
      <w:ind w:right="-188"/>
      <w:jc w:val="right"/>
    </w:pPr>
    <w:r>
      <w:rPr>
        <w:noProof/>
      </w:rPr>
      <w:drawing>
        <wp:inline distT="0" distB="0" distL="0" distR="0" wp14:anchorId="549B1C92" wp14:editId="5DA3E0A8">
          <wp:extent cx="5731510" cy="643255"/>
          <wp:effectExtent l="0" t="0" r="254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510" cy="643255"/>
                  </a:xfrm>
                  <a:prstGeom prst="rect">
                    <a:avLst/>
                  </a:prstGeom>
                </pic:spPr>
              </pic:pic>
            </a:graphicData>
          </a:graphic>
        </wp:inline>
      </w:drawing>
    </w:r>
  </w:p>
  <w:p w14:paraId="2B1C01E6" w14:textId="77777777" w:rsidR="00744E01" w:rsidRDefault="00744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63AD"/>
    <w:multiLevelType w:val="hybridMultilevel"/>
    <w:tmpl w:val="438A8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4081909"/>
    <w:multiLevelType w:val="hybridMultilevel"/>
    <w:tmpl w:val="4232E1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E757F"/>
    <w:multiLevelType w:val="hybridMultilevel"/>
    <w:tmpl w:val="C7F4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A26678"/>
    <w:multiLevelType w:val="hybridMultilevel"/>
    <w:tmpl w:val="028C226A"/>
    <w:lvl w:ilvl="0" w:tplc="B39E5F36">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414D45"/>
    <w:multiLevelType w:val="hybridMultilevel"/>
    <w:tmpl w:val="32F2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1A25DB"/>
    <w:multiLevelType w:val="hybridMultilevel"/>
    <w:tmpl w:val="839C639C"/>
    <w:lvl w:ilvl="0" w:tplc="E47E7100">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B46512"/>
    <w:multiLevelType w:val="hybridMultilevel"/>
    <w:tmpl w:val="43F0C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017AB1"/>
    <w:multiLevelType w:val="hybridMultilevel"/>
    <w:tmpl w:val="000A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D17BF6"/>
    <w:multiLevelType w:val="hybridMultilevel"/>
    <w:tmpl w:val="B66257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3CD02BFF"/>
    <w:multiLevelType w:val="hybridMultilevel"/>
    <w:tmpl w:val="6FD6FA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163F5C"/>
    <w:multiLevelType w:val="hybridMultilevel"/>
    <w:tmpl w:val="02D27A4C"/>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11">
    <w:nsid w:val="421431C1"/>
    <w:multiLevelType w:val="hybridMultilevel"/>
    <w:tmpl w:val="177A05A0"/>
    <w:lvl w:ilvl="0" w:tplc="1E54EBA8">
      <w:start w:val="5"/>
      <w:numFmt w:val="bullet"/>
      <w:lvlText w:val=""/>
      <w:lvlJc w:val="left"/>
      <w:pPr>
        <w:ind w:left="360" w:hanging="360"/>
      </w:pPr>
      <w:rPr>
        <w:rFonts w:ascii="Symbol" w:eastAsia="Arial"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5D71041"/>
    <w:multiLevelType w:val="hybridMultilevel"/>
    <w:tmpl w:val="3CB68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A75C56"/>
    <w:multiLevelType w:val="hybridMultilevel"/>
    <w:tmpl w:val="356E4C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4C5302D"/>
    <w:multiLevelType w:val="hybridMultilevel"/>
    <w:tmpl w:val="F57C5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671269BB"/>
    <w:multiLevelType w:val="hybridMultilevel"/>
    <w:tmpl w:val="DB9E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D44817"/>
    <w:multiLevelType w:val="hybridMultilevel"/>
    <w:tmpl w:val="D7E03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6"/>
  </w:num>
  <w:num w:numId="3">
    <w:abstractNumId w:val="2"/>
  </w:num>
  <w:num w:numId="4">
    <w:abstractNumId w:val="9"/>
  </w:num>
  <w:num w:numId="5">
    <w:abstractNumId w:val="10"/>
  </w:num>
  <w:num w:numId="6">
    <w:abstractNumId w:val="12"/>
  </w:num>
  <w:num w:numId="7">
    <w:abstractNumId w:val="7"/>
  </w:num>
  <w:num w:numId="8">
    <w:abstractNumId w:val="15"/>
  </w:num>
  <w:num w:numId="9">
    <w:abstractNumId w:val="5"/>
  </w:num>
  <w:num w:numId="10">
    <w:abstractNumId w:val="14"/>
  </w:num>
  <w:num w:numId="11">
    <w:abstractNumId w:val="0"/>
  </w:num>
  <w:num w:numId="12">
    <w:abstractNumId w:val="8"/>
  </w:num>
  <w:num w:numId="13">
    <w:abstractNumId w:val="4"/>
  </w:num>
  <w:num w:numId="14">
    <w:abstractNumId w:val="0"/>
  </w:num>
  <w:num w:numId="15">
    <w:abstractNumId w:val="16"/>
  </w:num>
  <w:num w:numId="16">
    <w:abstractNumId w:val="1"/>
  </w:num>
  <w:num w:numId="17">
    <w:abstractNumId w:val="11"/>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removePersonalInformation/>
  <w:removeDateAndTime/>
  <w:proofState w:spelling="clean" w:grammar="clean"/>
  <w:revisionView w:markup="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1"/>
    <w:rsid w:val="000002DE"/>
    <w:rsid w:val="00001BB5"/>
    <w:rsid w:val="00003BEA"/>
    <w:rsid w:val="00003F35"/>
    <w:rsid w:val="00004AFF"/>
    <w:rsid w:val="00006FE1"/>
    <w:rsid w:val="0001183E"/>
    <w:rsid w:val="00011D48"/>
    <w:rsid w:val="000155D4"/>
    <w:rsid w:val="0002240B"/>
    <w:rsid w:val="00025087"/>
    <w:rsid w:val="000300BC"/>
    <w:rsid w:val="00032E45"/>
    <w:rsid w:val="0003405E"/>
    <w:rsid w:val="00034528"/>
    <w:rsid w:val="0003515B"/>
    <w:rsid w:val="0003515F"/>
    <w:rsid w:val="00037400"/>
    <w:rsid w:val="00040460"/>
    <w:rsid w:val="00041DC4"/>
    <w:rsid w:val="000436C5"/>
    <w:rsid w:val="000440C2"/>
    <w:rsid w:val="0004445D"/>
    <w:rsid w:val="00044A41"/>
    <w:rsid w:val="00045179"/>
    <w:rsid w:val="00046045"/>
    <w:rsid w:val="000467A1"/>
    <w:rsid w:val="00052154"/>
    <w:rsid w:val="000524AF"/>
    <w:rsid w:val="00054A33"/>
    <w:rsid w:val="00056A2B"/>
    <w:rsid w:val="00057397"/>
    <w:rsid w:val="00060DCB"/>
    <w:rsid w:val="000614F6"/>
    <w:rsid w:val="00062A3F"/>
    <w:rsid w:val="000630AF"/>
    <w:rsid w:val="0006317D"/>
    <w:rsid w:val="000647B4"/>
    <w:rsid w:val="000648EF"/>
    <w:rsid w:val="00065023"/>
    <w:rsid w:val="00070256"/>
    <w:rsid w:val="00070B32"/>
    <w:rsid w:val="00073734"/>
    <w:rsid w:val="00074271"/>
    <w:rsid w:val="00074A8A"/>
    <w:rsid w:val="00076F82"/>
    <w:rsid w:val="00080F39"/>
    <w:rsid w:val="0008235C"/>
    <w:rsid w:val="00083A63"/>
    <w:rsid w:val="00083B27"/>
    <w:rsid w:val="0008420E"/>
    <w:rsid w:val="00085CA0"/>
    <w:rsid w:val="000904B7"/>
    <w:rsid w:val="00090DE3"/>
    <w:rsid w:val="00091EF2"/>
    <w:rsid w:val="0009254B"/>
    <w:rsid w:val="00095767"/>
    <w:rsid w:val="000A11F5"/>
    <w:rsid w:val="000A135C"/>
    <w:rsid w:val="000A5E70"/>
    <w:rsid w:val="000A7859"/>
    <w:rsid w:val="000A7E7F"/>
    <w:rsid w:val="000B1150"/>
    <w:rsid w:val="000B1622"/>
    <w:rsid w:val="000B18E4"/>
    <w:rsid w:val="000B1935"/>
    <w:rsid w:val="000B35F9"/>
    <w:rsid w:val="000B3E37"/>
    <w:rsid w:val="000B4D10"/>
    <w:rsid w:val="000B5380"/>
    <w:rsid w:val="000B575C"/>
    <w:rsid w:val="000B5CB8"/>
    <w:rsid w:val="000B6102"/>
    <w:rsid w:val="000C0D2A"/>
    <w:rsid w:val="000C13E1"/>
    <w:rsid w:val="000C246C"/>
    <w:rsid w:val="000C2DE0"/>
    <w:rsid w:val="000C30C8"/>
    <w:rsid w:val="000C47AA"/>
    <w:rsid w:val="000C62F0"/>
    <w:rsid w:val="000D14DD"/>
    <w:rsid w:val="000D1862"/>
    <w:rsid w:val="000D4F63"/>
    <w:rsid w:val="000D6B1D"/>
    <w:rsid w:val="000D6C0F"/>
    <w:rsid w:val="000D785C"/>
    <w:rsid w:val="000E03CB"/>
    <w:rsid w:val="000E260C"/>
    <w:rsid w:val="000E28C0"/>
    <w:rsid w:val="000E5B73"/>
    <w:rsid w:val="000E6FD7"/>
    <w:rsid w:val="000E797C"/>
    <w:rsid w:val="000F6CF3"/>
    <w:rsid w:val="000F6F91"/>
    <w:rsid w:val="000F7954"/>
    <w:rsid w:val="0010008E"/>
    <w:rsid w:val="00102B9A"/>
    <w:rsid w:val="00104C3C"/>
    <w:rsid w:val="00106141"/>
    <w:rsid w:val="0011004B"/>
    <w:rsid w:val="00117660"/>
    <w:rsid w:val="001256D4"/>
    <w:rsid w:val="00125790"/>
    <w:rsid w:val="00130E88"/>
    <w:rsid w:val="0013129A"/>
    <w:rsid w:val="0013201E"/>
    <w:rsid w:val="0013253C"/>
    <w:rsid w:val="00132E44"/>
    <w:rsid w:val="00134107"/>
    <w:rsid w:val="00136C1B"/>
    <w:rsid w:val="0014048D"/>
    <w:rsid w:val="00140973"/>
    <w:rsid w:val="00141586"/>
    <w:rsid w:val="0014340C"/>
    <w:rsid w:val="001437DA"/>
    <w:rsid w:val="00143863"/>
    <w:rsid w:val="00144E25"/>
    <w:rsid w:val="0014537A"/>
    <w:rsid w:val="00146E6F"/>
    <w:rsid w:val="00147124"/>
    <w:rsid w:val="00150664"/>
    <w:rsid w:val="0015212D"/>
    <w:rsid w:val="00155D24"/>
    <w:rsid w:val="001600AD"/>
    <w:rsid w:val="00160356"/>
    <w:rsid w:val="00160943"/>
    <w:rsid w:val="00161E65"/>
    <w:rsid w:val="0016400E"/>
    <w:rsid w:val="0016449F"/>
    <w:rsid w:val="00171732"/>
    <w:rsid w:val="001721DE"/>
    <w:rsid w:val="001769A3"/>
    <w:rsid w:val="0017722B"/>
    <w:rsid w:val="00180289"/>
    <w:rsid w:val="00180814"/>
    <w:rsid w:val="00181029"/>
    <w:rsid w:val="001812B2"/>
    <w:rsid w:val="00181400"/>
    <w:rsid w:val="00181BBB"/>
    <w:rsid w:val="00182934"/>
    <w:rsid w:val="00184C39"/>
    <w:rsid w:val="00185D0A"/>
    <w:rsid w:val="00190AF9"/>
    <w:rsid w:val="00190F43"/>
    <w:rsid w:val="001917CC"/>
    <w:rsid w:val="0019185D"/>
    <w:rsid w:val="00193165"/>
    <w:rsid w:val="00196627"/>
    <w:rsid w:val="00196E5D"/>
    <w:rsid w:val="00196F74"/>
    <w:rsid w:val="0019745A"/>
    <w:rsid w:val="001A0564"/>
    <w:rsid w:val="001A30DB"/>
    <w:rsid w:val="001A7D1E"/>
    <w:rsid w:val="001B025E"/>
    <w:rsid w:val="001B2B74"/>
    <w:rsid w:val="001B368B"/>
    <w:rsid w:val="001B6407"/>
    <w:rsid w:val="001B72DF"/>
    <w:rsid w:val="001B7B16"/>
    <w:rsid w:val="001C1742"/>
    <w:rsid w:val="001C2681"/>
    <w:rsid w:val="001C365C"/>
    <w:rsid w:val="001C4316"/>
    <w:rsid w:val="001D0FCE"/>
    <w:rsid w:val="001D1FBB"/>
    <w:rsid w:val="001D2FF5"/>
    <w:rsid w:val="001D32E6"/>
    <w:rsid w:val="001D3F24"/>
    <w:rsid w:val="001D6788"/>
    <w:rsid w:val="001D6C8B"/>
    <w:rsid w:val="001E34DD"/>
    <w:rsid w:val="001E4F21"/>
    <w:rsid w:val="001F16A1"/>
    <w:rsid w:val="001F1E28"/>
    <w:rsid w:val="001F3D4C"/>
    <w:rsid w:val="001F48E4"/>
    <w:rsid w:val="001F56D6"/>
    <w:rsid w:val="002000E8"/>
    <w:rsid w:val="002008CE"/>
    <w:rsid w:val="002076B6"/>
    <w:rsid w:val="00207D21"/>
    <w:rsid w:val="002104E8"/>
    <w:rsid w:val="00211A54"/>
    <w:rsid w:val="002136A7"/>
    <w:rsid w:val="00213E68"/>
    <w:rsid w:val="002207FF"/>
    <w:rsid w:val="00222352"/>
    <w:rsid w:val="00222D11"/>
    <w:rsid w:val="00225BD4"/>
    <w:rsid w:val="0023219D"/>
    <w:rsid w:val="002327B9"/>
    <w:rsid w:val="002357FF"/>
    <w:rsid w:val="00237446"/>
    <w:rsid w:val="002416FC"/>
    <w:rsid w:val="0024464A"/>
    <w:rsid w:val="002447CF"/>
    <w:rsid w:val="00245B2E"/>
    <w:rsid w:val="00246BA5"/>
    <w:rsid w:val="00251078"/>
    <w:rsid w:val="00251A10"/>
    <w:rsid w:val="00252CA6"/>
    <w:rsid w:val="00252DB2"/>
    <w:rsid w:val="00255208"/>
    <w:rsid w:val="00255549"/>
    <w:rsid w:val="00256E4F"/>
    <w:rsid w:val="00257869"/>
    <w:rsid w:val="00257F88"/>
    <w:rsid w:val="0026117B"/>
    <w:rsid w:val="00261262"/>
    <w:rsid w:val="00262739"/>
    <w:rsid w:val="002653A9"/>
    <w:rsid w:val="00267DD7"/>
    <w:rsid w:val="00270C32"/>
    <w:rsid w:val="0027121C"/>
    <w:rsid w:val="00272125"/>
    <w:rsid w:val="00272E8B"/>
    <w:rsid w:val="002756D3"/>
    <w:rsid w:val="002764D7"/>
    <w:rsid w:val="00281ABA"/>
    <w:rsid w:val="00284275"/>
    <w:rsid w:val="00285BD1"/>
    <w:rsid w:val="002867EC"/>
    <w:rsid w:val="00286CF4"/>
    <w:rsid w:val="00287760"/>
    <w:rsid w:val="002929A1"/>
    <w:rsid w:val="00292C7E"/>
    <w:rsid w:val="00292F39"/>
    <w:rsid w:val="00293347"/>
    <w:rsid w:val="0029345D"/>
    <w:rsid w:val="002A1079"/>
    <w:rsid w:val="002A1AD5"/>
    <w:rsid w:val="002A3CE0"/>
    <w:rsid w:val="002A4352"/>
    <w:rsid w:val="002A4BFA"/>
    <w:rsid w:val="002A51A7"/>
    <w:rsid w:val="002A5ED2"/>
    <w:rsid w:val="002A6647"/>
    <w:rsid w:val="002B10B0"/>
    <w:rsid w:val="002B25BD"/>
    <w:rsid w:val="002B2972"/>
    <w:rsid w:val="002B299D"/>
    <w:rsid w:val="002B347F"/>
    <w:rsid w:val="002B6290"/>
    <w:rsid w:val="002B655F"/>
    <w:rsid w:val="002B7E92"/>
    <w:rsid w:val="002C0B81"/>
    <w:rsid w:val="002C3BF2"/>
    <w:rsid w:val="002C533A"/>
    <w:rsid w:val="002C559E"/>
    <w:rsid w:val="002C56B1"/>
    <w:rsid w:val="002C6391"/>
    <w:rsid w:val="002C786A"/>
    <w:rsid w:val="002C7C1C"/>
    <w:rsid w:val="002D0A95"/>
    <w:rsid w:val="002D1C1F"/>
    <w:rsid w:val="002D3087"/>
    <w:rsid w:val="002D4C92"/>
    <w:rsid w:val="002D6F2C"/>
    <w:rsid w:val="002E2C9A"/>
    <w:rsid w:val="002E365C"/>
    <w:rsid w:val="002E3E0C"/>
    <w:rsid w:val="002E5728"/>
    <w:rsid w:val="002E6458"/>
    <w:rsid w:val="002E7008"/>
    <w:rsid w:val="002F0780"/>
    <w:rsid w:val="002F4511"/>
    <w:rsid w:val="002F6F10"/>
    <w:rsid w:val="0030163D"/>
    <w:rsid w:val="003029DB"/>
    <w:rsid w:val="00302C2B"/>
    <w:rsid w:val="0030396B"/>
    <w:rsid w:val="003060E0"/>
    <w:rsid w:val="00306F0F"/>
    <w:rsid w:val="00307A4C"/>
    <w:rsid w:val="00307B71"/>
    <w:rsid w:val="003118AE"/>
    <w:rsid w:val="003119CA"/>
    <w:rsid w:val="00313F5A"/>
    <w:rsid w:val="00314334"/>
    <w:rsid w:val="00314F99"/>
    <w:rsid w:val="00321053"/>
    <w:rsid w:val="00321836"/>
    <w:rsid w:val="00323701"/>
    <w:rsid w:val="00324F8A"/>
    <w:rsid w:val="00325753"/>
    <w:rsid w:val="00326368"/>
    <w:rsid w:val="00327990"/>
    <w:rsid w:val="00333C1E"/>
    <w:rsid w:val="003376E1"/>
    <w:rsid w:val="003376EC"/>
    <w:rsid w:val="00340283"/>
    <w:rsid w:val="003407CC"/>
    <w:rsid w:val="00341F5B"/>
    <w:rsid w:val="00343169"/>
    <w:rsid w:val="00343C17"/>
    <w:rsid w:val="003538C9"/>
    <w:rsid w:val="003547B7"/>
    <w:rsid w:val="00356D57"/>
    <w:rsid w:val="003608CD"/>
    <w:rsid w:val="00362728"/>
    <w:rsid w:val="003641EA"/>
    <w:rsid w:val="00364D3D"/>
    <w:rsid w:val="00366348"/>
    <w:rsid w:val="00366395"/>
    <w:rsid w:val="0037411A"/>
    <w:rsid w:val="00374776"/>
    <w:rsid w:val="00377BA6"/>
    <w:rsid w:val="00377DFF"/>
    <w:rsid w:val="003841F2"/>
    <w:rsid w:val="00385CD8"/>
    <w:rsid w:val="00386DC7"/>
    <w:rsid w:val="0038733E"/>
    <w:rsid w:val="00394466"/>
    <w:rsid w:val="00394DA0"/>
    <w:rsid w:val="00394E90"/>
    <w:rsid w:val="00395786"/>
    <w:rsid w:val="00396A88"/>
    <w:rsid w:val="00397424"/>
    <w:rsid w:val="003A21B6"/>
    <w:rsid w:val="003A2EB9"/>
    <w:rsid w:val="003A3C3E"/>
    <w:rsid w:val="003A6886"/>
    <w:rsid w:val="003B2025"/>
    <w:rsid w:val="003B209B"/>
    <w:rsid w:val="003B286D"/>
    <w:rsid w:val="003B2C0B"/>
    <w:rsid w:val="003B3E6B"/>
    <w:rsid w:val="003B5D42"/>
    <w:rsid w:val="003B6E2A"/>
    <w:rsid w:val="003C681F"/>
    <w:rsid w:val="003C7EED"/>
    <w:rsid w:val="003D2F65"/>
    <w:rsid w:val="003D3DE1"/>
    <w:rsid w:val="003D547E"/>
    <w:rsid w:val="003D7AEE"/>
    <w:rsid w:val="003D7E94"/>
    <w:rsid w:val="003E1953"/>
    <w:rsid w:val="003E288B"/>
    <w:rsid w:val="003E5F73"/>
    <w:rsid w:val="003E6F31"/>
    <w:rsid w:val="003F0B15"/>
    <w:rsid w:val="003F0EAC"/>
    <w:rsid w:val="003F302C"/>
    <w:rsid w:val="003F4F8E"/>
    <w:rsid w:val="00400477"/>
    <w:rsid w:val="00403186"/>
    <w:rsid w:val="0040359A"/>
    <w:rsid w:val="00403A75"/>
    <w:rsid w:val="00404AE8"/>
    <w:rsid w:val="004059C3"/>
    <w:rsid w:val="00411E8A"/>
    <w:rsid w:val="00413AC3"/>
    <w:rsid w:val="004146E1"/>
    <w:rsid w:val="004205B0"/>
    <w:rsid w:val="004240A9"/>
    <w:rsid w:val="00425A08"/>
    <w:rsid w:val="004310AD"/>
    <w:rsid w:val="00434148"/>
    <w:rsid w:val="004370CB"/>
    <w:rsid w:val="0043722C"/>
    <w:rsid w:val="00437246"/>
    <w:rsid w:val="00437998"/>
    <w:rsid w:val="00440428"/>
    <w:rsid w:val="0044152E"/>
    <w:rsid w:val="00442086"/>
    <w:rsid w:val="00442C70"/>
    <w:rsid w:val="00450BE9"/>
    <w:rsid w:val="0045223A"/>
    <w:rsid w:val="00452254"/>
    <w:rsid w:val="00452459"/>
    <w:rsid w:val="00452D2A"/>
    <w:rsid w:val="004538F6"/>
    <w:rsid w:val="00453E62"/>
    <w:rsid w:val="004569D5"/>
    <w:rsid w:val="00460223"/>
    <w:rsid w:val="00462393"/>
    <w:rsid w:val="00462930"/>
    <w:rsid w:val="00464389"/>
    <w:rsid w:val="004644C7"/>
    <w:rsid w:val="0046728F"/>
    <w:rsid w:val="00470195"/>
    <w:rsid w:val="004709A8"/>
    <w:rsid w:val="00470A19"/>
    <w:rsid w:val="00472243"/>
    <w:rsid w:val="00472D30"/>
    <w:rsid w:val="00474E3C"/>
    <w:rsid w:val="00475C3B"/>
    <w:rsid w:val="00483DB5"/>
    <w:rsid w:val="00484690"/>
    <w:rsid w:val="00484D08"/>
    <w:rsid w:val="00484F88"/>
    <w:rsid w:val="00485266"/>
    <w:rsid w:val="004863BD"/>
    <w:rsid w:val="00486415"/>
    <w:rsid w:val="00490786"/>
    <w:rsid w:val="00491035"/>
    <w:rsid w:val="0049153E"/>
    <w:rsid w:val="00494FC5"/>
    <w:rsid w:val="004955CB"/>
    <w:rsid w:val="00495F58"/>
    <w:rsid w:val="00496D4A"/>
    <w:rsid w:val="004971CB"/>
    <w:rsid w:val="00497B38"/>
    <w:rsid w:val="004A18EE"/>
    <w:rsid w:val="004A47B2"/>
    <w:rsid w:val="004A5712"/>
    <w:rsid w:val="004A741C"/>
    <w:rsid w:val="004B0F8D"/>
    <w:rsid w:val="004B1C03"/>
    <w:rsid w:val="004B428D"/>
    <w:rsid w:val="004B44CE"/>
    <w:rsid w:val="004C0BF6"/>
    <w:rsid w:val="004C1528"/>
    <w:rsid w:val="004C256E"/>
    <w:rsid w:val="004C5467"/>
    <w:rsid w:val="004C74F8"/>
    <w:rsid w:val="004C7EF7"/>
    <w:rsid w:val="004C7FDA"/>
    <w:rsid w:val="004D0A93"/>
    <w:rsid w:val="004D773A"/>
    <w:rsid w:val="004D7C5A"/>
    <w:rsid w:val="004E0DD3"/>
    <w:rsid w:val="004E2052"/>
    <w:rsid w:val="004E21F5"/>
    <w:rsid w:val="004E408B"/>
    <w:rsid w:val="004E491C"/>
    <w:rsid w:val="004E6AE6"/>
    <w:rsid w:val="004E6F3C"/>
    <w:rsid w:val="004E77DC"/>
    <w:rsid w:val="004F1162"/>
    <w:rsid w:val="004F1F06"/>
    <w:rsid w:val="004F4A4F"/>
    <w:rsid w:val="004F4E69"/>
    <w:rsid w:val="004F505C"/>
    <w:rsid w:val="004F6431"/>
    <w:rsid w:val="005000F7"/>
    <w:rsid w:val="005025D6"/>
    <w:rsid w:val="005026D6"/>
    <w:rsid w:val="005033F8"/>
    <w:rsid w:val="005040A6"/>
    <w:rsid w:val="00505D0B"/>
    <w:rsid w:val="00506359"/>
    <w:rsid w:val="00506D45"/>
    <w:rsid w:val="00510156"/>
    <w:rsid w:val="00510B25"/>
    <w:rsid w:val="00510CBE"/>
    <w:rsid w:val="00511B30"/>
    <w:rsid w:val="00512760"/>
    <w:rsid w:val="00514050"/>
    <w:rsid w:val="005142F7"/>
    <w:rsid w:val="0051608D"/>
    <w:rsid w:val="00517EE6"/>
    <w:rsid w:val="00521D64"/>
    <w:rsid w:val="005248D0"/>
    <w:rsid w:val="005253A8"/>
    <w:rsid w:val="00527B79"/>
    <w:rsid w:val="00530251"/>
    <w:rsid w:val="00530C0B"/>
    <w:rsid w:val="00533454"/>
    <w:rsid w:val="00535358"/>
    <w:rsid w:val="00535C4D"/>
    <w:rsid w:val="00537837"/>
    <w:rsid w:val="00540A77"/>
    <w:rsid w:val="00541092"/>
    <w:rsid w:val="00542042"/>
    <w:rsid w:val="0054307B"/>
    <w:rsid w:val="005439AA"/>
    <w:rsid w:val="00545A41"/>
    <w:rsid w:val="00546B93"/>
    <w:rsid w:val="005475D2"/>
    <w:rsid w:val="005477C6"/>
    <w:rsid w:val="00550321"/>
    <w:rsid w:val="00553D1E"/>
    <w:rsid w:val="00554407"/>
    <w:rsid w:val="0055557F"/>
    <w:rsid w:val="005558F2"/>
    <w:rsid w:val="00556B75"/>
    <w:rsid w:val="0056093B"/>
    <w:rsid w:val="0056116B"/>
    <w:rsid w:val="0056140D"/>
    <w:rsid w:val="00561D03"/>
    <w:rsid w:val="005621D2"/>
    <w:rsid w:val="005621E5"/>
    <w:rsid w:val="00563D89"/>
    <w:rsid w:val="00565280"/>
    <w:rsid w:val="0056567D"/>
    <w:rsid w:val="00565ADA"/>
    <w:rsid w:val="005662CF"/>
    <w:rsid w:val="005703BD"/>
    <w:rsid w:val="00572BAD"/>
    <w:rsid w:val="0057643B"/>
    <w:rsid w:val="0057781E"/>
    <w:rsid w:val="00580DC0"/>
    <w:rsid w:val="0058396D"/>
    <w:rsid w:val="0058408B"/>
    <w:rsid w:val="005843C1"/>
    <w:rsid w:val="00584AC8"/>
    <w:rsid w:val="00594371"/>
    <w:rsid w:val="005958F8"/>
    <w:rsid w:val="00595EA7"/>
    <w:rsid w:val="00596FD2"/>
    <w:rsid w:val="00597092"/>
    <w:rsid w:val="00597BB3"/>
    <w:rsid w:val="005A279D"/>
    <w:rsid w:val="005A4E7F"/>
    <w:rsid w:val="005B0399"/>
    <w:rsid w:val="005B0D02"/>
    <w:rsid w:val="005B113C"/>
    <w:rsid w:val="005B23EA"/>
    <w:rsid w:val="005B4E8E"/>
    <w:rsid w:val="005B6B7C"/>
    <w:rsid w:val="005B710B"/>
    <w:rsid w:val="005B7963"/>
    <w:rsid w:val="005B7FCD"/>
    <w:rsid w:val="005C020B"/>
    <w:rsid w:val="005C29F0"/>
    <w:rsid w:val="005C39CB"/>
    <w:rsid w:val="005C541A"/>
    <w:rsid w:val="005D0085"/>
    <w:rsid w:val="005D0AA3"/>
    <w:rsid w:val="005D4645"/>
    <w:rsid w:val="005D4D3E"/>
    <w:rsid w:val="005D698F"/>
    <w:rsid w:val="005E025D"/>
    <w:rsid w:val="005E1178"/>
    <w:rsid w:val="005E2C63"/>
    <w:rsid w:val="005E363B"/>
    <w:rsid w:val="005E4E27"/>
    <w:rsid w:val="005E7997"/>
    <w:rsid w:val="005F0941"/>
    <w:rsid w:val="005F0CEF"/>
    <w:rsid w:val="005F0D87"/>
    <w:rsid w:val="005F2F35"/>
    <w:rsid w:val="005F3BC8"/>
    <w:rsid w:val="005F5B73"/>
    <w:rsid w:val="005F5FA8"/>
    <w:rsid w:val="005F63D1"/>
    <w:rsid w:val="0060042D"/>
    <w:rsid w:val="00602A57"/>
    <w:rsid w:val="00602E82"/>
    <w:rsid w:val="00604358"/>
    <w:rsid w:val="00606373"/>
    <w:rsid w:val="00606EFE"/>
    <w:rsid w:val="0061109B"/>
    <w:rsid w:val="00611B20"/>
    <w:rsid w:val="00612CFD"/>
    <w:rsid w:val="00615C0F"/>
    <w:rsid w:val="006169B3"/>
    <w:rsid w:val="0062102C"/>
    <w:rsid w:val="0062292D"/>
    <w:rsid w:val="006236C0"/>
    <w:rsid w:val="006238DE"/>
    <w:rsid w:val="006250DB"/>
    <w:rsid w:val="00625E36"/>
    <w:rsid w:val="0063044B"/>
    <w:rsid w:val="00631077"/>
    <w:rsid w:val="006333FE"/>
    <w:rsid w:val="00633739"/>
    <w:rsid w:val="0063490F"/>
    <w:rsid w:val="00635380"/>
    <w:rsid w:val="006360A0"/>
    <w:rsid w:val="0063615F"/>
    <w:rsid w:val="00640EC5"/>
    <w:rsid w:val="00643039"/>
    <w:rsid w:val="006449D0"/>
    <w:rsid w:val="00645460"/>
    <w:rsid w:val="0064796F"/>
    <w:rsid w:val="00650869"/>
    <w:rsid w:val="00650CC3"/>
    <w:rsid w:val="006515C6"/>
    <w:rsid w:val="00651D57"/>
    <w:rsid w:val="0065431C"/>
    <w:rsid w:val="00655138"/>
    <w:rsid w:val="006571D8"/>
    <w:rsid w:val="006574FC"/>
    <w:rsid w:val="00657807"/>
    <w:rsid w:val="00657A32"/>
    <w:rsid w:val="00664024"/>
    <w:rsid w:val="0067022E"/>
    <w:rsid w:val="006704B1"/>
    <w:rsid w:val="00670C46"/>
    <w:rsid w:val="00672E2F"/>
    <w:rsid w:val="006731C6"/>
    <w:rsid w:val="006761BE"/>
    <w:rsid w:val="00677E98"/>
    <w:rsid w:val="00682294"/>
    <w:rsid w:val="006823E7"/>
    <w:rsid w:val="00684447"/>
    <w:rsid w:val="00691AF7"/>
    <w:rsid w:val="00692964"/>
    <w:rsid w:val="00693E12"/>
    <w:rsid w:val="00693F17"/>
    <w:rsid w:val="00694A96"/>
    <w:rsid w:val="00695B58"/>
    <w:rsid w:val="006973C5"/>
    <w:rsid w:val="006A0126"/>
    <w:rsid w:val="006A051C"/>
    <w:rsid w:val="006A09A0"/>
    <w:rsid w:val="006A25A7"/>
    <w:rsid w:val="006A316F"/>
    <w:rsid w:val="006A7D31"/>
    <w:rsid w:val="006A7E23"/>
    <w:rsid w:val="006B63E1"/>
    <w:rsid w:val="006B6716"/>
    <w:rsid w:val="006B67C5"/>
    <w:rsid w:val="006B6834"/>
    <w:rsid w:val="006C396B"/>
    <w:rsid w:val="006C3ED3"/>
    <w:rsid w:val="006C412C"/>
    <w:rsid w:val="006C450B"/>
    <w:rsid w:val="006C4F99"/>
    <w:rsid w:val="006C5C9D"/>
    <w:rsid w:val="006C6736"/>
    <w:rsid w:val="006C72D6"/>
    <w:rsid w:val="006C7F5D"/>
    <w:rsid w:val="006D0424"/>
    <w:rsid w:val="006D0CD1"/>
    <w:rsid w:val="006D262E"/>
    <w:rsid w:val="006D2A81"/>
    <w:rsid w:val="006D372C"/>
    <w:rsid w:val="006D4CFD"/>
    <w:rsid w:val="006D575F"/>
    <w:rsid w:val="006D5ED0"/>
    <w:rsid w:val="006D69D9"/>
    <w:rsid w:val="006D6A54"/>
    <w:rsid w:val="006D7386"/>
    <w:rsid w:val="006E0088"/>
    <w:rsid w:val="006E74B0"/>
    <w:rsid w:val="006F02F9"/>
    <w:rsid w:val="006F0D85"/>
    <w:rsid w:val="006F0E46"/>
    <w:rsid w:val="006F0F19"/>
    <w:rsid w:val="006F1AC0"/>
    <w:rsid w:val="006F330B"/>
    <w:rsid w:val="006F3A48"/>
    <w:rsid w:val="006F42F8"/>
    <w:rsid w:val="007027E8"/>
    <w:rsid w:val="00703B38"/>
    <w:rsid w:val="00703CAF"/>
    <w:rsid w:val="00704160"/>
    <w:rsid w:val="00705EA9"/>
    <w:rsid w:val="00707F0A"/>
    <w:rsid w:val="007108DC"/>
    <w:rsid w:val="00710FBC"/>
    <w:rsid w:val="00711EAE"/>
    <w:rsid w:val="0071250F"/>
    <w:rsid w:val="007159F9"/>
    <w:rsid w:val="007169EA"/>
    <w:rsid w:val="00721844"/>
    <w:rsid w:val="00721EEB"/>
    <w:rsid w:val="00722817"/>
    <w:rsid w:val="00722CAA"/>
    <w:rsid w:val="00723824"/>
    <w:rsid w:val="00724C1C"/>
    <w:rsid w:val="007253AC"/>
    <w:rsid w:val="00726720"/>
    <w:rsid w:val="00727C97"/>
    <w:rsid w:val="007310F2"/>
    <w:rsid w:val="00731C00"/>
    <w:rsid w:val="00735C86"/>
    <w:rsid w:val="00737D12"/>
    <w:rsid w:val="00740BCF"/>
    <w:rsid w:val="0074134D"/>
    <w:rsid w:val="00744E01"/>
    <w:rsid w:val="007457DC"/>
    <w:rsid w:val="007461AE"/>
    <w:rsid w:val="0075070E"/>
    <w:rsid w:val="007551CE"/>
    <w:rsid w:val="007627BA"/>
    <w:rsid w:val="00763434"/>
    <w:rsid w:val="007634FC"/>
    <w:rsid w:val="007653A4"/>
    <w:rsid w:val="00765B5C"/>
    <w:rsid w:val="00765BF3"/>
    <w:rsid w:val="00765F43"/>
    <w:rsid w:val="00771540"/>
    <w:rsid w:val="00772718"/>
    <w:rsid w:val="00774975"/>
    <w:rsid w:val="007768A9"/>
    <w:rsid w:val="00781026"/>
    <w:rsid w:val="00781123"/>
    <w:rsid w:val="00781B6C"/>
    <w:rsid w:val="0078227F"/>
    <w:rsid w:val="00782FEF"/>
    <w:rsid w:val="00785431"/>
    <w:rsid w:val="00785A5E"/>
    <w:rsid w:val="00793A72"/>
    <w:rsid w:val="00795F57"/>
    <w:rsid w:val="00796C1B"/>
    <w:rsid w:val="00796EA8"/>
    <w:rsid w:val="00797022"/>
    <w:rsid w:val="00797389"/>
    <w:rsid w:val="00797452"/>
    <w:rsid w:val="00797C1B"/>
    <w:rsid w:val="007A00E1"/>
    <w:rsid w:val="007A2DCD"/>
    <w:rsid w:val="007A5279"/>
    <w:rsid w:val="007A5AEA"/>
    <w:rsid w:val="007A5CA8"/>
    <w:rsid w:val="007A77AC"/>
    <w:rsid w:val="007B3670"/>
    <w:rsid w:val="007B3699"/>
    <w:rsid w:val="007B3F98"/>
    <w:rsid w:val="007B524F"/>
    <w:rsid w:val="007B5F46"/>
    <w:rsid w:val="007B7630"/>
    <w:rsid w:val="007C191B"/>
    <w:rsid w:val="007C328B"/>
    <w:rsid w:val="007C3D3F"/>
    <w:rsid w:val="007C4E4D"/>
    <w:rsid w:val="007C6AF6"/>
    <w:rsid w:val="007C780B"/>
    <w:rsid w:val="007D12ED"/>
    <w:rsid w:val="007D2D92"/>
    <w:rsid w:val="007D3B57"/>
    <w:rsid w:val="007D7AAA"/>
    <w:rsid w:val="007E014E"/>
    <w:rsid w:val="007E0FD4"/>
    <w:rsid w:val="007E16DD"/>
    <w:rsid w:val="007E43DC"/>
    <w:rsid w:val="007E5959"/>
    <w:rsid w:val="007E6C67"/>
    <w:rsid w:val="007E70AA"/>
    <w:rsid w:val="007E7387"/>
    <w:rsid w:val="007F1163"/>
    <w:rsid w:val="007F1C16"/>
    <w:rsid w:val="007F43C6"/>
    <w:rsid w:val="007F4CB7"/>
    <w:rsid w:val="007F4F2B"/>
    <w:rsid w:val="007F55B0"/>
    <w:rsid w:val="007F5BB5"/>
    <w:rsid w:val="007F7792"/>
    <w:rsid w:val="0080015E"/>
    <w:rsid w:val="00801A17"/>
    <w:rsid w:val="0080221A"/>
    <w:rsid w:val="0080485E"/>
    <w:rsid w:val="0080574D"/>
    <w:rsid w:val="00805753"/>
    <w:rsid w:val="00805FC2"/>
    <w:rsid w:val="00807823"/>
    <w:rsid w:val="00810479"/>
    <w:rsid w:val="008112CC"/>
    <w:rsid w:val="00813F74"/>
    <w:rsid w:val="00814A21"/>
    <w:rsid w:val="00816159"/>
    <w:rsid w:val="008218FA"/>
    <w:rsid w:val="00821D20"/>
    <w:rsid w:val="0082293B"/>
    <w:rsid w:val="00823899"/>
    <w:rsid w:val="008239BC"/>
    <w:rsid w:val="00825266"/>
    <w:rsid w:val="008264EE"/>
    <w:rsid w:val="00827A6B"/>
    <w:rsid w:val="00831B0C"/>
    <w:rsid w:val="00834366"/>
    <w:rsid w:val="00835DE3"/>
    <w:rsid w:val="00837996"/>
    <w:rsid w:val="00840A31"/>
    <w:rsid w:val="00840BFC"/>
    <w:rsid w:val="00841A9B"/>
    <w:rsid w:val="008425C2"/>
    <w:rsid w:val="00842892"/>
    <w:rsid w:val="00844A02"/>
    <w:rsid w:val="00844ECB"/>
    <w:rsid w:val="008542DB"/>
    <w:rsid w:val="00854679"/>
    <w:rsid w:val="008553A2"/>
    <w:rsid w:val="00856B2E"/>
    <w:rsid w:val="008614AF"/>
    <w:rsid w:val="00865003"/>
    <w:rsid w:val="008673B8"/>
    <w:rsid w:val="00867A11"/>
    <w:rsid w:val="0087025A"/>
    <w:rsid w:val="00873C67"/>
    <w:rsid w:val="00880C77"/>
    <w:rsid w:val="0088130E"/>
    <w:rsid w:val="0088252C"/>
    <w:rsid w:val="00882AE1"/>
    <w:rsid w:val="00884167"/>
    <w:rsid w:val="008866E7"/>
    <w:rsid w:val="00887B15"/>
    <w:rsid w:val="00887C4E"/>
    <w:rsid w:val="008903F4"/>
    <w:rsid w:val="008912F7"/>
    <w:rsid w:val="00891D2E"/>
    <w:rsid w:val="008933C5"/>
    <w:rsid w:val="00893D14"/>
    <w:rsid w:val="008941DC"/>
    <w:rsid w:val="008948EC"/>
    <w:rsid w:val="00895A2E"/>
    <w:rsid w:val="008965A6"/>
    <w:rsid w:val="008966B6"/>
    <w:rsid w:val="0089672F"/>
    <w:rsid w:val="00896837"/>
    <w:rsid w:val="008A0316"/>
    <w:rsid w:val="008A3994"/>
    <w:rsid w:val="008A4BA8"/>
    <w:rsid w:val="008A5000"/>
    <w:rsid w:val="008A5DC7"/>
    <w:rsid w:val="008A5FAE"/>
    <w:rsid w:val="008A7A02"/>
    <w:rsid w:val="008B0BF5"/>
    <w:rsid w:val="008B1F70"/>
    <w:rsid w:val="008B2EBA"/>
    <w:rsid w:val="008B4646"/>
    <w:rsid w:val="008B57FA"/>
    <w:rsid w:val="008B5E4C"/>
    <w:rsid w:val="008B7C77"/>
    <w:rsid w:val="008C3C09"/>
    <w:rsid w:val="008C4E3D"/>
    <w:rsid w:val="008C5B4B"/>
    <w:rsid w:val="008C68D7"/>
    <w:rsid w:val="008C7368"/>
    <w:rsid w:val="008D1DCF"/>
    <w:rsid w:val="008D2C9D"/>
    <w:rsid w:val="008D31F0"/>
    <w:rsid w:val="008D4A1B"/>
    <w:rsid w:val="008D4A6D"/>
    <w:rsid w:val="008D5BD5"/>
    <w:rsid w:val="008E225D"/>
    <w:rsid w:val="008E2E94"/>
    <w:rsid w:val="008E6A8A"/>
    <w:rsid w:val="008E6F8C"/>
    <w:rsid w:val="008F00BD"/>
    <w:rsid w:val="008F0D86"/>
    <w:rsid w:val="008F59CD"/>
    <w:rsid w:val="008F5B19"/>
    <w:rsid w:val="008F670A"/>
    <w:rsid w:val="008F7461"/>
    <w:rsid w:val="00901006"/>
    <w:rsid w:val="00901020"/>
    <w:rsid w:val="00901807"/>
    <w:rsid w:val="009033ED"/>
    <w:rsid w:val="0090580D"/>
    <w:rsid w:val="00910AC0"/>
    <w:rsid w:val="00910C47"/>
    <w:rsid w:val="00911B19"/>
    <w:rsid w:val="009121B2"/>
    <w:rsid w:val="009146F8"/>
    <w:rsid w:val="00920608"/>
    <w:rsid w:val="00920D13"/>
    <w:rsid w:val="00920D4C"/>
    <w:rsid w:val="00923467"/>
    <w:rsid w:val="00925384"/>
    <w:rsid w:val="00925A26"/>
    <w:rsid w:val="009268D4"/>
    <w:rsid w:val="00926D5F"/>
    <w:rsid w:val="00927CF9"/>
    <w:rsid w:val="00930DBD"/>
    <w:rsid w:val="00933557"/>
    <w:rsid w:val="009342C4"/>
    <w:rsid w:val="00934ECB"/>
    <w:rsid w:val="009377E0"/>
    <w:rsid w:val="009414EE"/>
    <w:rsid w:val="00942BDF"/>
    <w:rsid w:val="00945830"/>
    <w:rsid w:val="009459B1"/>
    <w:rsid w:val="00951D93"/>
    <w:rsid w:val="00951EE4"/>
    <w:rsid w:val="00953356"/>
    <w:rsid w:val="00953BD6"/>
    <w:rsid w:val="009567D4"/>
    <w:rsid w:val="00963D61"/>
    <w:rsid w:val="009656CF"/>
    <w:rsid w:val="00965E9B"/>
    <w:rsid w:val="00970E4D"/>
    <w:rsid w:val="009724A2"/>
    <w:rsid w:val="00974EB8"/>
    <w:rsid w:val="00975E9C"/>
    <w:rsid w:val="009775FC"/>
    <w:rsid w:val="009801D9"/>
    <w:rsid w:val="00983638"/>
    <w:rsid w:val="00984E04"/>
    <w:rsid w:val="009863DD"/>
    <w:rsid w:val="009917B9"/>
    <w:rsid w:val="00991C02"/>
    <w:rsid w:val="009920C7"/>
    <w:rsid w:val="0099270F"/>
    <w:rsid w:val="009949E9"/>
    <w:rsid w:val="00994EC4"/>
    <w:rsid w:val="0099719D"/>
    <w:rsid w:val="009A234E"/>
    <w:rsid w:val="009A3382"/>
    <w:rsid w:val="009A36FE"/>
    <w:rsid w:val="009A3F17"/>
    <w:rsid w:val="009A7671"/>
    <w:rsid w:val="009B1ACF"/>
    <w:rsid w:val="009B1FF5"/>
    <w:rsid w:val="009B3E04"/>
    <w:rsid w:val="009B4EBD"/>
    <w:rsid w:val="009B6C5C"/>
    <w:rsid w:val="009C28CE"/>
    <w:rsid w:val="009C4FF5"/>
    <w:rsid w:val="009C5CEE"/>
    <w:rsid w:val="009C6588"/>
    <w:rsid w:val="009C72BB"/>
    <w:rsid w:val="009D16B7"/>
    <w:rsid w:val="009D24AD"/>
    <w:rsid w:val="009D3ADD"/>
    <w:rsid w:val="009D3D98"/>
    <w:rsid w:val="009D65F7"/>
    <w:rsid w:val="009D68CF"/>
    <w:rsid w:val="009E025E"/>
    <w:rsid w:val="009E36AD"/>
    <w:rsid w:val="009E3A6E"/>
    <w:rsid w:val="009E3B6F"/>
    <w:rsid w:val="009E3F26"/>
    <w:rsid w:val="009E406F"/>
    <w:rsid w:val="009E4DBB"/>
    <w:rsid w:val="009E521F"/>
    <w:rsid w:val="009E6C1B"/>
    <w:rsid w:val="009E7894"/>
    <w:rsid w:val="009F1188"/>
    <w:rsid w:val="009F4270"/>
    <w:rsid w:val="009F4A75"/>
    <w:rsid w:val="009F50D4"/>
    <w:rsid w:val="009F5D14"/>
    <w:rsid w:val="009F6B9D"/>
    <w:rsid w:val="009F7943"/>
    <w:rsid w:val="00A01DCB"/>
    <w:rsid w:val="00A05F4C"/>
    <w:rsid w:val="00A07216"/>
    <w:rsid w:val="00A12AE5"/>
    <w:rsid w:val="00A149D2"/>
    <w:rsid w:val="00A15AE9"/>
    <w:rsid w:val="00A15EF9"/>
    <w:rsid w:val="00A16D50"/>
    <w:rsid w:val="00A17949"/>
    <w:rsid w:val="00A24DC5"/>
    <w:rsid w:val="00A24E9D"/>
    <w:rsid w:val="00A266F9"/>
    <w:rsid w:val="00A26CBB"/>
    <w:rsid w:val="00A2772B"/>
    <w:rsid w:val="00A27DDB"/>
    <w:rsid w:val="00A300C2"/>
    <w:rsid w:val="00A33A1A"/>
    <w:rsid w:val="00A35D01"/>
    <w:rsid w:val="00A3602D"/>
    <w:rsid w:val="00A372A1"/>
    <w:rsid w:val="00A41582"/>
    <w:rsid w:val="00A42BE1"/>
    <w:rsid w:val="00A42C8C"/>
    <w:rsid w:val="00A43F57"/>
    <w:rsid w:val="00A44AFC"/>
    <w:rsid w:val="00A45D72"/>
    <w:rsid w:val="00A45E8C"/>
    <w:rsid w:val="00A464E0"/>
    <w:rsid w:val="00A477F4"/>
    <w:rsid w:val="00A51C26"/>
    <w:rsid w:val="00A5294C"/>
    <w:rsid w:val="00A532C5"/>
    <w:rsid w:val="00A54717"/>
    <w:rsid w:val="00A54E81"/>
    <w:rsid w:val="00A57D8C"/>
    <w:rsid w:val="00A62A53"/>
    <w:rsid w:val="00A667F0"/>
    <w:rsid w:val="00A70242"/>
    <w:rsid w:val="00A7642E"/>
    <w:rsid w:val="00A7707C"/>
    <w:rsid w:val="00A804EE"/>
    <w:rsid w:val="00A82D48"/>
    <w:rsid w:val="00A842EF"/>
    <w:rsid w:val="00A8492B"/>
    <w:rsid w:val="00A84AB4"/>
    <w:rsid w:val="00A87D42"/>
    <w:rsid w:val="00A905C0"/>
    <w:rsid w:val="00A92EE1"/>
    <w:rsid w:val="00A94CEA"/>
    <w:rsid w:val="00A94D46"/>
    <w:rsid w:val="00A94E33"/>
    <w:rsid w:val="00A94EC3"/>
    <w:rsid w:val="00A97522"/>
    <w:rsid w:val="00A97A22"/>
    <w:rsid w:val="00A97D58"/>
    <w:rsid w:val="00AA0CC6"/>
    <w:rsid w:val="00AA1007"/>
    <w:rsid w:val="00AA37B6"/>
    <w:rsid w:val="00AA3D77"/>
    <w:rsid w:val="00AA5210"/>
    <w:rsid w:val="00AA5A33"/>
    <w:rsid w:val="00AA611F"/>
    <w:rsid w:val="00AB2144"/>
    <w:rsid w:val="00AB351F"/>
    <w:rsid w:val="00AB5BBB"/>
    <w:rsid w:val="00AB7483"/>
    <w:rsid w:val="00AC0B76"/>
    <w:rsid w:val="00AC17D5"/>
    <w:rsid w:val="00AC26B9"/>
    <w:rsid w:val="00AC5F21"/>
    <w:rsid w:val="00AC740B"/>
    <w:rsid w:val="00AC7498"/>
    <w:rsid w:val="00AC79CA"/>
    <w:rsid w:val="00AD0459"/>
    <w:rsid w:val="00AD18FF"/>
    <w:rsid w:val="00AD3F85"/>
    <w:rsid w:val="00AD46C8"/>
    <w:rsid w:val="00AD584F"/>
    <w:rsid w:val="00AE1A73"/>
    <w:rsid w:val="00AE3384"/>
    <w:rsid w:val="00AE3C0E"/>
    <w:rsid w:val="00AF0ADE"/>
    <w:rsid w:val="00AF174E"/>
    <w:rsid w:val="00AF263C"/>
    <w:rsid w:val="00AF2D1C"/>
    <w:rsid w:val="00AF2D8F"/>
    <w:rsid w:val="00AF5F5F"/>
    <w:rsid w:val="00AF6C7D"/>
    <w:rsid w:val="00B00A84"/>
    <w:rsid w:val="00B0146B"/>
    <w:rsid w:val="00B06098"/>
    <w:rsid w:val="00B06261"/>
    <w:rsid w:val="00B06C58"/>
    <w:rsid w:val="00B071D8"/>
    <w:rsid w:val="00B116B9"/>
    <w:rsid w:val="00B13DE8"/>
    <w:rsid w:val="00B14DB6"/>
    <w:rsid w:val="00B21893"/>
    <w:rsid w:val="00B2351D"/>
    <w:rsid w:val="00B23E7D"/>
    <w:rsid w:val="00B34F7E"/>
    <w:rsid w:val="00B36A81"/>
    <w:rsid w:val="00B40878"/>
    <w:rsid w:val="00B44184"/>
    <w:rsid w:val="00B4509D"/>
    <w:rsid w:val="00B45120"/>
    <w:rsid w:val="00B46464"/>
    <w:rsid w:val="00B46F1D"/>
    <w:rsid w:val="00B4720D"/>
    <w:rsid w:val="00B53A38"/>
    <w:rsid w:val="00B562BD"/>
    <w:rsid w:val="00B565D8"/>
    <w:rsid w:val="00B57FD7"/>
    <w:rsid w:val="00B61FD9"/>
    <w:rsid w:val="00B63D1D"/>
    <w:rsid w:val="00B641CB"/>
    <w:rsid w:val="00B648DD"/>
    <w:rsid w:val="00B654E9"/>
    <w:rsid w:val="00B66862"/>
    <w:rsid w:val="00B70C90"/>
    <w:rsid w:val="00B72E1F"/>
    <w:rsid w:val="00B7458D"/>
    <w:rsid w:val="00B751C6"/>
    <w:rsid w:val="00B75359"/>
    <w:rsid w:val="00B76286"/>
    <w:rsid w:val="00B77D1E"/>
    <w:rsid w:val="00B81D7B"/>
    <w:rsid w:val="00B828D2"/>
    <w:rsid w:val="00B82B1D"/>
    <w:rsid w:val="00B83809"/>
    <w:rsid w:val="00B84566"/>
    <w:rsid w:val="00B85EC3"/>
    <w:rsid w:val="00B878BD"/>
    <w:rsid w:val="00B91192"/>
    <w:rsid w:val="00B9313F"/>
    <w:rsid w:val="00B93954"/>
    <w:rsid w:val="00B94176"/>
    <w:rsid w:val="00B969B8"/>
    <w:rsid w:val="00B97570"/>
    <w:rsid w:val="00B97891"/>
    <w:rsid w:val="00BA12D1"/>
    <w:rsid w:val="00BA1ED1"/>
    <w:rsid w:val="00BA37B6"/>
    <w:rsid w:val="00BA3D1F"/>
    <w:rsid w:val="00BA5741"/>
    <w:rsid w:val="00BA65A7"/>
    <w:rsid w:val="00BA77EC"/>
    <w:rsid w:val="00BB023B"/>
    <w:rsid w:val="00BB18FE"/>
    <w:rsid w:val="00BB1F00"/>
    <w:rsid w:val="00BB3375"/>
    <w:rsid w:val="00BB38C1"/>
    <w:rsid w:val="00BB6393"/>
    <w:rsid w:val="00BB7210"/>
    <w:rsid w:val="00BB7D54"/>
    <w:rsid w:val="00BC4AB2"/>
    <w:rsid w:val="00BC517B"/>
    <w:rsid w:val="00BC5617"/>
    <w:rsid w:val="00BC69DE"/>
    <w:rsid w:val="00BC7D5F"/>
    <w:rsid w:val="00BD4F0D"/>
    <w:rsid w:val="00BD5F84"/>
    <w:rsid w:val="00BD7342"/>
    <w:rsid w:val="00BE1334"/>
    <w:rsid w:val="00BE24E3"/>
    <w:rsid w:val="00BE3E57"/>
    <w:rsid w:val="00BE4591"/>
    <w:rsid w:val="00BE5E62"/>
    <w:rsid w:val="00BF2AF4"/>
    <w:rsid w:val="00BF3CD5"/>
    <w:rsid w:val="00C00032"/>
    <w:rsid w:val="00C01822"/>
    <w:rsid w:val="00C01E8B"/>
    <w:rsid w:val="00C02E27"/>
    <w:rsid w:val="00C11F8E"/>
    <w:rsid w:val="00C14FE2"/>
    <w:rsid w:val="00C206B8"/>
    <w:rsid w:val="00C215F4"/>
    <w:rsid w:val="00C23435"/>
    <w:rsid w:val="00C241D2"/>
    <w:rsid w:val="00C24241"/>
    <w:rsid w:val="00C242B5"/>
    <w:rsid w:val="00C24CE1"/>
    <w:rsid w:val="00C27A6D"/>
    <w:rsid w:val="00C300B3"/>
    <w:rsid w:val="00C31B2F"/>
    <w:rsid w:val="00C327DD"/>
    <w:rsid w:val="00C33491"/>
    <w:rsid w:val="00C3550D"/>
    <w:rsid w:val="00C35CB0"/>
    <w:rsid w:val="00C3666B"/>
    <w:rsid w:val="00C36B7F"/>
    <w:rsid w:val="00C401A1"/>
    <w:rsid w:val="00C42D52"/>
    <w:rsid w:val="00C42D72"/>
    <w:rsid w:val="00C44955"/>
    <w:rsid w:val="00C47A3D"/>
    <w:rsid w:val="00C5095A"/>
    <w:rsid w:val="00C50A1E"/>
    <w:rsid w:val="00C562DC"/>
    <w:rsid w:val="00C56484"/>
    <w:rsid w:val="00C56A15"/>
    <w:rsid w:val="00C56B77"/>
    <w:rsid w:val="00C6020D"/>
    <w:rsid w:val="00C60FDD"/>
    <w:rsid w:val="00C61470"/>
    <w:rsid w:val="00C61CE6"/>
    <w:rsid w:val="00C62244"/>
    <w:rsid w:val="00C6317A"/>
    <w:rsid w:val="00C65065"/>
    <w:rsid w:val="00C65BA1"/>
    <w:rsid w:val="00C66276"/>
    <w:rsid w:val="00C67889"/>
    <w:rsid w:val="00C7054D"/>
    <w:rsid w:val="00C70883"/>
    <w:rsid w:val="00C74675"/>
    <w:rsid w:val="00C74A9E"/>
    <w:rsid w:val="00C80E65"/>
    <w:rsid w:val="00C80EF2"/>
    <w:rsid w:val="00C810C9"/>
    <w:rsid w:val="00C831B6"/>
    <w:rsid w:val="00C843DA"/>
    <w:rsid w:val="00C87C3F"/>
    <w:rsid w:val="00C9146D"/>
    <w:rsid w:val="00C93396"/>
    <w:rsid w:val="00C96897"/>
    <w:rsid w:val="00C973D3"/>
    <w:rsid w:val="00CA4778"/>
    <w:rsid w:val="00CA6565"/>
    <w:rsid w:val="00CB0F61"/>
    <w:rsid w:val="00CB1362"/>
    <w:rsid w:val="00CB2E47"/>
    <w:rsid w:val="00CB4D9A"/>
    <w:rsid w:val="00CC0BDB"/>
    <w:rsid w:val="00CC1D93"/>
    <w:rsid w:val="00CC1E08"/>
    <w:rsid w:val="00CC4F94"/>
    <w:rsid w:val="00CC58F0"/>
    <w:rsid w:val="00CC5F0B"/>
    <w:rsid w:val="00CC6396"/>
    <w:rsid w:val="00CC6E15"/>
    <w:rsid w:val="00CC7ED8"/>
    <w:rsid w:val="00CD2A10"/>
    <w:rsid w:val="00CD2E81"/>
    <w:rsid w:val="00CD3173"/>
    <w:rsid w:val="00CD467F"/>
    <w:rsid w:val="00CD6483"/>
    <w:rsid w:val="00CD6561"/>
    <w:rsid w:val="00CD7DFB"/>
    <w:rsid w:val="00CE0B03"/>
    <w:rsid w:val="00CE38D1"/>
    <w:rsid w:val="00CE454A"/>
    <w:rsid w:val="00CE45FB"/>
    <w:rsid w:val="00CE4B07"/>
    <w:rsid w:val="00CF026F"/>
    <w:rsid w:val="00CF25FC"/>
    <w:rsid w:val="00CF3182"/>
    <w:rsid w:val="00CF4040"/>
    <w:rsid w:val="00CF4641"/>
    <w:rsid w:val="00CF74A2"/>
    <w:rsid w:val="00D00AB4"/>
    <w:rsid w:val="00D01896"/>
    <w:rsid w:val="00D01AA5"/>
    <w:rsid w:val="00D04891"/>
    <w:rsid w:val="00D05E59"/>
    <w:rsid w:val="00D0629A"/>
    <w:rsid w:val="00D06DC8"/>
    <w:rsid w:val="00D10928"/>
    <w:rsid w:val="00D13E75"/>
    <w:rsid w:val="00D14293"/>
    <w:rsid w:val="00D14ABD"/>
    <w:rsid w:val="00D14C13"/>
    <w:rsid w:val="00D14DD0"/>
    <w:rsid w:val="00D16397"/>
    <w:rsid w:val="00D17FC5"/>
    <w:rsid w:val="00D2096C"/>
    <w:rsid w:val="00D20C1D"/>
    <w:rsid w:val="00D227FA"/>
    <w:rsid w:val="00D23FED"/>
    <w:rsid w:val="00D261FA"/>
    <w:rsid w:val="00D26706"/>
    <w:rsid w:val="00D27D1D"/>
    <w:rsid w:val="00D30645"/>
    <w:rsid w:val="00D31695"/>
    <w:rsid w:val="00D35763"/>
    <w:rsid w:val="00D35B28"/>
    <w:rsid w:val="00D37831"/>
    <w:rsid w:val="00D41EF2"/>
    <w:rsid w:val="00D43597"/>
    <w:rsid w:val="00D45B5F"/>
    <w:rsid w:val="00D45D1D"/>
    <w:rsid w:val="00D46391"/>
    <w:rsid w:val="00D47271"/>
    <w:rsid w:val="00D515E5"/>
    <w:rsid w:val="00D53EF1"/>
    <w:rsid w:val="00D548F3"/>
    <w:rsid w:val="00D54F14"/>
    <w:rsid w:val="00D55F6E"/>
    <w:rsid w:val="00D57210"/>
    <w:rsid w:val="00D60534"/>
    <w:rsid w:val="00D60AEE"/>
    <w:rsid w:val="00D61C82"/>
    <w:rsid w:val="00D63565"/>
    <w:rsid w:val="00D637B1"/>
    <w:rsid w:val="00D63EE2"/>
    <w:rsid w:val="00D66CB7"/>
    <w:rsid w:val="00D67152"/>
    <w:rsid w:val="00D67491"/>
    <w:rsid w:val="00D67A26"/>
    <w:rsid w:val="00D73046"/>
    <w:rsid w:val="00D74109"/>
    <w:rsid w:val="00D742D0"/>
    <w:rsid w:val="00D77BF0"/>
    <w:rsid w:val="00D813A1"/>
    <w:rsid w:val="00D81560"/>
    <w:rsid w:val="00D81700"/>
    <w:rsid w:val="00D81AB9"/>
    <w:rsid w:val="00D8269B"/>
    <w:rsid w:val="00D84DEC"/>
    <w:rsid w:val="00D87B50"/>
    <w:rsid w:val="00D91855"/>
    <w:rsid w:val="00D930CA"/>
    <w:rsid w:val="00D93E73"/>
    <w:rsid w:val="00D942BA"/>
    <w:rsid w:val="00D944DF"/>
    <w:rsid w:val="00D965FE"/>
    <w:rsid w:val="00D96853"/>
    <w:rsid w:val="00DA0B42"/>
    <w:rsid w:val="00DA3A71"/>
    <w:rsid w:val="00DA7A82"/>
    <w:rsid w:val="00DB2039"/>
    <w:rsid w:val="00DB21E3"/>
    <w:rsid w:val="00DB3002"/>
    <w:rsid w:val="00DB5341"/>
    <w:rsid w:val="00DB5C83"/>
    <w:rsid w:val="00DB656F"/>
    <w:rsid w:val="00DC145D"/>
    <w:rsid w:val="00DC1E4A"/>
    <w:rsid w:val="00DC231A"/>
    <w:rsid w:val="00DC2D54"/>
    <w:rsid w:val="00DC3061"/>
    <w:rsid w:val="00DC343D"/>
    <w:rsid w:val="00DC4C8C"/>
    <w:rsid w:val="00DC6BED"/>
    <w:rsid w:val="00DC746F"/>
    <w:rsid w:val="00DC767C"/>
    <w:rsid w:val="00DD12A9"/>
    <w:rsid w:val="00DD17F5"/>
    <w:rsid w:val="00DD4380"/>
    <w:rsid w:val="00DD5E2C"/>
    <w:rsid w:val="00DE03BB"/>
    <w:rsid w:val="00DE216A"/>
    <w:rsid w:val="00DE2DDC"/>
    <w:rsid w:val="00DE4646"/>
    <w:rsid w:val="00DE464C"/>
    <w:rsid w:val="00DE57A7"/>
    <w:rsid w:val="00DF4297"/>
    <w:rsid w:val="00DF4476"/>
    <w:rsid w:val="00DF4ECF"/>
    <w:rsid w:val="00E00807"/>
    <w:rsid w:val="00E028B0"/>
    <w:rsid w:val="00E02DFC"/>
    <w:rsid w:val="00E03C47"/>
    <w:rsid w:val="00E04BF1"/>
    <w:rsid w:val="00E061A1"/>
    <w:rsid w:val="00E100B3"/>
    <w:rsid w:val="00E11EEE"/>
    <w:rsid w:val="00E13BFB"/>
    <w:rsid w:val="00E15D20"/>
    <w:rsid w:val="00E2015A"/>
    <w:rsid w:val="00E21910"/>
    <w:rsid w:val="00E2511B"/>
    <w:rsid w:val="00E25262"/>
    <w:rsid w:val="00E254FA"/>
    <w:rsid w:val="00E274D7"/>
    <w:rsid w:val="00E27B75"/>
    <w:rsid w:val="00E31B6C"/>
    <w:rsid w:val="00E34680"/>
    <w:rsid w:val="00E36202"/>
    <w:rsid w:val="00E403E4"/>
    <w:rsid w:val="00E40E85"/>
    <w:rsid w:val="00E44821"/>
    <w:rsid w:val="00E4510E"/>
    <w:rsid w:val="00E46DE3"/>
    <w:rsid w:val="00E509D7"/>
    <w:rsid w:val="00E51B64"/>
    <w:rsid w:val="00E55A9B"/>
    <w:rsid w:val="00E563F9"/>
    <w:rsid w:val="00E570D8"/>
    <w:rsid w:val="00E62737"/>
    <w:rsid w:val="00E62E99"/>
    <w:rsid w:val="00E663E1"/>
    <w:rsid w:val="00E67B84"/>
    <w:rsid w:val="00E71C03"/>
    <w:rsid w:val="00E720C8"/>
    <w:rsid w:val="00E72518"/>
    <w:rsid w:val="00E74575"/>
    <w:rsid w:val="00E752B5"/>
    <w:rsid w:val="00E760C0"/>
    <w:rsid w:val="00E77894"/>
    <w:rsid w:val="00E80ABE"/>
    <w:rsid w:val="00E81FB2"/>
    <w:rsid w:val="00E8215B"/>
    <w:rsid w:val="00E822EE"/>
    <w:rsid w:val="00E84BE9"/>
    <w:rsid w:val="00E855CC"/>
    <w:rsid w:val="00E86E13"/>
    <w:rsid w:val="00E87F30"/>
    <w:rsid w:val="00E90091"/>
    <w:rsid w:val="00E90592"/>
    <w:rsid w:val="00E90F44"/>
    <w:rsid w:val="00E915F4"/>
    <w:rsid w:val="00E95268"/>
    <w:rsid w:val="00E95E90"/>
    <w:rsid w:val="00E9645A"/>
    <w:rsid w:val="00E974D7"/>
    <w:rsid w:val="00E97A92"/>
    <w:rsid w:val="00EA17B5"/>
    <w:rsid w:val="00EA4C78"/>
    <w:rsid w:val="00EA5D2A"/>
    <w:rsid w:val="00EB0565"/>
    <w:rsid w:val="00EB0C37"/>
    <w:rsid w:val="00EC1627"/>
    <w:rsid w:val="00EC6D15"/>
    <w:rsid w:val="00EC6FF3"/>
    <w:rsid w:val="00ED0828"/>
    <w:rsid w:val="00ED1592"/>
    <w:rsid w:val="00ED1643"/>
    <w:rsid w:val="00ED2B11"/>
    <w:rsid w:val="00ED6631"/>
    <w:rsid w:val="00ED7DC1"/>
    <w:rsid w:val="00EE392E"/>
    <w:rsid w:val="00EE5E91"/>
    <w:rsid w:val="00EE6057"/>
    <w:rsid w:val="00EE676E"/>
    <w:rsid w:val="00EE6B55"/>
    <w:rsid w:val="00EE7DA6"/>
    <w:rsid w:val="00EF2435"/>
    <w:rsid w:val="00EF31BC"/>
    <w:rsid w:val="00EF3228"/>
    <w:rsid w:val="00EF4672"/>
    <w:rsid w:val="00EF4958"/>
    <w:rsid w:val="00EF4B68"/>
    <w:rsid w:val="00EF5979"/>
    <w:rsid w:val="00EF5CD9"/>
    <w:rsid w:val="00EF5D26"/>
    <w:rsid w:val="00EF6F7B"/>
    <w:rsid w:val="00F029DE"/>
    <w:rsid w:val="00F0368A"/>
    <w:rsid w:val="00F05DD5"/>
    <w:rsid w:val="00F075B0"/>
    <w:rsid w:val="00F10440"/>
    <w:rsid w:val="00F113EA"/>
    <w:rsid w:val="00F13080"/>
    <w:rsid w:val="00F146F1"/>
    <w:rsid w:val="00F14F03"/>
    <w:rsid w:val="00F14F09"/>
    <w:rsid w:val="00F15775"/>
    <w:rsid w:val="00F16069"/>
    <w:rsid w:val="00F1705C"/>
    <w:rsid w:val="00F17EF2"/>
    <w:rsid w:val="00F24581"/>
    <w:rsid w:val="00F24889"/>
    <w:rsid w:val="00F26001"/>
    <w:rsid w:val="00F31076"/>
    <w:rsid w:val="00F319C5"/>
    <w:rsid w:val="00F3379A"/>
    <w:rsid w:val="00F343F8"/>
    <w:rsid w:val="00F3479B"/>
    <w:rsid w:val="00F36737"/>
    <w:rsid w:val="00F36C69"/>
    <w:rsid w:val="00F421C5"/>
    <w:rsid w:val="00F42638"/>
    <w:rsid w:val="00F4429B"/>
    <w:rsid w:val="00F456CF"/>
    <w:rsid w:val="00F47A5F"/>
    <w:rsid w:val="00F52D5D"/>
    <w:rsid w:val="00F53898"/>
    <w:rsid w:val="00F53950"/>
    <w:rsid w:val="00F55BA0"/>
    <w:rsid w:val="00F564B1"/>
    <w:rsid w:val="00F60243"/>
    <w:rsid w:val="00F624D8"/>
    <w:rsid w:val="00F62B30"/>
    <w:rsid w:val="00F64011"/>
    <w:rsid w:val="00F65333"/>
    <w:rsid w:val="00F6576A"/>
    <w:rsid w:val="00F66E7E"/>
    <w:rsid w:val="00F7211A"/>
    <w:rsid w:val="00F726BB"/>
    <w:rsid w:val="00F7385A"/>
    <w:rsid w:val="00F75A09"/>
    <w:rsid w:val="00F7783B"/>
    <w:rsid w:val="00F81BAB"/>
    <w:rsid w:val="00F82521"/>
    <w:rsid w:val="00F827CC"/>
    <w:rsid w:val="00F82A1A"/>
    <w:rsid w:val="00F83DFB"/>
    <w:rsid w:val="00F85BEC"/>
    <w:rsid w:val="00F9063F"/>
    <w:rsid w:val="00F90F30"/>
    <w:rsid w:val="00F90F85"/>
    <w:rsid w:val="00F9177A"/>
    <w:rsid w:val="00F92701"/>
    <w:rsid w:val="00F94149"/>
    <w:rsid w:val="00F96C68"/>
    <w:rsid w:val="00FA00F2"/>
    <w:rsid w:val="00FA0252"/>
    <w:rsid w:val="00FA2ED7"/>
    <w:rsid w:val="00FA3040"/>
    <w:rsid w:val="00FA4186"/>
    <w:rsid w:val="00FA47DF"/>
    <w:rsid w:val="00FA4842"/>
    <w:rsid w:val="00FA49F9"/>
    <w:rsid w:val="00FA6727"/>
    <w:rsid w:val="00FA6BB6"/>
    <w:rsid w:val="00FA7E9F"/>
    <w:rsid w:val="00FA7F1F"/>
    <w:rsid w:val="00FB0B83"/>
    <w:rsid w:val="00FB20C8"/>
    <w:rsid w:val="00FB56AF"/>
    <w:rsid w:val="00FB69E1"/>
    <w:rsid w:val="00FB7335"/>
    <w:rsid w:val="00FC3338"/>
    <w:rsid w:val="00FC40F1"/>
    <w:rsid w:val="00FC501A"/>
    <w:rsid w:val="00FD15BD"/>
    <w:rsid w:val="00FD1D5F"/>
    <w:rsid w:val="00FD4576"/>
    <w:rsid w:val="00FD45ED"/>
    <w:rsid w:val="00FD56F3"/>
    <w:rsid w:val="00FD57A7"/>
    <w:rsid w:val="00FD6D84"/>
    <w:rsid w:val="00FD747C"/>
    <w:rsid w:val="00FD7496"/>
    <w:rsid w:val="00FD75ED"/>
    <w:rsid w:val="00FD77FF"/>
    <w:rsid w:val="00FE1795"/>
    <w:rsid w:val="00FE1A51"/>
    <w:rsid w:val="00FE4B20"/>
    <w:rsid w:val="00FE4D4B"/>
    <w:rsid w:val="00FE5391"/>
    <w:rsid w:val="00FE608E"/>
    <w:rsid w:val="00FF1177"/>
    <w:rsid w:val="00FF3C88"/>
    <w:rsid w:val="00FF3F41"/>
    <w:rsid w:val="00FF446B"/>
    <w:rsid w:val="00FF47F4"/>
    <w:rsid w:val="00FF4DD2"/>
    <w:rsid w:val="00FF51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03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141"/>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41"/>
    <w:rPr>
      <w:rFonts w:eastAsiaTheme="minorEastAsia"/>
      <w:lang w:eastAsia="en-GB"/>
    </w:rPr>
  </w:style>
  <w:style w:type="paragraph" w:styleId="Footer">
    <w:name w:val="footer"/>
    <w:basedOn w:val="Normal"/>
    <w:link w:val="FooterChar"/>
    <w:uiPriority w:val="99"/>
    <w:unhideWhenUsed/>
    <w:rsid w:val="00106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41"/>
    <w:rPr>
      <w:rFonts w:eastAsiaTheme="minorEastAsia"/>
      <w:lang w:eastAsia="en-GB"/>
    </w:rPr>
  </w:style>
  <w:style w:type="paragraph" w:styleId="ListParagraph">
    <w:name w:val="List Paragraph"/>
    <w:aliases w:val="Normal + indent,List Paragraph 1,List Paragraph1"/>
    <w:basedOn w:val="Normal"/>
    <w:link w:val="ListParagraphChar"/>
    <w:uiPriority w:val="34"/>
    <w:qFormat/>
    <w:rsid w:val="00106141"/>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B46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64"/>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5C541A"/>
    <w:rPr>
      <w:sz w:val="16"/>
      <w:szCs w:val="16"/>
    </w:rPr>
  </w:style>
  <w:style w:type="paragraph" w:styleId="CommentText">
    <w:name w:val="annotation text"/>
    <w:basedOn w:val="Normal"/>
    <w:link w:val="CommentTextChar"/>
    <w:uiPriority w:val="99"/>
    <w:semiHidden/>
    <w:unhideWhenUsed/>
    <w:rsid w:val="005C541A"/>
    <w:pPr>
      <w:spacing w:line="240" w:lineRule="auto"/>
    </w:pPr>
    <w:rPr>
      <w:sz w:val="20"/>
      <w:szCs w:val="20"/>
    </w:rPr>
  </w:style>
  <w:style w:type="character" w:customStyle="1" w:styleId="CommentTextChar">
    <w:name w:val="Comment Text Char"/>
    <w:basedOn w:val="DefaultParagraphFont"/>
    <w:link w:val="CommentText"/>
    <w:uiPriority w:val="99"/>
    <w:semiHidden/>
    <w:rsid w:val="005C541A"/>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C541A"/>
    <w:rPr>
      <w:b/>
      <w:bCs/>
    </w:rPr>
  </w:style>
  <w:style w:type="character" w:customStyle="1" w:styleId="CommentSubjectChar">
    <w:name w:val="Comment Subject Char"/>
    <w:basedOn w:val="CommentTextChar"/>
    <w:link w:val="CommentSubject"/>
    <w:uiPriority w:val="99"/>
    <w:semiHidden/>
    <w:rsid w:val="005C541A"/>
    <w:rPr>
      <w:rFonts w:eastAsiaTheme="minorEastAsia"/>
      <w:b/>
      <w:bCs/>
      <w:sz w:val="20"/>
      <w:szCs w:val="20"/>
      <w:lang w:eastAsia="en-GB"/>
    </w:rPr>
  </w:style>
  <w:style w:type="paragraph" w:styleId="NormalWeb">
    <w:name w:val="Normal (Web)"/>
    <w:basedOn w:val="Normal"/>
    <w:uiPriority w:val="99"/>
    <w:semiHidden/>
    <w:unhideWhenUsed/>
    <w:rsid w:val="003B6E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6E2A"/>
    <w:rPr>
      <w:color w:val="0000FF"/>
      <w:u w:val="single"/>
    </w:rPr>
  </w:style>
  <w:style w:type="paragraph" w:customStyle="1" w:styleId="Default">
    <w:name w:val="Default"/>
    <w:rsid w:val="000F6CF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43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 indent Char,List Paragraph 1 Char,List Paragraph1 Char"/>
    <w:basedOn w:val="DefaultParagraphFont"/>
    <w:link w:val="ListParagraph"/>
    <w:uiPriority w:val="34"/>
    <w:rsid w:val="008A5FAE"/>
  </w:style>
  <w:style w:type="paragraph" w:styleId="Revision">
    <w:name w:val="Revision"/>
    <w:hidden/>
    <w:uiPriority w:val="99"/>
    <w:semiHidden/>
    <w:rsid w:val="00AD3F85"/>
    <w:pPr>
      <w:spacing w:after="0" w:line="240" w:lineRule="auto"/>
    </w:pPr>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141"/>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41"/>
    <w:rPr>
      <w:rFonts w:eastAsiaTheme="minorEastAsia"/>
      <w:lang w:eastAsia="en-GB"/>
    </w:rPr>
  </w:style>
  <w:style w:type="paragraph" w:styleId="Footer">
    <w:name w:val="footer"/>
    <w:basedOn w:val="Normal"/>
    <w:link w:val="FooterChar"/>
    <w:uiPriority w:val="99"/>
    <w:unhideWhenUsed/>
    <w:rsid w:val="00106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41"/>
    <w:rPr>
      <w:rFonts w:eastAsiaTheme="minorEastAsia"/>
      <w:lang w:eastAsia="en-GB"/>
    </w:rPr>
  </w:style>
  <w:style w:type="paragraph" w:styleId="ListParagraph">
    <w:name w:val="List Paragraph"/>
    <w:aliases w:val="Normal + indent,List Paragraph 1,List Paragraph1"/>
    <w:basedOn w:val="Normal"/>
    <w:link w:val="ListParagraphChar"/>
    <w:uiPriority w:val="34"/>
    <w:qFormat/>
    <w:rsid w:val="00106141"/>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B46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64"/>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5C541A"/>
    <w:rPr>
      <w:sz w:val="16"/>
      <w:szCs w:val="16"/>
    </w:rPr>
  </w:style>
  <w:style w:type="paragraph" w:styleId="CommentText">
    <w:name w:val="annotation text"/>
    <w:basedOn w:val="Normal"/>
    <w:link w:val="CommentTextChar"/>
    <w:uiPriority w:val="99"/>
    <w:semiHidden/>
    <w:unhideWhenUsed/>
    <w:rsid w:val="005C541A"/>
    <w:pPr>
      <w:spacing w:line="240" w:lineRule="auto"/>
    </w:pPr>
    <w:rPr>
      <w:sz w:val="20"/>
      <w:szCs w:val="20"/>
    </w:rPr>
  </w:style>
  <w:style w:type="character" w:customStyle="1" w:styleId="CommentTextChar">
    <w:name w:val="Comment Text Char"/>
    <w:basedOn w:val="DefaultParagraphFont"/>
    <w:link w:val="CommentText"/>
    <w:uiPriority w:val="99"/>
    <w:semiHidden/>
    <w:rsid w:val="005C541A"/>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C541A"/>
    <w:rPr>
      <w:b/>
      <w:bCs/>
    </w:rPr>
  </w:style>
  <w:style w:type="character" w:customStyle="1" w:styleId="CommentSubjectChar">
    <w:name w:val="Comment Subject Char"/>
    <w:basedOn w:val="CommentTextChar"/>
    <w:link w:val="CommentSubject"/>
    <w:uiPriority w:val="99"/>
    <w:semiHidden/>
    <w:rsid w:val="005C541A"/>
    <w:rPr>
      <w:rFonts w:eastAsiaTheme="minorEastAsia"/>
      <w:b/>
      <w:bCs/>
      <w:sz w:val="20"/>
      <w:szCs w:val="20"/>
      <w:lang w:eastAsia="en-GB"/>
    </w:rPr>
  </w:style>
  <w:style w:type="paragraph" w:styleId="NormalWeb">
    <w:name w:val="Normal (Web)"/>
    <w:basedOn w:val="Normal"/>
    <w:uiPriority w:val="99"/>
    <w:semiHidden/>
    <w:unhideWhenUsed/>
    <w:rsid w:val="003B6E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6E2A"/>
    <w:rPr>
      <w:color w:val="0000FF"/>
      <w:u w:val="single"/>
    </w:rPr>
  </w:style>
  <w:style w:type="paragraph" w:customStyle="1" w:styleId="Default">
    <w:name w:val="Default"/>
    <w:rsid w:val="000F6CF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43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 indent Char,List Paragraph 1 Char,List Paragraph1 Char"/>
    <w:basedOn w:val="DefaultParagraphFont"/>
    <w:link w:val="ListParagraph"/>
    <w:uiPriority w:val="34"/>
    <w:rsid w:val="008A5FAE"/>
  </w:style>
  <w:style w:type="paragraph" w:styleId="Revision">
    <w:name w:val="Revision"/>
    <w:hidden/>
    <w:uiPriority w:val="99"/>
    <w:semiHidden/>
    <w:rsid w:val="00AD3F85"/>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1908">
      <w:bodyDiv w:val="1"/>
      <w:marLeft w:val="0"/>
      <w:marRight w:val="0"/>
      <w:marTop w:val="0"/>
      <w:marBottom w:val="0"/>
      <w:divBdr>
        <w:top w:val="none" w:sz="0" w:space="0" w:color="auto"/>
        <w:left w:val="none" w:sz="0" w:space="0" w:color="auto"/>
        <w:bottom w:val="none" w:sz="0" w:space="0" w:color="auto"/>
        <w:right w:val="none" w:sz="0" w:space="0" w:color="auto"/>
      </w:divBdr>
    </w:div>
    <w:div w:id="477841196">
      <w:bodyDiv w:val="1"/>
      <w:marLeft w:val="0"/>
      <w:marRight w:val="0"/>
      <w:marTop w:val="0"/>
      <w:marBottom w:val="0"/>
      <w:divBdr>
        <w:top w:val="none" w:sz="0" w:space="0" w:color="auto"/>
        <w:left w:val="none" w:sz="0" w:space="0" w:color="auto"/>
        <w:bottom w:val="none" w:sz="0" w:space="0" w:color="auto"/>
        <w:right w:val="none" w:sz="0" w:space="0" w:color="auto"/>
      </w:divBdr>
    </w:div>
    <w:div w:id="586503975">
      <w:bodyDiv w:val="1"/>
      <w:marLeft w:val="0"/>
      <w:marRight w:val="0"/>
      <w:marTop w:val="0"/>
      <w:marBottom w:val="0"/>
      <w:divBdr>
        <w:top w:val="none" w:sz="0" w:space="0" w:color="auto"/>
        <w:left w:val="none" w:sz="0" w:space="0" w:color="auto"/>
        <w:bottom w:val="none" w:sz="0" w:space="0" w:color="auto"/>
        <w:right w:val="none" w:sz="0" w:space="0" w:color="auto"/>
      </w:divBdr>
      <w:divsChild>
        <w:div w:id="12418892">
          <w:marLeft w:val="547"/>
          <w:marRight w:val="0"/>
          <w:marTop w:val="115"/>
          <w:marBottom w:val="0"/>
          <w:divBdr>
            <w:top w:val="none" w:sz="0" w:space="0" w:color="auto"/>
            <w:left w:val="none" w:sz="0" w:space="0" w:color="auto"/>
            <w:bottom w:val="none" w:sz="0" w:space="0" w:color="auto"/>
            <w:right w:val="none" w:sz="0" w:space="0" w:color="auto"/>
          </w:divBdr>
        </w:div>
      </w:divsChild>
    </w:div>
    <w:div w:id="1212883379">
      <w:bodyDiv w:val="1"/>
      <w:marLeft w:val="0"/>
      <w:marRight w:val="0"/>
      <w:marTop w:val="0"/>
      <w:marBottom w:val="0"/>
      <w:divBdr>
        <w:top w:val="none" w:sz="0" w:space="0" w:color="auto"/>
        <w:left w:val="none" w:sz="0" w:space="0" w:color="auto"/>
        <w:bottom w:val="none" w:sz="0" w:space="0" w:color="auto"/>
        <w:right w:val="none" w:sz="0" w:space="0" w:color="auto"/>
      </w:divBdr>
    </w:div>
    <w:div w:id="1278440770">
      <w:bodyDiv w:val="1"/>
      <w:marLeft w:val="0"/>
      <w:marRight w:val="0"/>
      <w:marTop w:val="0"/>
      <w:marBottom w:val="0"/>
      <w:divBdr>
        <w:top w:val="none" w:sz="0" w:space="0" w:color="auto"/>
        <w:left w:val="none" w:sz="0" w:space="0" w:color="auto"/>
        <w:bottom w:val="none" w:sz="0" w:space="0" w:color="auto"/>
        <w:right w:val="none" w:sz="0" w:space="0" w:color="auto"/>
      </w:divBdr>
    </w:div>
    <w:div w:id="1283071575">
      <w:bodyDiv w:val="1"/>
      <w:marLeft w:val="0"/>
      <w:marRight w:val="0"/>
      <w:marTop w:val="0"/>
      <w:marBottom w:val="0"/>
      <w:divBdr>
        <w:top w:val="none" w:sz="0" w:space="0" w:color="auto"/>
        <w:left w:val="none" w:sz="0" w:space="0" w:color="auto"/>
        <w:bottom w:val="none" w:sz="0" w:space="0" w:color="auto"/>
        <w:right w:val="none" w:sz="0" w:space="0" w:color="auto"/>
      </w:divBdr>
    </w:div>
    <w:div w:id="1346134341">
      <w:bodyDiv w:val="1"/>
      <w:marLeft w:val="0"/>
      <w:marRight w:val="0"/>
      <w:marTop w:val="0"/>
      <w:marBottom w:val="0"/>
      <w:divBdr>
        <w:top w:val="none" w:sz="0" w:space="0" w:color="auto"/>
        <w:left w:val="none" w:sz="0" w:space="0" w:color="auto"/>
        <w:bottom w:val="none" w:sz="0" w:space="0" w:color="auto"/>
        <w:right w:val="none" w:sz="0" w:space="0" w:color="auto"/>
      </w:divBdr>
    </w:div>
    <w:div w:id="1486703855">
      <w:bodyDiv w:val="1"/>
      <w:marLeft w:val="0"/>
      <w:marRight w:val="0"/>
      <w:marTop w:val="0"/>
      <w:marBottom w:val="0"/>
      <w:divBdr>
        <w:top w:val="none" w:sz="0" w:space="0" w:color="auto"/>
        <w:left w:val="none" w:sz="0" w:space="0" w:color="auto"/>
        <w:bottom w:val="none" w:sz="0" w:space="0" w:color="auto"/>
        <w:right w:val="none" w:sz="0" w:space="0" w:color="auto"/>
      </w:divBdr>
    </w:div>
    <w:div w:id="16373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12814-73A9-4C06-9490-C11DC2EB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4057A389</Template>
  <TotalTime>0</TotalTime>
  <Pages>11</Pages>
  <Words>3901</Words>
  <Characters>22240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2021-01-22T15:56:00Z</dcterms:created>
  <dcterms:modified xsi:type="dcterms:W3CDTF">2021-01-22T15:57:00Z</dcterms:modified>
</cp:coreProperties>
</file>