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32E5" w14:textId="77777777" w:rsidR="00623489" w:rsidRPr="002B6FDE" w:rsidRDefault="00C631E3" w:rsidP="00623489">
      <w:pPr>
        <w:jc w:val="center"/>
        <w:rPr>
          <w:rFonts w:ascii="Arial" w:hAnsi="Arial" w:cs="Arial"/>
          <w:b/>
          <w:sz w:val="24"/>
          <w:szCs w:val="20"/>
        </w:rPr>
      </w:pPr>
      <w:r w:rsidRPr="002B6FDE">
        <w:rPr>
          <w:rFonts w:ascii="Arial" w:hAnsi="Arial" w:cs="Arial"/>
          <w:b/>
          <w:sz w:val="24"/>
          <w:szCs w:val="20"/>
        </w:rPr>
        <w:t>W</w:t>
      </w:r>
      <w:r w:rsidR="00623489" w:rsidRPr="002B6FDE">
        <w:rPr>
          <w:rFonts w:ascii="Arial" w:hAnsi="Arial" w:cs="Arial"/>
          <w:b/>
          <w:sz w:val="24"/>
          <w:szCs w:val="20"/>
        </w:rPr>
        <w:t xml:space="preserve">ORKFORCE </w:t>
      </w:r>
      <w:r w:rsidRPr="002B6FDE">
        <w:rPr>
          <w:rFonts w:ascii="Arial" w:hAnsi="Arial" w:cs="Arial"/>
          <w:b/>
          <w:sz w:val="24"/>
          <w:szCs w:val="20"/>
        </w:rPr>
        <w:t>D</w:t>
      </w:r>
      <w:r w:rsidR="00623489" w:rsidRPr="002B6FDE">
        <w:rPr>
          <w:rFonts w:ascii="Arial" w:hAnsi="Arial" w:cs="Arial"/>
          <w:b/>
          <w:sz w:val="24"/>
          <w:szCs w:val="20"/>
        </w:rPr>
        <w:t xml:space="preserve">ISABILITY </w:t>
      </w:r>
      <w:r w:rsidRPr="002B6FDE">
        <w:rPr>
          <w:rFonts w:ascii="Arial" w:hAnsi="Arial" w:cs="Arial"/>
          <w:b/>
          <w:sz w:val="24"/>
          <w:szCs w:val="20"/>
        </w:rPr>
        <w:t>E</w:t>
      </w:r>
      <w:r w:rsidR="00623489" w:rsidRPr="002B6FDE">
        <w:rPr>
          <w:rFonts w:ascii="Arial" w:hAnsi="Arial" w:cs="Arial"/>
          <w:b/>
          <w:sz w:val="24"/>
          <w:szCs w:val="20"/>
        </w:rPr>
        <w:t xml:space="preserve">QUALITY </w:t>
      </w:r>
      <w:r w:rsidRPr="002B6FDE">
        <w:rPr>
          <w:rFonts w:ascii="Arial" w:hAnsi="Arial" w:cs="Arial"/>
          <w:b/>
          <w:sz w:val="24"/>
          <w:szCs w:val="20"/>
        </w:rPr>
        <w:t>S</w:t>
      </w:r>
      <w:r w:rsidR="00623489" w:rsidRPr="002B6FDE">
        <w:rPr>
          <w:rFonts w:ascii="Arial" w:hAnsi="Arial" w:cs="Arial"/>
          <w:b/>
          <w:sz w:val="24"/>
          <w:szCs w:val="20"/>
        </w:rPr>
        <w:t>TANDARD – WDES – DATA AND NARRATIVE</w:t>
      </w:r>
    </w:p>
    <w:p w14:paraId="135832E6" w14:textId="3F58555C" w:rsidR="003E62EE" w:rsidRPr="002B6FDE" w:rsidRDefault="00623489" w:rsidP="00623489">
      <w:pPr>
        <w:jc w:val="center"/>
        <w:rPr>
          <w:rFonts w:ascii="Arial" w:hAnsi="Arial" w:cs="Arial"/>
          <w:b/>
          <w:sz w:val="24"/>
          <w:szCs w:val="20"/>
        </w:rPr>
      </w:pPr>
      <w:r w:rsidRPr="002B6FDE">
        <w:rPr>
          <w:rFonts w:ascii="Arial" w:hAnsi="Arial" w:cs="Arial"/>
          <w:b/>
          <w:sz w:val="24"/>
          <w:szCs w:val="20"/>
        </w:rPr>
        <w:t xml:space="preserve">DEADLINE FOR SUBMISSION TO NHS ENGLAND: </w:t>
      </w:r>
      <w:r w:rsidR="00612596" w:rsidRPr="002B6FDE">
        <w:rPr>
          <w:rFonts w:ascii="Arial" w:hAnsi="Arial" w:cs="Arial"/>
          <w:b/>
          <w:sz w:val="24"/>
          <w:szCs w:val="20"/>
        </w:rPr>
        <w:t>3</w:t>
      </w:r>
      <w:r w:rsidRPr="002B6FDE">
        <w:rPr>
          <w:rFonts w:ascii="Arial" w:hAnsi="Arial" w:cs="Arial"/>
          <w:b/>
          <w:sz w:val="24"/>
          <w:szCs w:val="20"/>
        </w:rPr>
        <w:t>1</w:t>
      </w:r>
      <w:r w:rsidRPr="002B6FDE">
        <w:rPr>
          <w:rFonts w:ascii="Arial" w:hAnsi="Arial" w:cs="Arial"/>
          <w:b/>
          <w:sz w:val="24"/>
          <w:szCs w:val="20"/>
          <w:vertAlign w:val="superscript"/>
        </w:rPr>
        <w:t>ST</w:t>
      </w:r>
      <w:r w:rsidRPr="002B6FDE">
        <w:rPr>
          <w:rFonts w:ascii="Arial" w:hAnsi="Arial" w:cs="Arial"/>
          <w:b/>
          <w:sz w:val="24"/>
          <w:szCs w:val="20"/>
        </w:rPr>
        <w:t xml:space="preserve"> AUGUST</w:t>
      </w:r>
      <w:r w:rsidR="003E62EE" w:rsidRPr="002B6FDE">
        <w:rPr>
          <w:rFonts w:ascii="Arial" w:hAnsi="Arial" w:cs="Arial"/>
          <w:b/>
          <w:sz w:val="24"/>
          <w:szCs w:val="20"/>
        </w:rPr>
        <w:t xml:space="preserve"> 20</w:t>
      </w:r>
      <w:r w:rsidR="007D6B9E" w:rsidRPr="002B6FDE">
        <w:rPr>
          <w:rFonts w:ascii="Arial" w:hAnsi="Arial" w:cs="Arial"/>
          <w:b/>
          <w:sz w:val="24"/>
          <w:szCs w:val="20"/>
        </w:rPr>
        <w:t>2</w:t>
      </w:r>
      <w:r w:rsidR="00310E51">
        <w:rPr>
          <w:rFonts w:ascii="Arial" w:hAnsi="Arial" w:cs="Arial"/>
          <w:b/>
          <w:sz w:val="24"/>
          <w:szCs w:val="20"/>
        </w:rPr>
        <w:t>2</w:t>
      </w:r>
    </w:p>
    <w:tbl>
      <w:tblPr>
        <w:tblStyle w:val="TableGrid"/>
        <w:tblW w:w="15764" w:type="dxa"/>
        <w:tblInd w:w="-601" w:type="dxa"/>
        <w:tblLayout w:type="fixed"/>
        <w:tblLook w:val="04A0" w:firstRow="1" w:lastRow="0" w:firstColumn="1" w:lastColumn="0" w:noHBand="0" w:noVBand="1"/>
      </w:tblPr>
      <w:tblGrid>
        <w:gridCol w:w="2127"/>
        <w:gridCol w:w="2864"/>
        <w:gridCol w:w="2835"/>
        <w:gridCol w:w="3861"/>
        <w:gridCol w:w="4077"/>
      </w:tblGrid>
      <w:tr w:rsidR="00D6447F" w:rsidRPr="002B6FDE" w14:paraId="135832EC" w14:textId="77777777" w:rsidTr="00D87254">
        <w:trPr>
          <w:trHeight w:val="365"/>
          <w:tblHeader/>
        </w:trPr>
        <w:tc>
          <w:tcPr>
            <w:tcW w:w="2127" w:type="dxa"/>
          </w:tcPr>
          <w:p w14:paraId="135832E7" w14:textId="77777777" w:rsidR="00D6447F" w:rsidRPr="002B6FDE" w:rsidRDefault="00D6447F">
            <w:pPr>
              <w:rPr>
                <w:rFonts w:ascii="Arial" w:hAnsi="Arial" w:cs="Arial"/>
                <w:b/>
                <w:sz w:val="20"/>
                <w:szCs w:val="20"/>
              </w:rPr>
            </w:pPr>
            <w:r w:rsidRPr="002B6FDE">
              <w:rPr>
                <w:rFonts w:ascii="Arial" w:hAnsi="Arial" w:cs="Arial"/>
                <w:b/>
                <w:sz w:val="20"/>
                <w:szCs w:val="20"/>
              </w:rPr>
              <w:t>Indicator</w:t>
            </w:r>
          </w:p>
        </w:tc>
        <w:tc>
          <w:tcPr>
            <w:tcW w:w="2864" w:type="dxa"/>
          </w:tcPr>
          <w:p w14:paraId="141344D6" w14:textId="5B426054" w:rsidR="00D6447F" w:rsidRPr="002B6FDE" w:rsidRDefault="00310E51">
            <w:pPr>
              <w:rPr>
                <w:rFonts w:ascii="Arial" w:hAnsi="Arial" w:cs="Arial"/>
                <w:b/>
                <w:sz w:val="20"/>
                <w:szCs w:val="20"/>
              </w:rPr>
            </w:pPr>
            <w:r>
              <w:rPr>
                <w:rFonts w:ascii="Arial" w:hAnsi="Arial" w:cs="Arial"/>
                <w:b/>
                <w:sz w:val="20"/>
                <w:szCs w:val="20"/>
              </w:rPr>
              <w:t>Data for reporting year 2021/22</w:t>
            </w:r>
          </w:p>
        </w:tc>
        <w:tc>
          <w:tcPr>
            <w:tcW w:w="2835" w:type="dxa"/>
          </w:tcPr>
          <w:p w14:paraId="135832E8" w14:textId="3361463C" w:rsidR="00D6447F" w:rsidRPr="002B6FDE" w:rsidRDefault="00310E51">
            <w:pPr>
              <w:rPr>
                <w:rFonts w:ascii="Arial" w:hAnsi="Arial" w:cs="Arial"/>
                <w:b/>
                <w:sz w:val="20"/>
                <w:szCs w:val="20"/>
              </w:rPr>
            </w:pPr>
            <w:r>
              <w:rPr>
                <w:rFonts w:ascii="Arial" w:hAnsi="Arial" w:cs="Arial"/>
                <w:b/>
                <w:sz w:val="20"/>
                <w:szCs w:val="20"/>
              </w:rPr>
              <w:t>Data for reporting year 2020/21</w:t>
            </w:r>
          </w:p>
        </w:tc>
        <w:tc>
          <w:tcPr>
            <w:tcW w:w="3861" w:type="dxa"/>
          </w:tcPr>
          <w:p w14:paraId="135832EA" w14:textId="77777777" w:rsidR="00D6447F" w:rsidRPr="002B6FDE" w:rsidRDefault="00D6447F">
            <w:pPr>
              <w:rPr>
                <w:rFonts w:ascii="Arial" w:hAnsi="Arial" w:cs="Arial"/>
                <w:b/>
                <w:sz w:val="20"/>
                <w:szCs w:val="20"/>
              </w:rPr>
            </w:pPr>
            <w:r w:rsidRPr="002B6FDE">
              <w:rPr>
                <w:rFonts w:ascii="Arial" w:hAnsi="Arial" w:cs="Arial"/>
                <w:b/>
                <w:sz w:val="20"/>
                <w:szCs w:val="20"/>
              </w:rPr>
              <w:t>Narrative – the implications of the data</w:t>
            </w:r>
          </w:p>
        </w:tc>
        <w:tc>
          <w:tcPr>
            <w:tcW w:w="4077" w:type="dxa"/>
          </w:tcPr>
          <w:p w14:paraId="135832EB" w14:textId="77777777" w:rsidR="00D6447F" w:rsidRPr="002B6FDE" w:rsidRDefault="00D6447F">
            <w:pPr>
              <w:rPr>
                <w:rFonts w:ascii="Arial" w:hAnsi="Arial" w:cs="Arial"/>
                <w:b/>
                <w:sz w:val="20"/>
                <w:szCs w:val="20"/>
              </w:rPr>
            </w:pPr>
            <w:r w:rsidRPr="002B6FDE">
              <w:rPr>
                <w:rFonts w:ascii="Arial" w:hAnsi="Arial" w:cs="Arial"/>
                <w:b/>
                <w:sz w:val="20"/>
                <w:szCs w:val="20"/>
              </w:rPr>
              <w:t>Action taken and planned</w:t>
            </w:r>
          </w:p>
        </w:tc>
      </w:tr>
      <w:tr w:rsidR="00310E51" w:rsidRPr="002B6FDE" w14:paraId="13583353" w14:textId="77777777" w:rsidTr="00D87254">
        <w:trPr>
          <w:trHeight w:val="980"/>
        </w:trPr>
        <w:tc>
          <w:tcPr>
            <w:tcW w:w="2127" w:type="dxa"/>
          </w:tcPr>
          <w:p w14:paraId="135832ED" w14:textId="77777777" w:rsidR="00310E51" w:rsidRPr="002B6FDE" w:rsidRDefault="00310E51" w:rsidP="00310E51">
            <w:pPr>
              <w:rPr>
                <w:rFonts w:ascii="Arial" w:hAnsi="Arial" w:cs="Arial"/>
                <w:sz w:val="20"/>
                <w:szCs w:val="20"/>
              </w:rPr>
            </w:pPr>
            <w:r w:rsidRPr="13393B15">
              <w:rPr>
                <w:rFonts w:ascii="Arial" w:hAnsi="Arial" w:cs="Arial"/>
                <w:color w:val="000000" w:themeColor="text1"/>
                <w:sz w:val="20"/>
                <w:szCs w:val="20"/>
              </w:rPr>
              <w:t xml:space="preserve">1. Percentage of staff in </w:t>
            </w:r>
            <w:proofErr w:type="spellStart"/>
            <w:r w:rsidRPr="13393B15">
              <w:rPr>
                <w:rFonts w:ascii="Arial" w:hAnsi="Arial" w:cs="Arial"/>
                <w:color w:val="000000" w:themeColor="text1"/>
                <w:sz w:val="20"/>
                <w:szCs w:val="20"/>
              </w:rPr>
              <w:t>AfC</w:t>
            </w:r>
            <w:proofErr w:type="spellEnd"/>
            <w:r w:rsidRPr="13393B15">
              <w:rPr>
                <w:rFonts w:ascii="Arial" w:hAnsi="Arial" w:cs="Arial"/>
                <w:color w:val="000000" w:themeColor="text1"/>
                <w:sz w:val="20"/>
                <w:szCs w:val="20"/>
              </w:rPr>
              <w:t xml:space="preserve"> pay bands or medical and dental subgroups and very senior managers (VSM) (including executive board members) compared with the percentage of staff in the overall workforce.   </w:t>
            </w:r>
          </w:p>
        </w:tc>
        <w:tc>
          <w:tcPr>
            <w:tcW w:w="2864" w:type="dxa"/>
          </w:tcPr>
          <w:p w14:paraId="771B5C4F" w14:textId="42429E50" w:rsidR="00310E51" w:rsidRPr="000957F9" w:rsidRDefault="00310E51" w:rsidP="00310E51">
            <w:pPr>
              <w:rPr>
                <w:rFonts w:ascii="Arial" w:hAnsi="Arial" w:cs="Arial"/>
                <w:b/>
                <w:bCs/>
                <w:sz w:val="20"/>
                <w:szCs w:val="20"/>
              </w:rPr>
            </w:pPr>
            <w:r w:rsidRPr="000957F9">
              <w:rPr>
                <w:rFonts w:ascii="Arial" w:hAnsi="Arial" w:cs="Arial"/>
                <w:b/>
                <w:bCs/>
                <w:sz w:val="20"/>
                <w:szCs w:val="20"/>
              </w:rPr>
              <w:t xml:space="preserve">OVERALL </w:t>
            </w:r>
            <w:r w:rsidR="00486CA5" w:rsidRPr="000957F9">
              <w:rPr>
                <w:rFonts w:ascii="Arial" w:hAnsi="Arial" w:cs="Arial"/>
                <w:b/>
                <w:bCs/>
                <w:sz w:val="20"/>
                <w:szCs w:val="20"/>
              </w:rPr>
              <w:t>DISABILITY</w:t>
            </w:r>
            <w:r w:rsidR="001547C9" w:rsidRPr="000957F9">
              <w:rPr>
                <w:rFonts w:ascii="Arial" w:hAnsi="Arial" w:cs="Arial"/>
                <w:b/>
                <w:bCs/>
                <w:sz w:val="20"/>
                <w:szCs w:val="20"/>
              </w:rPr>
              <w:t xml:space="preserve"> </w:t>
            </w:r>
            <w:r w:rsidRPr="000957F9">
              <w:rPr>
                <w:rFonts w:ascii="Arial" w:hAnsi="Arial" w:cs="Arial"/>
                <w:b/>
                <w:bCs/>
                <w:sz w:val="20"/>
                <w:szCs w:val="20"/>
              </w:rPr>
              <w:t>TOTAL = 2.9%</w:t>
            </w:r>
          </w:p>
          <w:p w14:paraId="6FB14380" w14:textId="77777777" w:rsidR="00310E51" w:rsidRPr="000957F9" w:rsidRDefault="00310E51" w:rsidP="00310E51">
            <w:pPr>
              <w:rPr>
                <w:rFonts w:ascii="Arial" w:hAnsi="Arial" w:cs="Arial"/>
                <w:b/>
                <w:bCs/>
                <w:sz w:val="20"/>
                <w:szCs w:val="20"/>
              </w:rPr>
            </w:pPr>
          </w:p>
          <w:p w14:paraId="7E7768A0" w14:textId="1A4AA874" w:rsidR="00310E51" w:rsidRPr="000957F9" w:rsidRDefault="00310E51" w:rsidP="00310E51">
            <w:pPr>
              <w:rPr>
                <w:rFonts w:ascii="Arial" w:hAnsi="Arial" w:cs="Arial"/>
                <w:b/>
                <w:bCs/>
                <w:sz w:val="20"/>
                <w:szCs w:val="20"/>
              </w:rPr>
            </w:pPr>
            <w:r w:rsidRPr="000957F9">
              <w:rPr>
                <w:rFonts w:ascii="Arial" w:hAnsi="Arial" w:cs="Arial"/>
                <w:b/>
                <w:bCs/>
                <w:sz w:val="20"/>
                <w:szCs w:val="20"/>
              </w:rPr>
              <w:t>Non-Clinical Disability</w:t>
            </w:r>
            <w:r w:rsidR="00486CA5" w:rsidRPr="000957F9">
              <w:rPr>
                <w:rFonts w:ascii="Arial" w:hAnsi="Arial" w:cs="Arial"/>
                <w:b/>
                <w:bCs/>
                <w:sz w:val="20"/>
                <w:szCs w:val="20"/>
              </w:rPr>
              <w:t xml:space="preserve"> </w:t>
            </w:r>
          </w:p>
          <w:p w14:paraId="3D2D2988" w14:textId="069B91A3" w:rsidR="00486CA5" w:rsidRPr="000957F9" w:rsidRDefault="00486CA5" w:rsidP="00310E51">
            <w:pPr>
              <w:rPr>
                <w:rFonts w:ascii="Arial" w:hAnsi="Arial" w:cs="Arial"/>
                <w:b/>
                <w:bCs/>
                <w:sz w:val="20"/>
                <w:szCs w:val="20"/>
              </w:rPr>
            </w:pPr>
            <w:r w:rsidRPr="000957F9">
              <w:rPr>
                <w:rFonts w:ascii="Arial" w:hAnsi="Arial" w:cs="Arial"/>
                <w:b/>
                <w:bCs/>
                <w:sz w:val="20"/>
                <w:szCs w:val="20"/>
              </w:rPr>
              <w:t>TOTAL – 3.9%</w:t>
            </w:r>
          </w:p>
          <w:p w14:paraId="45F5CE51" w14:textId="5165DD14" w:rsidR="00310E51" w:rsidRPr="000957F9" w:rsidRDefault="00310E51" w:rsidP="00310E51">
            <w:pPr>
              <w:rPr>
                <w:rFonts w:ascii="Arial" w:hAnsi="Arial" w:cs="Arial"/>
                <w:sz w:val="20"/>
                <w:szCs w:val="20"/>
              </w:rPr>
            </w:pPr>
            <w:r w:rsidRPr="000957F9">
              <w:rPr>
                <w:rFonts w:ascii="Arial" w:hAnsi="Arial" w:cs="Arial"/>
                <w:sz w:val="20"/>
                <w:szCs w:val="20"/>
              </w:rPr>
              <w:t>UB1 – 6.7%</w:t>
            </w:r>
          </w:p>
          <w:p w14:paraId="028E5668" w14:textId="24F8557D" w:rsidR="00310E51" w:rsidRPr="000957F9" w:rsidRDefault="00310E51" w:rsidP="00310E51">
            <w:pPr>
              <w:rPr>
                <w:rFonts w:ascii="Arial" w:hAnsi="Arial" w:cs="Arial"/>
                <w:sz w:val="20"/>
                <w:szCs w:val="20"/>
              </w:rPr>
            </w:pPr>
            <w:r w:rsidRPr="000957F9">
              <w:rPr>
                <w:rFonts w:ascii="Arial" w:hAnsi="Arial" w:cs="Arial"/>
                <w:sz w:val="20"/>
                <w:szCs w:val="20"/>
              </w:rPr>
              <w:t>B1 – 0.0%</w:t>
            </w:r>
          </w:p>
          <w:p w14:paraId="40F33334" w14:textId="2684F57F" w:rsidR="00310E51" w:rsidRPr="000957F9" w:rsidRDefault="00310E51" w:rsidP="00310E51">
            <w:pPr>
              <w:rPr>
                <w:rFonts w:ascii="Arial" w:hAnsi="Arial" w:cs="Arial"/>
                <w:sz w:val="20"/>
                <w:szCs w:val="20"/>
              </w:rPr>
            </w:pPr>
            <w:r w:rsidRPr="000957F9">
              <w:rPr>
                <w:rFonts w:ascii="Arial" w:hAnsi="Arial" w:cs="Arial"/>
                <w:sz w:val="20"/>
                <w:szCs w:val="20"/>
              </w:rPr>
              <w:t>B2 – 3.7%</w:t>
            </w:r>
          </w:p>
          <w:p w14:paraId="4D003193" w14:textId="0A5867BD" w:rsidR="00310E51" w:rsidRPr="000957F9" w:rsidRDefault="00310E51" w:rsidP="00310E51">
            <w:pPr>
              <w:rPr>
                <w:rFonts w:ascii="Arial" w:hAnsi="Arial" w:cs="Arial"/>
                <w:sz w:val="20"/>
                <w:szCs w:val="20"/>
              </w:rPr>
            </w:pPr>
            <w:r w:rsidRPr="000957F9">
              <w:rPr>
                <w:rFonts w:ascii="Arial" w:hAnsi="Arial" w:cs="Arial"/>
                <w:sz w:val="20"/>
                <w:szCs w:val="20"/>
              </w:rPr>
              <w:t>B3 – 4.1%</w:t>
            </w:r>
          </w:p>
          <w:p w14:paraId="1270B1A6" w14:textId="3F1A4C91" w:rsidR="00310E51" w:rsidRPr="000957F9" w:rsidRDefault="00310E51" w:rsidP="00310E51">
            <w:pPr>
              <w:rPr>
                <w:rFonts w:ascii="Arial" w:hAnsi="Arial" w:cs="Arial"/>
                <w:sz w:val="20"/>
                <w:szCs w:val="20"/>
              </w:rPr>
            </w:pPr>
            <w:r w:rsidRPr="000957F9">
              <w:rPr>
                <w:rFonts w:ascii="Arial" w:hAnsi="Arial" w:cs="Arial"/>
                <w:sz w:val="20"/>
                <w:szCs w:val="20"/>
              </w:rPr>
              <w:t>B4 – 4.3%</w:t>
            </w:r>
          </w:p>
          <w:p w14:paraId="500AB397" w14:textId="55DACAE5" w:rsidR="00310E51" w:rsidRPr="000957F9" w:rsidRDefault="00310E51" w:rsidP="00310E51">
            <w:pPr>
              <w:rPr>
                <w:rFonts w:ascii="Arial" w:hAnsi="Arial" w:cs="Arial"/>
                <w:sz w:val="20"/>
                <w:szCs w:val="20"/>
              </w:rPr>
            </w:pPr>
            <w:r w:rsidRPr="000957F9">
              <w:rPr>
                <w:rFonts w:ascii="Arial" w:hAnsi="Arial" w:cs="Arial"/>
                <w:sz w:val="20"/>
                <w:szCs w:val="20"/>
              </w:rPr>
              <w:t>B5 – 3.0%</w:t>
            </w:r>
          </w:p>
          <w:p w14:paraId="082A9A81" w14:textId="37636A7C" w:rsidR="00310E51" w:rsidRPr="000957F9" w:rsidRDefault="00310E51" w:rsidP="00310E51">
            <w:pPr>
              <w:rPr>
                <w:rFonts w:ascii="Arial" w:hAnsi="Arial" w:cs="Arial"/>
                <w:sz w:val="20"/>
                <w:szCs w:val="20"/>
              </w:rPr>
            </w:pPr>
            <w:r w:rsidRPr="000957F9">
              <w:rPr>
                <w:rFonts w:ascii="Arial" w:hAnsi="Arial" w:cs="Arial"/>
                <w:sz w:val="20"/>
                <w:szCs w:val="20"/>
              </w:rPr>
              <w:t>B6 – 3.0%</w:t>
            </w:r>
          </w:p>
          <w:p w14:paraId="65760C65" w14:textId="279CB488" w:rsidR="00310E51" w:rsidRPr="000957F9" w:rsidRDefault="00310E51" w:rsidP="00310E51">
            <w:pPr>
              <w:rPr>
                <w:rFonts w:ascii="Arial" w:hAnsi="Arial" w:cs="Arial"/>
                <w:sz w:val="20"/>
                <w:szCs w:val="20"/>
              </w:rPr>
            </w:pPr>
            <w:r w:rsidRPr="000957F9">
              <w:rPr>
                <w:rFonts w:ascii="Arial" w:hAnsi="Arial" w:cs="Arial"/>
                <w:sz w:val="20"/>
                <w:szCs w:val="20"/>
              </w:rPr>
              <w:t>B7 – 4.9%</w:t>
            </w:r>
          </w:p>
          <w:p w14:paraId="7CC66E1B" w14:textId="2AA46AA3" w:rsidR="00310E51" w:rsidRPr="000957F9" w:rsidRDefault="00310E51" w:rsidP="00310E51">
            <w:pPr>
              <w:rPr>
                <w:rFonts w:ascii="Arial" w:hAnsi="Arial" w:cs="Arial"/>
                <w:sz w:val="20"/>
                <w:szCs w:val="20"/>
              </w:rPr>
            </w:pPr>
            <w:r w:rsidRPr="000957F9">
              <w:rPr>
                <w:rFonts w:ascii="Arial" w:hAnsi="Arial" w:cs="Arial"/>
                <w:sz w:val="20"/>
                <w:szCs w:val="20"/>
              </w:rPr>
              <w:t>B8a – 2.0%</w:t>
            </w:r>
          </w:p>
          <w:p w14:paraId="637B05D5" w14:textId="2B3551C3" w:rsidR="00310E51" w:rsidRPr="000957F9" w:rsidRDefault="00310E51" w:rsidP="00310E51">
            <w:pPr>
              <w:rPr>
                <w:rFonts w:ascii="Arial" w:hAnsi="Arial" w:cs="Arial"/>
                <w:sz w:val="20"/>
                <w:szCs w:val="20"/>
              </w:rPr>
            </w:pPr>
            <w:r w:rsidRPr="000957F9">
              <w:rPr>
                <w:rFonts w:ascii="Arial" w:hAnsi="Arial" w:cs="Arial"/>
                <w:sz w:val="20"/>
                <w:szCs w:val="20"/>
              </w:rPr>
              <w:t>B8b – 6.1%</w:t>
            </w:r>
          </w:p>
          <w:p w14:paraId="019B9852" w14:textId="2129CB20" w:rsidR="00310E51" w:rsidRPr="000957F9" w:rsidRDefault="00310E51" w:rsidP="00310E51">
            <w:pPr>
              <w:rPr>
                <w:rFonts w:ascii="Arial" w:hAnsi="Arial" w:cs="Arial"/>
                <w:sz w:val="20"/>
                <w:szCs w:val="20"/>
              </w:rPr>
            </w:pPr>
            <w:r w:rsidRPr="000957F9">
              <w:rPr>
                <w:rFonts w:ascii="Arial" w:hAnsi="Arial" w:cs="Arial"/>
                <w:sz w:val="20"/>
                <w:szCs w:val="20"/>
              </w:rPr>
              <w:t>B8c – 4.5%</w:t>
            </w:r>
          </w:p>
          <w:p w14:paraId="492F3065" w14:textId="2DD4DE92" w:rsidR="00310E51" w:rsidRPr="000957F9" w:rsidRDefault="00310E51" w:rsidP="00310E51">
            <w:pPr>
              <w:rPr>
                <w:rFonts w:ascii="Arial" w:hAnsi="Arial" w:cs="Arial"/>
                <w:sz w:val="20"/>
                <w:szCs w:val="20"/>
              </w:rPr>
            </w:pPr>
            <w:r w:rsidRPr="000957F9">
              <w:rPr>
                <w:rFonts w:ascii="Arial" w:hAnsi="Arial" w:cs="Arial"/>
                <w:sz w:val="20"/>
                <w:szCs w:val="20"/>
              </w:rPr>
              <w:t>B8d – 7.1%</w:t>
            </w:r>
          </w:p>
          <w:p w14:paraId="32606BC9" w14:textId="61B378EF" w:rsidR="00310E51" w:rsidRPr="000957F9" w:rsidRDefault="00310E51" w:rsidP="00310E51">
            <w:pPr>
              <w:rPr>
                <w:rFonts w:ascii="Arial" w:hAnsi="Arial" w:cs="Arial"/>
                <w:sz w:val="20"/>
                <w:szCs w:val="20"/>
              </w:rPr>
            </w:pPr>
            <w:r w:rsidRPr="000957F9">
              <w:rPr>
                <w:rFonts w:ascii="Arial" w:hAnsi="Arial" w:cs="Arial"/>
                <w:sz w:val="20"/>
                <w:szCs w:val="20"/>
              </w:rPr>
              <w:t>B9 – 0.0%</w:t>
            </w:r>
          </w:p>
          <w:p w14:paraId="3813BBD6" w14:textId="39B41E8C" w:rsidR="00310E51" w:rsidRPr="000957F9" w:rsidRDefault="00310E51" w:rsidP="00310E51">
            <w:pPr>
              <w:rPr>
                <w:rFonts w:ascii="Arial" w:hAnsi="Arial" w:cs="Arial"/>
                <w:sz w:val="20"/>
                <w:szCs w:val="20"/>
              </w:rPr>
            </w:pPr>
            <w:r w:rsidRPr="000957F9">
              <w:rPr>
                <w:rFonts w:ascii="Arial" w:hAnsi="Arial" w:cs="Arial"/>
                <w:sz w:val="20"/>
                <w:szCs w:val="20"/>
              </w:rPr>
              <w:t>VSM – 0.0%</w:t>
            </w:r>
          </w:p>
          <w:p w14:paraId="460A8985" w14:textId="77777777" w:rsidR="00310E51" w:rsidRPr="000957F9" w:rsidRDefault="00310E51" w:rsidP="00310E51">
            <w:pPr>
              <w:rPr>
                <w:rFonts w:ascii="Arial" w:hAnsi="Arial" w:cs="Arial"/>
                <w:sz w:val="20"/>
                <w:szCs w:val="20"/>
              </w:rPr>
            </w:pPr>
          </w:p>
          <w:p w14:paraId="580B2710" w14:textId="77777777" w:rsidR="00310E51" w:rsidRPr="000957F9" w:rsidRDefault="00310E51" w:rsidP="00310E51">
            <w:pPr>
              <w:rPr>
                <w:rFonts w:ascii="Arial" w:hAnsi="Arial" w:cs="Arial"/>
                <w:b/>
                <w:bCs/>
                <w:sz w:val="20"/>
                <w:szCs w:val="20"/>
              </w:rPr>
            </w:pPr>
            <w:r w:rsidRPr="000957F9">
              <w:rPr>
                <w:rFonts w:ascii="Arial" w:hAnsi="Arial" w:cs="Arial"/>
                <w:b/>
                <w:bCs/>
                <w:sz w:val="20"/>
                <w:szCs w:val="20"/>
              </w:rPr>
              <w:t>Non-Clinical Band Clusters</w:t>
            </w:r>
          </w:p>
          <w:p w14:paraId="3EE6694E" w14:textId="2D78BB61" w:rsidR="00310E51" w:rsidRPr="000957F9" w:rsidRDefault="00310E51" w:rsidP="00310E51">
            <w:pPr>
              <w:rPr>
                <w:rFonts w:ascii="Arial" w:hAnsi="Arial" w:cs="Arial"/>
                <w:sz w:val="20"/>
                <w:szCs w:val="20"/>
              </w:rPr>
            </w:pPr>
            <w:r w:rsidRPr="000957F9">
              <w:rPr>
                <w:rFonts w:ascii="Arial" w:hAnsi="Arial" w:cs="Arial"/>
                <w:sz w:val="20"/>
                <w:szCs w:val="20"/>
              </w:rPr>
              <w:t>Cluster 1 (bands 1-4) – 3.0%</w:t>
            </w:r>
          </w:p>
          <w:p w14:paraId="28629CAB" w14:textId="6EC0DF80" w:rsidR="00310E51" w:rsidRPr="000957F9" w:rsidRDefault="00310E51" w:rsidP="00310E51">
            <w:pPr>
              <w:rPr>
                <w:rFonts w:ascii="Arial" w:hAnsi="Arial" w:cs="Arial"/>
                <w:sz w:val="20"/>
                <w:szCs w:val="20"/>
              </w:rPr>
            </w:pPr>
            <w:r w:rsidRPr="000957F9">
              <w:rPr>
                <w:rFonts w:ascii="Arial" w:hAnsi="Arial" w:cs="Arial"/>
                <w:sz w:val="20"/>
                <w:szCs w:val="20"/>
              </w:rPr>
              <w:t>Cluster 2 (bands 5-7) – 3.6%</w:t>
            </w:r>
          </w:p>
          <w:p w14:paraId="6A2122F6" w14:textId="74ACC5AF" w:rsidR="00310E51" w:rsidRPr="000957F9" w:rsidRDefault="00310E51" w:rsidP="00310E51">
            <w:pPr>
              <w:rPr>
                <w:rFonts w:ascii="Arial" w:hAnsi="Arial" w:cs="Arial"/>
                <w:sz w:val="20"/>
                <w:szCs w:val="20"/>
              </w:rPr>
            </w:pPr>
            <w:r w:rsidRPr="000957F9">
              <w:rPr>
                <w:rFonts w:ascii="Arial" w:hAnsi="Arial" w:cs="Arial"/>
                <w:sz w:val="20"/>
                <w:szCs w:val="20"/>
              </w:rPr>
              <w:t>Cluster 3 (bands 8a-8b) – 4.0%</w:t>
            </w:r>
          </w:p>
          <w:p w14:paraId="14472537" w14:textId="663CCB8B" w:rsidR="00310E51" w:rsidRPr="000957F9" w:rsidRDefault="00310E51" w:rsidP="00310E51">
            <w:pPr>
              <w:rPr>
                <w:rFonts w:ascii="Arial" w:hAnsi="Arial" w:cs="Arial"/>
                <w:sz w:val="20"/>
                <w:szCs w:val="20"/>
              </w:rPr>
            </w:pPr>
            <w:r w:rsidRPr="000957F9">
              <w:rPr>
                <w:rFonts w:ascii="Arial" w:hAnsi="Arial" w:cs="Arial"/>
                <w:sz w:val="20"/>
                <w:szCs w:val="20"/>
              </w:rPr>
              <w:t>Cluster 4 (bands 8c-VSM) – 2.3%</w:t>
            </w:r>
          </w:p>
          <w:p w14:paraId="086B6D66" w14:textId="77777777" w:rsidR="00310E51" w:rsidRPr="000957F9" w:rsidRDefault="00310E51" w:rsidP="00310E51">
            <w:pPr>
              <w:rPr>
                <w:rFonts w:ascii="Arial" w:hAnsi="Arial" w:cs="Arial"/>
                <w:sz w:val="20"/>
                <w:szCs w:val="20"/>
              </w:rPr>
            </w:pPr>
          </w:p>
          <w:p w14:paraId="1C50A14C" w14:textId="108891DA" w:rsidR="00310E51" w:rsidRPr="000957F9" w:rsidRDefault="00310E51" w:rsidP="00310E51">
            <w:pPr>
              <w:rPr>
                <w:rFonts w:ascii="Arial" w:hAnsi="Arial" w:cs="Arial"/>
                <w:sz w:val="20"/>
                <w:szCs w:val="20"/>
              </w:rPr>
            </w:pPr>
            <w:r w:rsidRPr="000957F9">
              <w:rPr>
                <w:rFonts w:ascii="Arial" w:hAnsi="Arial" w:cs="Arial"/>
                <w:b/>
                <w:bCs/>
                <w:sz w:val="20"/>
                <w:szCs w:val="20"/>
              </w:rPr>
              <w:t>Clinical</w:t>
            </w:r>
            <w:r w:rsidRPr="000957F9">
              <w:rPr>
                <w:rFonts w:ascii="Arial" w:hAnsi="Arial" w:cs="Arial"/>
                <w:sz w:val="20"/>
                <w:szCs w:val="20"/>
              </w:rPr>
              <w:t>:</w:t>
            </w:r>
          </w:p>
          <w:p w14:paraId="62501E54" w14:textId="615E71C0" w:rsidR="00486CA5" w:rsidRPr="000957F9" w:rsidRDefault="00486CA5" w:rsidP="00310E51">
            <w:pPr>
              <w:rPr>
                <w:rFonts w:ascii="Arial" w:hAnsi="Arial" w:cs="Arial"/>
                <w:b/>
                <w:bCs/>
                <w:sz w:val="20"/>
                <w:szCs w:val="20"/>
              </w:rPr>
            </w:pPr>
            <w:r w:rsidRPr="000957F9">
              <w:rPr>
                <w:rFonts w:ascii="Arial" w:hAnsi="Arial" w:cs="Arial"/>
                <w:b/>
                <w:bCs/>
                <w:sz w:val="20"/>
                <w:szCs w:val="20"/>
              </w:rPr>
              <w:t>TOTAL – 2.8%</w:t>
            </w:r>
          </w:p>
          <w:p w14:paraId="5C489FC6" w14:textId="65D13B0E" w:rsidR="00310E51" w:rsidRPr="000957F9" w:rsidRDefault="00310E51" w:rsidP="00310E51">
            <w:pPr>
              <w:rPr>
                <w:rFonts w:ascii="Arial" w:hAnsi="Arial" w:cs="Arial"/>
                <w:sz w:val="20"/>
                <w:szCs w:val="20"/>
              </w:rPr>
            </w:pPr>
            <w:r w:rsidRPr="000957F9">
              <w:rPr>
                <w:rFonts w:ascii="Arial" w:hAnsi="Arial" w:cs="Arial"/>
                <w:sz w:val="20"/>
                <w:szCs w:val="20"/>
              </w:rPr>
              <w:t>UB1 – 2.2%</w:t>
            </w:r>
          </w:p>
          <w:p w14:paraId="69264D7D" w14:textId="4624B865" w:rsidR="00310E51" w:rsidRPr="000957F9" w:rsidRDefault="00310E51" w:rsidP="00310E51">
            <w:pPr>
              <w:rPr>
                <w:rFonts w:ascii="Arial" w:hAnsi="Arial" w:cs="Arial"/>
                <w:sz w:val="20"/>
                <w:szCs w:val="20"/>
              </w:rPr>
            </w:pPr>
            <w:r w:rsidRPr="000957F9">
              <w:rPr>
                <w:rFonts w:ascii="Arial" w:hAnsi="Arial" w:cs="Arial"/>
                <w:sz w:val="20"/>
                <w:szCs w:val="20"/>
              </w:rPr>
              <w:t>B1 –</w:t>
            </w:r>
            <w:r w:rsidR="00304FAD" w:rsidRPr="000957F9">
              <w:rPr>
                <w:rFonts w:ascii="Arial" w:hAnsi="Arial" w:cs="Arial"/>
                <w:sz w:val="20"/>
                <w:szCs w:val="20"/>
              </w:rPr>
              <w:t xml:space="preserve"> 0.0%</w:t>
            </w:r>
          </w:p>
          <w:p w14:paraId="7D779716" w14:textId="0E18E3F6" w:rsidR="00310E51" w:rsidRPr="000957F9" w:rsidRDefault="00310E51" w:rsidP="00310E51">
            <w:pPr>
              <w:rPr>
                <w:rFonts w:ascii="Arial" w:hAnsi="Arial" w:cs="Arial"/>
                <w:sz w:val="20"/>
                <w:szCs w:val="20"/>
              </w:rPr>
            </w:pPr>
            <w:r w:rsidRPr="000957F9">
              <w:rPr>
                <w:rFonts w:ascii="Arial" w:hAnsi="Arial" w:cs="Arial"/>
                <w:sz w:val="20"/>
                <w:szCs w:val="20"/>
              </w:rPr>
              <w:t>B2 –</w:t>
            </w:r>
            <w:r w:rsidR="00304FAD" w:rsidRPr="000957F9">
              <w:rPr>
                <w:rFonts w:ascii="Arial" w:hAnsi="Arial" w:cs="Arial"/>
                <w:sz w:val="20"/>
                <w:szCs w:val="20"/>
              </w:rPr>
              <w:t xml:space="preserve"> 2.8%</w:t>
            </w:r>
          </w:p>
          <w:p w14:paraId="6FEC2FA9" w14:textId="15D13183" w:rsidR="00310E51" w:rsidRPr="000957F9" w:rsidRDefault="00310E51" w:rsidP="00310E51">
            <w:pPr>
              <w:rPr>
                <w:rFonts w:ascii="Arial" w:hAnsi="Arial" w:cs="Arial"/>
                <w:sz w:val="20"/>
                <w:szCs w:val="20"/>
              </w:rPr>
            </w:pPr>
            <w:r w:rsidRPr="000957F9">
              <w:rPr>
                <w:rFonts w:ascii="Arial" w:hAnsi="Arial" w:cs="Arial"/>
                <w:sz w:val="20"/>
                <w:szCs w:val="20"/>
              </w:rPr>
              <w:t>B3 –</w:t>
            </w:r>
            <w:r w:rsidR="00304FAD" w:rsidRPr="000957F9">
              <w:rPr>
                <w:rFonts w:ascii="Arial" w:hAnsi="Arial" w:cs="Arial"/>
                <w:sz w:val="20"/>
                <w:szCs w:val="20"/>
              </w:rPr>
              <w:t xml:space="preserve"> 3.3%</w:t>
            </w:r>
          </w:p>
          <w:p w14:paraId="52ED4C39" w14:textId="14D6A03B" w:rsidR="00310E51" w:rsidRPr="000957F9" w:rsidRDefault="00310E51" w:rsidP="00310E51">
            <w:pPr>
              <w:rPr>
                <w:rFonts w:ascii="Arial" w:hAnsi="Arial" w:cs="Arial"/>
                <w:sz w:val="20"/>
                <w:szCs w:val="20"/>
              </w:rPr>
            </w:pPr>
            <w:r w:rsidRPr="000957F9">
              <w:rPr>
                <w:rFonts w:ascii="Arial" w:hAnsi="Arial" w:cs="Arial"/>
                <w:sz w:val="20"/>
                <w:szCs w:val="20"/>
              </w:rPr>
              <w:t>B4 –</w:t>
            </w:r>
            <w:r w:rsidR="00304FAD" w:rsidRPr="000957F9">
              <w:rPr>
                <w:rFonts w:ascii="Arial" w:hAnsi="Arial" w:cs="Arial"/>
                <w:sz w:val="20"/>
                <w:szCs w:val="20"/>
              </w:rPr>
              <w:t xml:space="preserve"> 4.9%</w:t>
            </w:r>
          </w:p>
          <w:p w14:paraId="7491FAD9" w14:textId="27F208D3" w:rsidR="00310E51" w:rsidRPr="000957F9" w:rsidRDefault="00310E51" w:rsidP="00310E51">
            <w:pPr>
              <w:rPr>
                <w:rFonts w:ascii="Arial" w:hAnsi="Arial" w:cs="Arial"/>
                <w:sz w:val="20"/>
                <w:szCs w:val="20"/>
              </w:rPr>
            </w:pPr>
            <w:r w:rsidRPr="000957F9">
              <w:rPr>
                <w:rFonts w:ascii="Arial" w:hAnsi="Arial" w:cs="Arial"/>
                <w:sz w:val="20"/>
                <w:szCs w:val="20"/>
              </w:rPr>
              <w:t>B5 –</w:t>
            </w:r>
            <w:r w:rsidR="00304FAD" w:rsidRPr="000957F9">
              <w:rPr>
                <w:rFonts w:ascii="Arial" w:hAnsi="Arial" w:cs="Arial"/>
                <w:sz w:val="20"/>
                <w:szCs w:val="20"/>
              </w:rPr>
              <w:t xml:space="preserve"> 2.5%</w:t>
            </w:r>
          </w:p>
          <w:p w14:paraId="1F51565D" w14:textId="33325D0A" w:rsidR="00310E51" w:rsidRPr="000957F9" w:rsidRDefault="00310E51" w:rsidP="00310E51">
            <w:pPr>
              <w:rPr>
                <w:rFonts w:ascii="Arial" w:hAnsi="Arial" w:cs="Arial"/>
                <w:sz w:val="20"/>
                <w:szCs w:val="20"/>
              </w:rPr>
            </w:pPr>
            <w:r w:rsidRPr="000957F9">
              <w:rPr>
                <w:rFonts w:ascii="Arial" w:hAnsi="Arial" w:cs="Arial"/>
                <w:sz w:val="20"/>
                <w:szCs w:val="20"/>
              </w:rPr>
              <w:t>B6 –</w:t>
            </w:r>
            <w:r w:rsidR="00304FAD" w:rsidRPr="000957F9">
              <w:rPr>
                <w:rFonts w:ascii="Arial" w:hAnsi="Arial" w:cs="Arial"/>
                <w:sz w:val="20"/>
                <w:szCs w:val="20"/>
              </w:rPr>
              <w:t xml:space="preserve"> 2.9%</w:t>
            </w:r>
          </w:p>
          <w:p w14:paraId="0E6AE742" w14:textId="38A15AD3" w:rsidR="00310E51" w:rsidRPr="000957F9" w:rsidRDefault="00310E51" w:rsidP="00310E51">
            <w:pPr>
              <w:rPr>
                <w:rFonts w:ascii="Arial" w:hAnsi="Arial" w:cs="Arial"/>
                <w:sz w:val="20"/>
                <w:szCs w:val="20"/>
              </w:rPr>
            </w:pPr>
            <w:r w:rsidRPr="000957F9">
              <w:rPr>
                <w:rFonts w:ascii="Arial" w:hAnsi="Arial" w:cs="Arial"/>
                <w:sz w:val="20"/>
                <w:szCs w:val="20"/>
              </w:rPr>
              <w:t>B7 –</w:t>
            </w:r>
            <w:r w:rsidR="00304FAD" w:rsidRPr="000957F9">
              <w:rPr>
                <w:rFonts w:ascii="Arial" w:hAnsi="Arial" w:cs="Arial"/>
                <w:sz w:val="20"/>
                <w:szCs w:val="20"/>
              </w:rPr>
              <w:t xml:space="preserve"> 1.8%</w:t>
            </w:r>
          </w:p>
          <w:p w14:paraId="46496F72" w14:textId="59FA2147" w:rsidR="00304FAD" w:rsidRPr="000957F9" w:rsidRDefault="00310E51" w:rsidP="00310E51">
            <w:pPr>
              <w:rPr>
                <w:rFonts w:ascii="Arial" w:hAnsi="Arial" w:cs="Arial"/>
                <w:sz w:val="20"/>
                <w:szCs w:val="20"/>
              </w:rPr>
            </w:pPr>
            <w:r w:rsidRPr="000957F9">
              <w:rPr>
                <w:rFonts w:ascii="Arial" w:hAnsi="Arial" w:cs="Arial"/>
                <w:sz w:val="20"/>
                <w:szCs w:val="20"/>
              </w:rPr>
              <w:lastRenderedPageBreak/>
              <w:t xml:space="preserve">B8a </w:t>
            </w:r>
            <w:r w:rsidR="00304FAD" w:rsidRPr="000957F9">
              <w:rPr>
                <w:rFonts w:ascii="Arial" w:hAnsi="Arial" w:cs="Arial"/>
                <w:sz w:val="20"/>
                <w:szCs w:val="20"/>
              </w:rPr>
              <w:t>– 6.4%</w:t>
            </w:r>
          </w:p>
          <w:p w14:paraId="660BF8BB" w14:textId="6686D879" w:rsidR="00310E51" w:rsidRPr="000957F9" w:rsidRDefault="00310E51" w:rsidP="00310E51">
            <w:pPr>
              <w:rPr>
                <w:rFonts w:ascii="Arial" w:hAnsi="Arial" w:cs="Arial"/>
                <w:sz w:val="20"/>
                <w:szCs w:val="20"/>
              </w:rPr>
            </w:pPr>
            <w:r w:rsidRPr="000957F9">
              <w:rPr>
                <w:rFonts w:ascii="Arial" w:hAnsi="Arial" w:cs="Arial"/>
                <w:sz w:val="20"/>
                <w:szCs w:val="20"/>
              </w:rPr>
              <w:t>B8b –</w:t>
            </w:r>
            <w:r w:rsidR="00304FAD" w:rsidRPr="000957F9">
              <w:rPr>
                <w:rFonts w:ascii="Arial" w:hAnsi="Arial" w:cs="Arial"/>
                <w:sz w:val="20"/>
                <w:szCs w:val="20"/>
              </w:rPr>
              <w:t xml:space="preserve"> 0.0%</w:t>
            </w:r>
          </w:p>
          <w:p w14:paraId="74520A21" w14:textId="64E25E28" w:rsidR="00310E51" w:rsidRPr="000957F9" w:rsidRDefault="00310E51" w:rsidP="00310E51">
            <w:pPr>
              <w:rPr>
                <w:rFonts w:ascii="Arial" w:hAnsi="Arial" w:cs="Arial"/>
                <w:sz w:val="20"/>
                <w:szCs w:val="20"/>
              </w:rPr>
            </w:pPr>
            <w:r w:rsidRPr="000957F9">
              <w:rPr>
                <w:rFonts w:ascii="Arial" w:hAnsi="Arial" w:cs="Arial"/>
                <w:sz w:val="20"/>
                <w:szCs w:val="20"/>
              </w:rPr>
              <w:t>B8c –</w:t>
            </w:r>
            <w:r w:rsidR="00304FAD" w:rsidRPr="000957F9">
              <w:rPr>
                <w:rFonts w:ascii="Arial" w:hAnsi="Arial" w:cs="Arial"/>
                <w:sz w:val="20"/>
                <w:szCs w:val="20"/>
              </w:rPr>
              <w:t xml:space="preserve"> 0.0%</w:t>
            </w:r>
          </w:p>
          <w:p w14:paraId="0A5B78EC" w14:textId="1BE7F3ED" w:rsidR="00310E51" w:rsidRPr="000957F9" w:rsidRDefault="00310E51" w:rsidP="00310E51">
            <w:pPr>
              <w:rPr>
                <w:rFonts w:ascii="Arial" w:hAnsi="Arial" w:cs="Arial"/>
                <w:sz w:val="20"/>
                <w:szCs w:val="20"/>
              </w:rPr>
            </w:pPr>
            <w:r w:rsidRPr="000957F9">
              <w:rPr>
                <w:rFonts w:ascii="Arial" w:hAnsi="Arial" w:cs="Arial"/>
                <w:sz w:val="20"/>
                <w:szCs w:val="20"/>
              </w:rPr>
              <w:t>B8d –</w:t>
            </w:r>
            <w:r w:rsidR="00304FAD" w:rsidRPr="000957F9">
              <w:rPr>
                <w:rFonts w:ascii="Arial" w:hAnsi="Arial" w:cs="Arial"/>
                <w:sz w:val="20"/>
                <w:szCs w:val="20"/>
              </w:rPr>
              <w:t xml:space="preserve"> 0.0%</w:t>
            </w:r>
          </w:p>
          <w:p w14:paraId="4A5196E4" w14:textId="2C3C2D51" w:rsidR="00304FAD" w:rsidRPr="000957F9" w:rsidRDefault="00310E51" w:rsidP="00310E51">
            <w:pPr>
              <w:rPr>
                <w:rFonts w:ascii="Arial" w:hAnsi="Arial" w:cs="Arial"/>
                <w:sz w:val="20"/>
                <w:szCs w:val="20"/>
              </w:rPr>
            </w:pPr>
            <w:r w:rsidRPr="000957F9">
              <w:rPr>
                <w:rFonts w:ascii="Arial" w:hAnsi="Arial" w:cs="Arial"/>
                <w:sz w:val="20"/>
                <w:szCs w:val="20"/>
              </w:rPr>
              <w:t xml:space="preserve">B9 – </w:t>
            </w:r>
            <w:r w:rsidR="00304FAD" w:rsidRPr="000957F9">
              <w:rPr>
                <w:rFonts w:ascii="Arial" w:hAnsi="Arial" w:cs="Arial"/>
                <w:sz w:val="20"/>
                <w:szCs w:val="20"/>
              </w:rPr>
              <w:t>0.0%</w:t>
            </w:r>
          </w:p>
          <w:p w14:paraId="6A2F8584" w14:textId="7F3ECF34" w:rsidR="00304FAD" w:rsidRPr="000957F9" w:rsidRDefault="00310E51" w:rsidP="00310E51">
            <w:pPr>
              <w:rPr>
                <w:rFonts w:ascii="Arial" w:hAnsi="Arial" w:cs="Arial"/>
                <w:sz w:val="20"/>
                <w:szCs w:val="20"/>
              </w:rPr>
            </w:pPr>
            <w:r w:rsidRPr="000957F9">
              <w:rPr>
                <w:rFonts w:ascii="Arial" w:hAnsi="Arial" w:cs="Arial"/>
                <w:sz w:val="20"/>
                <w:szCs w:val="20"/>
              </w:rPr>
              <w:t xml:space="preserve">VSM – </w:t>
            </w:r>
            <w:r w:rsidR="00304FAD" w:rsidRPr="000957F9">
              <w:rPr>
                <w:rFonts w:ascii="Arial" w:hAnsi="Arial" w:cs="Arial"/>
                <w:sz w:val="20"/>
                <w:szCs w:val="20"/>
              </w:rPr>
              <w:t>0.0%</w:t>
            </w:r>
          </w:p>
          <w:p w14:paraId="279FF2C8" w14:textId="77777777" w:rsidR="00486CA5" w:rsidRPr="000957F9" w:rsidRDefault="00486CA5" w:rsidP="00310E51">
            <w:pPr>
              <w:rPr>
                <w:rFonts w:ascii="Arial" w:hAnsi="Arial" w:cs="Arial"/>
                <w:sz w:val="20"/>
                <w:szCs w:val="20"/>
              </w:rPr>
            </w:pPr>
          </w:p>
          <w:p w14:paraId="64486893" w14:textId="72913593" w:rsidR="00304FAD" w:rsidRPr="000957F9" w:rsidRDefault="00310E51" w:rsidP="00310E51">
            <w:pPr>
              <w:rPr>
                <w:rFonts w:ascii="Arial" w:hAnsi="Arial" w:cs="Arial"/>
                <w:sz w:val="20"/>
                <w:szCs w:val="20"/>
              </w:rPr>
            </w:pPr>
            <w:r w:rsidRPr="000957F9">
              <w:rPr>
                <w:rFonts w:ascii="Arial" w:hAnsi="Arial" w:cs="Arial"/>
                <w:sz w:val="20"/>
                <w:szCs w:val="20"/>
              </w:rPr>
              <w:t xml:space="preserve">Consultants – </w:t>
            </w:r>
            <w:r w:rsidR="00304FAD" w:rsidRPr="000957F9">
              <w:rPr>
                <w:rFonts w:ascii="Arial" w:hAnsi="Arial" w:cs="Arial"/>
                <w:sz w:val="20"/>
                <w:szCs w:val="20"/>
              </w:rPr>
              <w:t>1.2%</w:t>
            </w:r>
          </w:p>
          <w:p w14:paraId="3AF7D755" w14:textId="0779DA21" w:rsidR="00310E51" w:rsidRPr="000957F9" w:rsidRDefault="00310E51" w:rsidP="00310E51">
            <w:pPr>
              <w:rPr>
                <w:rFonts w:ascii="Arial" w:hAnsi="Arial" w:cs="Arial"/>
                <w:sz w:val="20"/>
                <w:szCs w:val="20"/>
              </w:rPr>
            </w:pPr>
            <w:r w:rsidRPr="000957F9">
              <w:rPr>
                <w:rFonts w:ascii="Arial" w:hAnsi="Arial" w:cs="Arial"/>
                <w:sz w:val="20"/>
                <w:szCs w:val="20"/>
              </w:rPr>
              <w:t>Non-Consultant career grade –</w:t>
            </w:r>
            <w:r w:rsidR="00304FAD" w:rsidRPr="000957F9">
              <w:rPr>
                <w:rFonts w:ascii="Arial" w:hAnsi="Arial" w:cs="Arial"/>
                <w:sz w:val="20"/>
                <w:szCs w:val="20"/>
              </w:rPr>
              <w:t xml:space="preserve"> 1.7%</w:t>
            </w:r>
            <w:r w:rsidRPr="000957F9">
              <w:rPr>
                <w:rFonts w:ascii="Arial" w:hAnsi="Arial" w:cs="Arial"/>
                <w:sz w:val="20"/>
                <w:szCs w:val="20"/>
              </w:rPr>
              <w:t xml:space="preserve"> </w:t>
            </w:r>
          </w:p>
          <w:p w14:paraId="510CAB93" w14:textId="734B3428" w:rsidR="00310E51" w:rsidRPr="000957F9" w:rsidRDefault="00310E51" w:rsidP="00310E51">
            <w:pPr>
              <w:rPr>
                <w:rFonts w:ascii="Arial" w:hAnsi="Arial" w:cs="Arial"/>
                <w:sz w:val="20"/>
                <w:szCs w:val="20"/>
              </w:rPr>
            </w:pPr>
            <w:r w:rsidRPr="000957F9">
              <w:rPr>
                <w:rFonts w:ascii="Arial" w:hAnsi="Arial" w:cs="Arial"/>
                <w:sz w:val="20"/>
                <w:szCs w:val="20"/>
              </w:rPr>
              <w:t xml:space="preserve">Trainee grade – </w:t>
            </w:r>
            <w:r w:rsidR="00304FAD" w:rsidRPr="000957F9">
              <w:rPr>
                <w:rFonts w:ascii="Arial" w:hAnsi="Arial" w:cs="Arial"/>
                <w:sz w:val="20"/>
                <w:szCs w:val="20"/>
              </w:rPr>
              <w:t>1.3%</w:t>
            </w:r>
          </w:p>
          <w:p w14:paraId="35BB034F" w14:textId="77777777" w:rsidR="00310E51" w:rsidRPr="000957F9" w:rsidRDefault="00310E51" w:rsidP="00310E51">
            <w:pPr>
              <w:rPr>
                <w:rFonts w:ascii="Arial" w:hAnsi="Arial" w:cs="Arial"/>
                <w:sz w:val="20"/>
                <w:szCs w:val="20"/>
              </w:rPr>
            </w:pPr>
          </w:p>
          <w:p w14:paraId="627AC3A4" w14:textId="77777777" w:rsidR="00310E51" w:rsidRPr="000957F9" w:rsidRDefault="00310E51" w:rsidP="00310E51">
            <w:pPr>
              <w:rPr>
                <w:rFonts w:ascii="Arial" w:hAnsi="Arial" w:cs="Arial"/>
                <w:b/>
                <w:bCs/>
                <w:sz w:val="20"/>
                <w:szCs w:val="20"/>
              </w:rPr>
            </w:pPr>
            <w:r w:rsidRPr="000957F9">
              <w:rPr>
                <w:rFonts w:ascii="Arial" w:hAnsi="Arial" w:cs="Arial"/>
                <w:b/>
                <w:bCs/>
                <w:sz w:val="20"/>
                <w:szCs w:val="20"/>
              </w:rPr>
              <w:t xml:space="preserve">Clinical Band Clusters </w:t>
            </w:r>
          </w:p>
          <w:p w14:paraId="1AB05188" w14:textId="071BAFDE" w:rsidR="00310E51" w:rsidRPr="000957F9" w:rsidRDefault="00310E51" w:rsidP="00310E51">
            <w:pPr>
              <w:rPr>
                <w:rFonts w:ascii="Arial" w:hAnsi="Arial" w:cs="Arial"/>
                <w:sz w:val="20"/>
                <w:szCs w:val="20"/>
              </w:rPr>
            </w:pPr>
            <w:r w:rsidRPr="000957F9">
              <w:rPr>
                <w:rFonts w:ascii="Arial" w:hAnsi="Arial" w:cs="Arial"/>
                <w:sz w:val="20"/>
                <w:szCs w:val="20"/>
              </w:rPr>
              <w:t>Cluster 1 (bands 1-4) – 3.</w:t>
            </w:r>
            <w:r w:rsidR="00304FAD" w:rsidRPr="000957F9">
              <w:rPr>
                <w:rFonts w:ascii="Arial" w:hAnsi="Arial" w:cs="Arial"/>
                <w:sz w:val="20"/>
                <w:szCs w:val="20"/>
              </w:rPr>
              <w:t>7</w:t>
            </w:r>
            <w:r w:rsidRPr="000957F9">
              <w:rPr>
                <w:rFonts w:ascii="Arial" w:hAnsi="Arial" w:cs="Arial"/>
                <w:sz w:val="20"/>
                <w:szCs w:val="20"/>
              </w:rPr>
              <w:t>%</w:t>
            </w:r>
          </w:p>
          <w:p w14:paraId="793497E8" w14:textId="62114CFA" w:rsidR="00310E51" w:rsidRPr="000957F9" w:rsidRDefault="00310E51" w:rsidP="00310E51">
            <w:pPr>
              <w:rPr>
                <w:rFonts w:ascii="Arial" w:hAnsi="Arial" w:cs="Arial"/>
                <w:sz w:val="20"/>
                <w:szCs w:val="20"/>
              </w:rPr>
            </w:pPr>
            <w:r w:rsidRPr="000957F9">
              <w:rPr>
                <w:rFonts w:ascii="Arial" w:hAnsi="Arial" w:cs="Arial"/>
                <w:sz w:val="20"/>
                <w:szCs w:val="20"/>
              </w:rPr>
              <w:t>Cluster 2 (bands 5-7) – 2.</w:t>
            </w:r>
            <w:r w:rsidR="00304FAD" w:rsidRPr="000957F9">
              <w:rPr>
                <w:rFonts w:ascii="Arial" w:hAnsi="Arial" w:cs="Arial"/>
                <w:sz w:val="20"/>
                <w:szCs w:val="20"/>
              </w:rPr>
              <w:t>4</w:t>
            </w:r>
            <w:r w:rsidRPr="000957F9">
              <w:rPr>
                <w:rFonts w:ascii="Arial" w:hAnsi="Arial" w:cs="Arial"/>
                <w:sz w:val="20"/>
                <w:szCs w:val="20"/>
              </w:rPr>
              <w:t>%</w:t>
            </w:r>
          </w:p>
          <w:p w14:paraId="71B4A6C0" w14:textId="71DA8911" w:rsidR="00310E51" w:rsidRPr="000957F9" w:rsidRDefault="00310E51" w:rsidP="00310E51">
            <w:pPr>
              <w:rPr>
                <w:rFonts w:ascii="Arial" w:hAnsi="Arial" w:cs="Arial"/>
                <w:sz w:val="20"/>
                <w:szCs w:val="20"/>
              </w:rPr>
            </w:pPr>
            <w:r w:rsidRPr="000957F9">
              <w:rPr>
                <w:rFonts w:ascii="Arial" w:hAnsi="Arial" w:cs="Arial"/>
                <w:sz w:val="20"/>
                <w:szCs w:val="20"/>
              </w:rPr>
              <w:t>Cluster 3 (bands 8a-8b) – 3.</w:t>
            </w:r>
            <w:r w:rsidR="00304FAD" w:rsidRPr="000957F9">
              <w:rPr>
                <w:rFonts w:ascii="Arial" w:hAnsi="Arial" w:cs="Arial"/>
                <w:sz w:val="20"/>
                <w:szCs w:val="20"/>
              </w:rPr>
              <w:t>2</w:t>
            </w:r>
            <w:r w:rsidRPr="000957F9">
              <w:rPr>
                <w:rFonts w:ascii="Arial" w:hAnsi="Arial" w:cs="Arial"/>
                <w:sz w:val="20"/>
                <w:szCs w:val="20"/>
              </w:rPr>
              <w:t>%</w:t>
            </w:r>
          </w:p>
          <w:p w14:paraId="3A6DFD2D" w14:textId="77777777" w:rsidR="00310E51" w:rsidRPr="000957F9" w:rsidRDefault="00310E51" w:rsidP="00310E51">
            <w:pPr>
              <w:rPr>
                <w:rFonts w:ascii="Arial" w:hAnsi="Arial" w:cs="Arial"/>
                <w:sz w:val="20"/>
                <w:szCs w:val="20"/>
              </w:rPr>
            </w:pPr>
            <w:r w:rsidRPr="000957F9">
              <w:rPr>
                <w:rFonts w:ascii="Arial" w:hAnsi="Arial" w:cs="Arial"/>
                <w:sz w:val="20"/>
                <w:szCs w:val="20"/>
              </w:rPr>
              <w:t>Cluster 4 (bands 8c-VSM) – 0%</w:t>
            </w:r>
          </w:p>
          <w:p w14:paraId="289670B4" w14:textId="139F0FB1" w:rsidR="00310E51" w:rsidRPr="00D47BFD" w:rsidRDefault="00310E51" w:rsidP="00310E51">
            <w:pPr>
              <w:rPr>
                <w:rFonts w:ascii="Arial" w:hAnsi="Arial" w:cs="Arial"/>
                <w:sz w:val="20"/>
                <w:szCs w:val="20"/>
              </w:rPr>
            </w:pPr>
            <w:r w:rsidRPr="00D47BFD">
              <w:rPr>
                <w:rFonts w:ascii="Arial" w:hAnsi="Arial" w:cs="Arial"/>
                <w:sz w:val="20"/>
                <w:szCs w:val="20"/>
              </w:rPr>
              <w:t xml:space="preserve">Cluster 5 (M&amp;D, Consultants) – </w:t>
            </w:r>
            <w:r w:rsidR="00D47BFD">
              <w:rPr>
                <w:rFonts w:ascii="Arial" w:hAnsi="Arial" w:cs="Arial"/>
                <w:sz w:val="20"/>
                <w:szCs w:val="20"/>
              </w:rPr>
              <w:t>1.2</w:t>
            </w:r>
            <w:r w:rsidRPr="00D47BFD">
              <w:rPr>
                <w:rFonts w:ascii="Arial" w:hAnsi="Arial" w:cs="Arial"/>
                <w:sz w:val="20"/>
                <w:szCs w:val="20"/>
              </w:rPr>
              <w:t>%</w:t>
            </w:r>
          </w:p>
          <w:p w14:paraId="2E6E7C90" w14:textId="58231829" w:rsidR="00310E51" w:rsidRPr="00D47BFD" w:rsidRDefault="00310E51" w:rsidP="00310E51">
            <w:pPr>
              <w:rPr>
                <w:rFonts w:ascii="Arial" w:hAnsi="Arial" w:cs="Arial"/>
                <w:sz w:val="20"/>
                <w:szCs w:val="20"/>
              </w:rPr>
            </w:pPr>
            <w:r w:rsidRPr="00D47BFD">
              <w:rPr>
                <w:rFonts w:ascii="Arial" w:hAnsi="Arial" w:cs="Arial"/>
                <w:sz w:val="20"/>
                <w:szCs w:val="20"/>
              </w:rPr>
              <w:t xml:space="preserve">Cluster 6 (M&amp;D, </w:t>
            </w:r>
            <w:proofErr w:type="gramStart"/>
            <w:r w:rsidRPr="00D47BFD">
              <w:rPr>
                <w:rFonts w:ascii="Arial" w:hAnsi="Arial" w:cs="Arial"/>
                <w:sz w:val="20"/>
                <w:szCs w:val="20"/>
              </w:rPr>
              <w:t>Non Consultants</w:t>
            </w:r>
            <w:proofErr w:type="gramEnd"/>
            <w:r w:rsidRPr="00D47BFD">
              <w:rPr>
                <w:rFonts w:ascii="Arial" w:hAnsi="Arial" w:cs="Arial"/>
                <w:sz w:val="20"/>
                <w:szCs w:val="20"/>
              </w:rPr>
              <w:t xml:space="preserve"> Career grade) – </w:t>
            </w:r>
            <w:r w:rsidR="00D47BFD">
              <w:rPr>
                <w:rFonts w:ascii="Arial" w:hAnsi="Arial" w:cs="Arial"/>
                <w:sz w:val="20"/>
                <w:szCs w:val="20"/>
              </w:rPr>
              <w:t>1.7</w:t>
            </w:r>
            <w:r w:rsidRPr="00D47BFD">
              <w:rPr>
                <w:rFonts w:ascii="Arial" w:hAnsi="Arial" w:cs="Arial"/>
                <w:sz w:val="20"/>
                <w:szCs w:val="20"/>
              </w:rPr>
              <w:t>%</w:t>
            </w:r>
          </w:p>
          <w:p w14:paraId="5FAD6B9D" w14:textId="5562C139" w:rsidR="00310E51" w:rsidRPr="000957F9" w:rsidRDefault="00310E51" w:rsidP="00310E51">
            <w:pPr>
              <w:rPr>
                <w:rFonts w:ascii="Arial" w:hAnsi="Arial" w:cs="Arial"/>
                <w:sz w:val="20"/>
                <w:szCs w:val="20"/>
              </w:rPr>
            </w:pPr>
            <w:r w:rsidRPr="00D47BFD">
              <w:rPr>
                <w:rFonts w:ascii="Arial" w:hAnsi="Arial" w:cs="Arial"/>
                <w:sz w:val="20"/>
                <w:szCs w:val="20"/>
              </w:rPr>
              <w:t xml:space="preserve">Cluster 7 (M&amp;D, trainees) – 1.3% </w:t>
            </w:r>
          </w:p>
          <w:p w14:paraId="365313E7" w14:textId="4C8EF770" w:rsidR="00310E51" w:rsidRPr="000957F9" w:rsidRDefault="00310E51" w:rsidP="00310E51">
            <w:pPr>
              <w:rPr>
                <w:rFonts w:ascii="Arial" w:hAnsi="Arial" w:cs="Arial"/>
                <w:b/>
                <w:sz w:val="20"/>
                <w:szCs w:val="20"/>
              </w:rPr>
            </w:pPr>
          </w:p>
        </w:tc>
        <w:tc>
          <w:tcPr>
            <w:tcW w:w="2835" w:type="dxa"/>
          </w:tcPr>
          <w:p w14:paraId="207BDB24" w14:textId="7FEDB9B1" w:rsidR="00310E51" w:rsidRPr="00020068" w:rsidRDefault="00310E51" w:rsidP="00310E51">
            <w:pPr>
              <w:rPr>
                <w:rFonts w:ascii="Arial" w:hAnsi="Arial" w:cs="Arial"/>
                <w:b/>
                <w:bCs/>
                <w:sz w:val="20"/>
                <w:szCs w:val="20"/>
                <w:highlight w:val="yellow"/>
              </w:rPr>
            </w:pPr>
            <w:r w:rsidRPr="009C5115">
              <w:rPr>
                <w:rFonts w:ascii="Arial" w:hAnsi="Arial" w:cs="Arial"/>
                <w:b/>
                <w:bCs/>
                <w:sz w:val="20"/>
                <w:szCs w:val="20"/>
              </w:rPr>
              <w:lastRenderedPageBreak/>
              <w:t xml:space="preserve">OVERALL </w:t>
            </w:r>
            <w:r w:rsidR="00486CA5">
              <w:rPr>
                <w:rFonts w:ascii="Arial" w:hAnsi="Arial" w:cs="Arial"/>
                <w:b/>
                <w:bCs/>
                <w:sz w:val="20"/>
                <w:szCs w:val="20"/>
              </w:rPr>
              <w:t>DISABILITY</w:t>
            </w:r>
            <w:r w:rsidR="001547C9">
              <w:rPr>
                <w:rFonts w:ascii="Arial" w:hAnsi="Arial" w:cs="Arial"/>
                <w:b/>
                <w:bCs/>
                <w:sz w:val="20"/>
                <w:szCs w:val="20"/>
              </w:rPr>
              <w:t xml:space="preserve"> </w:t>
            </w:r>
            <w:r w:rsidRPr="009C5115">
              <w:rPr>
                <w:rFonts w:ascii="Arial" w:hAnsi="Arial" w:cs="Arial"/>
                <w:b/>
                <w:bCs/>
                <w:sz w:val="20"/>
                <w:szCs w:val="20"/>
              </w:rPr>
              <w:t>TOTAL = 2.6%</w:t>
            </w:r>
          </w:p>
          <w:p w14:paraId="4A92C5D3" w14:textId="77777777" w:rsidR="00310E51" w:rsidRDefault="00310E51" w:rsidP="00310E51">
            <w:pPr>
              <w:rPr>
                <w:rFonts w:ascii="Arial" w:hAnsi="Arial" w:cs="Arial"/>
                <w:b/>
                <w:bCs/>
                <w:sz w:val="20"/>
                <w:szCs w:val="20"/>
                <w:highlight w:val="yellow"/>
              </w:rPr>
            </w:pPr>
          </w:p>
          <w:p w14:paraId="7BBC1002" w14:textId="5AF98DC6" w:rsidR="00310E51" w:rsidRDefault="00310E51" w:rsidP="00310E51">
            <w:pPr>
              <w:rPr>
                <w:rFonts w:ascii="Arial" w:hAnsi="Arial" w:cs="Arial"/>
                <w:b/>
                <w:bCs/>
                <w:sz w:val="20"/>
                <w:szCs w:val="20"/>
              </w:rPr>
            </w:pPr>
            <w:r w:rsidRPr="5C0F10E0">
              <w:rPr>
                <w:rFonts w:ascii="Arial" w:hAnsi="Arial" w:cs="Arial"/>
                <w:b/>
                <w:bCs/>
                <w:sz w:val="20"/>
                <w:szCs w:val="20"/>
              </w:rPr>
              <w:t>Non-Clinical Disability</w:t>
            </w:r>
          </w:p>
          <w:p w14:paraId="32C0BBC6" w14:textId="10679186" w:rsidR="0086556F" w:rsidRPr="00020068" w:rsidRDefault="0086556F" w:rsidP="00310E51">
            <w:pPr>
              <w:rPr>
                <w:rFonts w:ascii="Arial" w:hAnsi="Arial" w:cs="Arial"/>
                <w:b/>
                <w:bCs/>
                <w:sz w:val="20"/>
                <w:szCs w:val="20"/>
              </w:rPr>
            </w:pPr>
            <w:r>
              <w:rPr>
                <w:rFonts w:ascii="Arial" w:hAnsi="Arial" w:cs="Arial"/>
                <w:b/>
                <w:bCs/>
                <w:sz w:val="20"/>
                <w:szCs w:val="20"/>
              </w:rPr>
              <w:t>TOTAL – 3.8%</w:t>
            </w:r>
          </w:p>
          <w:p w14:paraId="78BF0D31" w14:textId="77777777" w:rsidR="00310E51" w:rsidRPr="00020068" w:rsidRDefault="00310E51" w:rsidP="00310E51">
            <w:pPr>
              <w:rPr>
                <w:rFonts w:ascii="Arial" w:hAnsi="Arial" w:cs="Arial"/>
                <w:sz w:val="20"/>
                <w:szCs w:val="20"/>
              </w:rPr>
            </w:pPr>
            <w:r w:rsidRPr="5C0F10E0">
              <w:rPr>
                <w:rFonts w:ascii="Arial" w:hAnsi="Arial" w:cs="Arial"/>
                <w:sz w:val="20"/>
                <w:szCs w:val="20"/>
              </w:rPr>
              <w:t>UB1 – 8.3%</w:t>
            </w:r>
          </w:p>
          <w:p w14:paraId="546A035D" w14:textId="77777777" w:rsidR="00310E51" w:rsidRPr="00020068" w:rsidRDefault="00310E51" w:rsidP="00310E51">
            <w:pPr>
              <w:rPr>
                <w:rFonts w:ascii="Arial" w:hAnsi="Arial" w:cs="Arial"/>
                <w:sz w:val="20"/>
                <w:szCs w:val="20"/>
              </w:rPr>
            </w:pPr>
            <w:r w:rsidRPr="5C0F10E0">
              <w:rPr>
                <w:rFonts w:ascii="Arial" w:hAnsi="Arial" w:cs="Arial"/>
                <w:sz w:val="20"/>
                <w:szCs w:val="20"/>
              </w:rPr>
              <w:t>B1 – 0.0%</w:t>
            </w:r>
          </w:p>
          <w:p w14:paraId="020FFCA7" w14:textId="77777777" w:rsidR="00310E51" w:rsidRPr="00020068" w:rsidRDefault="00310E51" w:rsidP="00310E51">
            <w:pPr>
              <w:rPr>
                <w:rFonts w:ascii="Arial" w:hAnsi="Arial" w:cs="Arial"/>
                <w:sz w:val="20"/>
                <w:szCs w:val="20"/>
              </w:rPr>
            </w:pPr>
            <w:r w:rsidRPr="5C0F10E0">
              <w:rPr>
                <w:rFonts w:ascii="Arial" w:hAnsi="Arial" w:cs="Arial"/>
                <w:sz w:val="20"/>
                <w:szCs w:val="20"/>
              </w:rPr>
              <w:t>B2 – 3.5%</w:t>
            </w:r>
          </w:p>
          <w:p w14:paraId="3A5C3B6E" w14:textId="77777777" w:rsidR="00310E51" w:rsidRPr="00020068" w:rsidRDefault="00310E51" w:rsidP="00310E51">
            <w:pPr>
              <w:rPr>
                <w:rFonts w:ascii="Arial" w:hAnsi="Arial" w:cs="Arial"/>
                <w:sz w:val="20"/>
                <w:szCs w:val="20"/>
              </w:rPr>
            </w:pPr>
            <w:r w:rsidRPr="5C0F10E0">
              <w:rPr>
                <w:rFonts w:ascii="Arial" w:hAnsi="Arial" w:cs="Arial"/>
                <w:sz w:val="20"/>
                <w:szCs w:val="20"/>
              </w:rPr>
              <w:t>B3 – 4.9%</w:t>
            </w:r>
          </w:p>
          <w:p w14:paraId="7F60BD9B" w14:textId="77777777" w:rsidR="00310E51" w:rsidRPr="00020068" w:rsidRDefault="00310E51" w:rsidP="00310E51">
            <w:pPr>
              <w:rPr>
                <w:rFonts w:ascii="Arial" w:hAnsi="Arial" w:cs="Arial"/>
                <w:sz w:val="20"/>
                <w:szCs w:val="20"/>
              </w:rPr>
            </w:pPr>
            <w:r w:rsidRPr="5C0F10E0">
              <w:rPr>
                <w:rFonts w:ascii="Arial" w:hAnsi="Arial" w:cs="Arial"/>
                <w:sz w:val="20"/>
                <w:szCs w:val="20"/>
              </w:rPr>
              <w:t>B4 – 1.6%</w:t>
            </w:r>
          </w:p>
          <w:p w14:paraId="3D56E190" w14:textId="77777777" w:rsidR="00310E51" w:rsidRPr="00020068" w:rsidRDefault="00310E51" w:rsidP="00310E51">
            <w:pPr>
              <w:rPr>
                <w:rFonts w:ascii="Arial" w:hAnsi="Arial" w:cs="Arial"/>
                <w:sz w:val="20"/>
                <w:szCs w:val="20"/>
              </w:rPr>
            </w:pPr>
            <w:r w:rsidRPr="5C0F10E0">
              <w:rPr>
                <w:rFonts w:ascii="Arial" w:hAnsi="Arial" w:cs="Arial"/>
                <w:sz w:val="20"/>
                <w:szCs w:val="20"/>
              </w:rPr>
              <w:t>B5 – 4.4%</w:t>
            </w:r>
          </w:p>
          <w:p w14:paraId="49182DB3" w14:textId="77777777" w:rsidR="00310E51" w:rsidRPr="00020068" w:rsidRDefault="00310E51" w:rsidP="00310E51">
            <w:pPr>
              <w:rPr>
                <w:rFonts w:ascii="Arial" w:hAnsi="Arial" w:cs="Arial"/>
                <w:sz w:val="20"/>
                <w:szCs w:val="20"/>
              </w:rPr>
            </w:pPr>
            <w:r w:rsidRPr="5C0F10E0">
              <w:rPr>
                <w:rFonts w:ascii="Arial" w:hAnsi="Arial" w:cs="Arial"/>
                <w:sz w:val="20"/>
                <w:szCs w:val="20"/>
              </w:rPr>
              <w:t>B6 – 3.9%</w:t>
            </w:r>
          </w:p>
          <w:p w14:paraId="3F9E0471" w14:textId="77777777" w:rsidR="00310E51" w:rsidRPr="00020068" w:rsidRDefault="00310E51" w:rsidP="00310E51">
            <w:pPr>
              <w:rPr>
                <w:rFonts w:ascii="Arial" w:hAnsi="Arial" w:cs="Arial"/>
                <w:sz w:val="20"/>
                <w:szCs w:val="20"/>
              </w:rPr>
            </w:pPr>
            <w:r w:rsidRPr="5C0F10E0">
              <w:rPr>
                <w:rFonts w:ascii="Arial" w:hAnsi="Arial" w:cs="Arial"/>
                <w:sz w:val="20"/>
                <w:szCs w:val="20"/>
              </w:rPr>
              <w:t>B7 – 4.8%</w:t>
            </w:r>
          </w:p>
          <w:p w14:paraId="2C1D49C7" w14:textId="77777777" w:rsidR="00310E51" w:rsidRPr="00020068" w:rsidRDefault="00310E51" w:rsidP="00310E51">
            <w:pPr>
              <w:rPr>
                <w:rFonts w:ascii="Arial" w:hAnsi="Arial" w:cs="Arial"/>
                <w:sz w:val="20"/>
                <w:szCs w:val="20"/>
              </w:rPr>
            </w:pPr>
            <w:r w:rsidRPr="5C0F10E0">
              <w:rPr>
                <w:rFonts w:ascii="Arial" w:hAnsi="Arial" w:cs="Arial"/>
                <w:sz w:val="20"/>
                <w:szCs w:val="20"/>
              </w:rPr>
              <w:t>B8a – 2.3%</w:t>
            </w:r>
          </w:p>
          <w:p w14:paraId="7AA43241" w14:textId="77777777" w:rsidR="00310E51" w:rsidRPr="00020068" w:rsidRDefault="00310E51" w:rsidP="00310E51">
            <w:pPr>
              <w:rPr>
                <w:rFonts w:ascii="Arial" w:hAnsi="Arial" w:cs="Arial"/>
                <w:sz w:val="20"/>
                <w:szCs w:val="20"/>
              </w:rPr>
            </w:pPr>
            <w:r w:rsidRPr="5C0F10E0">
              <w:rPr>
                <w:rFonts w:ascii="Arial" w:hAnsi="Arial" w:cs="Arial"/>
                <w:sz w:val="20"/>
                <w:szCs w:val="20"/>
              </w:rPr>
              <w:t>B8b – 0.0%</w:t>
            </w:r>
          </w:p>
          <w:p w14:paraId="0828D516" w14:textId="77777777" w:rsidR="00310E51" w:rsidRPr="00020068" w:rsidRDefault="00310E51" w:rsidP="00310E51">
            <w:pPr>
              <w:rPr>
                <w:rFonts w:ascii="Arial" w:hAnsi="Arial" w:cs="Arial"/>
                <w:sz w:val="20"/>
                <w:szCs w:val="20"/>
              </w:rPr>
            </w:pPr>
            <w:r w:rsidRPr="5C0F10E0">
              <w:rPr>
                <w:rFonts w:ascii="Arial" w:hAnsi="Arial" w:cs="Arial"/>
                <w:sz w:val="20"/>
                <w:szCs w:val="20"/>
              </w:rPr>
              <w:t>B8c – 0.0%</w:t>
            </w:r>
          </w:p>
          <w:p w14:paraId="21836F02" w14:textId="77777777" w:rsidR="00310E51" w:rsidRPr="00020068" w:rsidRDefault="00310E51" w:rsidP="00310E51">
            <w:pPr>
              <w:rPr>
                <w:rFonts w:ascii="Arial" w:hAnsi="Arial" w:cs="Arial"/>
                <w:sz w:val="20"/>
                <w:szCs w:val="20"/>
              </w:rPr>
            </w:pPr>
            <w:r w:rsidRPr="5C0F10E0">
              <w:rPr>
                <w:rFonts w:ascii="Arial" w:hAnsi="Arial" w:cs="Arial"/>
                <w:sz w:val="20"/>
                <w:szCs w:val="20"/>
              </w:rPr>
              <w:t>B8d – 0.0%</w:t>
            </w:r>
          </w:p>
          <w:p w14:paraId="4A46542D" w14:textId="77777777" w:rsidR="00310E51" w:rsidRPr="00020068" w:rsidRDefault="00310E51" w:rsidP="00310E51">
            <w:pPr>
              <w:rPr>
                <w:rFonts w:ascii="Arial" w:hAnsi="Arial" w:cs="Arial"/>
                <w:sz w:val="20"/>
                <w:szCs w:val="20"/>
              </w:rPr>
            </w:pPr>
            <w:r w:rsidRPr="5C0F10E0">
              <w:rPr>
                <w:rFonts w:ascii="Arial" w:hAnsi="Arial" w:cs="Arial"/>
                <w:sz w:val="20"/>
                <w:szCs w:val="20"/>
              </w:rPr>
              <w:t>B9 – 20.0%</w:t>
            </w:r>
          </w:p>
          <w:p w14:paraId="071821E3" w14:textId="77777777" w:rsidR="00310E51" w:rsidRPr="00020068" w:rsidRDefault="00310E51" w:rsidP="00310E51">
            <w:pPr>
              <w:rPr>
                <w:rFonts w:ascii="Arial" w:hAnsi="Arial" w:cs="Arial"/>
                <w:sz w:val="20"/>
                <w:szCs w:val="20"/>
              </w:rPr>
            </w:pPr>
            <w:r w:rsidRPr="5C0F10E0">
              <w:rPr>
                <w:rFonts w:ascii="Arial" w:hAnsi="Arial" w:cs="Arial"/>
                <w:sz w:val="20"/>
                <w:szCs w:val="20"/>
              </w:rPr>
              <w:t>VSM – 25.0%</w:t>
            </w:r>
          </w:p>
          <w:p w14:paraId="69498E40" w14:textId="77777777" w:rsidR="00310E51" w:rsidRPr="00020068" w:rsidRDefault="00310E51" w:rsidP="00310E51">
            <w:pPr>
              <w:rPr>
                <w:rFonts w:ascii="Arial" w:hAnsi="Arial" w:cs="Arial"/>
                <w:sz w:val="20"/>
                <w:szCs w:val="20"/>
              </w:rPr>
            </w:pPr>
          </w:p>
          <w:p w14:paraId="45E317F3" w14:textId="77777777" w:rsidR="00310E51" w:rsidRPr="00020068" w:rsidRDefault="00310E51" w:rsidP="00310E51">
            <w:pPr>
              <w:rPr>
                <w:rFonts w:ascii="Arial" w:hAnsi="Arial" w:cs="Arial"/>
                <w:b/>
                <w:bCs/>
                <w:sz w:val="20"/>
                <w:szCs w:val="20"/>
              </w:rPr>
            </w:pPr>
            <w:r w:rsidRPr="5C0F10E0">
              <w:rPr>
                <w:rFonts w:ascii="Arial" w:hAnsi="Arial" w:cs="Arial"/>
                <w:b/>
                <w:bCs/>
                <w:sz w:val="20"/>
                <w:szCs w:val="20"/>
              </w:rPr>
              <w:t>Non-Clinical Band Clusters</w:t>
            </w:r>
          </w:p>
          <w:p w14:paraId="341A91EE" w14:textId="77777777" w:rsidR="00310E51" w:rsidRPr="00020068" w:rsidRDefault="00310E51" w:rsidP="00310E51">
            <w:pPr>
              <w:rPr>
                <w:rFonts w:ascii="Arial" w:hAnsi="Arial" w:cs="Arial"/>
                <w:sz w:val="20"/>
                <w:szCs w:val="20"/>
              </w:rPr>
            </w:pPr>
            <w:r w:rsidRPr="5C0F10E0">
              <w:rPr>
                <w:rFonts w:ascii="Arial" w:hAnsi="Arial" w:cs="Arial"/>
                <w:sz w:val="20"/>
                <w:szCs w:val="20"/>
              </w:rPr>
              <w:t>Cluster 1 (bands 1-4) – 3.7%</w:t>
            </w:r>
          </w:p>
          <w:p w14:paraId="7A5D2A54" w14:textId="77777777" w:rsidR="00310E51" w:rsidRPr="00020068" w:rsidRDefault="00310E51" w:rsidP="00310E51">
            <w:pPr>
              <w:rPr>
                <w:rFonts w:ascii="Arial" w:hAnsi="Arial" w:cs="Arial"/>
                <w:sz w:val="20"/>
                <w:szCs w:val="20"/>
              </w:rPr>
            </w:pPr>
            <w:r w:rsidRPr="5C0F10E0">
              <w:rPr>
                <w:rFonts w:ascii="Arial" w:hAnsi="Arial" w:cs="Arial"/>
                <w:sz w:val="20"/>
                <w:szCs w:val="20"/>
              </w:rPr>
              <w:t>Cluster 2 (bands 5-7) – 4.3%</w:t>
            </w:r>
          </w:p>
          <w:p w14:paraId="632DD4AC" w14:textId="77777777" w:rsidR="00310E51" w:rsidRPr="00020068" w:rsidRDefault="00310E51" w:rsidP="00310E51">
            <w:pPr>
              <w:rPr>
                <w:rFonts w:ascii="Arial" w:hAnsi="Arial" w:cs="Arial"/>
                <w:sz w:val="20"/>
                <w:szCs w:val="20"/>
              </w:rPr>
            </w:pPr>
            <w:r w:rsidRPr="5C0F10E0">
              <w:rPr>
                <w:rFonts w:ascii="Arial" w:hAnsi="Arial" w:cs="Arial"/>
                <w:sz w:val="20"/>
                <w:szCs w:val="20"/>
              </w:rPr>
              <w:t>Cluster 3 (bands 8a-8b) – 1.3%</w:t>
            </w:r>
          </w:p>
          <w:p w14:paraId="7044A392" w14:textId="77777777" w:rsidR="00310E51" w:rsidRPr="00020068" w:rsidRDefault="00310E51" w:rsidP="00310E51">
            <w:pPr>
              <w:rPr>
                <w:rFonts w:ascii="Arial" w:hAnsi="Arial" w:cs="Arial"/>
                <w:sz w:val="20"/>
                <w:szCs w:val="20"/>
              </w:rPr>
            </w:pPr>
            <w:r w:rsidRPr="5C0F10E0">
              <w:rPr>
                <w:rFonts w:ascii="Arial" w:hAnsi="Arial" w:cs="Arial"/>
                <w:sz w:val="20"/>
                <w:szCs w:val="20"/>
              </w:rPr>
              <w:t>Cluster 4 (bands 8c-VSM) – 6%</w:t>
            </w:r>
          </w:p>
          <w:p w14:paraId="1444171F" w14:textId="77777777" w:rsidR="00310E51" w:rsidRPr="00020068" w:rsidRDefault="00310E51" w:rsidP="00310E51">
            <w:pPr>
              <w:rPr>
                <w:rFonts w:ascii="Arial" w:hAnsi="Arial" w:cs="Arial"/>
                <w:sz w:val="20"/>
                <w:szCs w:val="20"/>
              </w:rPr>
            </w:pPr>
          </w:p>
          <w:p w14:paraId="1337B623" w14:textId="70467694" w:rsidR="00310E51" w:rsidRDefault="00310E51" w:rsidP="00310E51">
            <w:pPr>
              <w:rPr>
                <w:rFonts w:ascii="Arial" w:hAnsi="Arial" w:cs="Arial"/>
                <w:sz w:val="20"/>
                <w:szCs w:val="20"/>
              </w:rPr>
            </w:pPr>
            <w:r w:rsidRPr="5C0F10E0">
              <w:rPr>
                <w:rFonts w:ascii="Arial" w:hAnsi="Arial" w:cs="Arial"/>
                <w:b/>
                <w:bCs/>
                <w:sz w:val="20"/>
                <w:szCs w:val="20"/>
              </w:rPr>
              <w:t>Clinical</w:t>
            </w:r>
            <w:r w:rsidRPr="5C0F10E0">
              <w:rPr>
                <w:rFonts w:ascii="Arial" w:hAnsi="Arial" w:cs="Arial"/>
                <w:sz w:val="20"/>
                <w:szCs w:val="20"/>
              </w:rPr>
              <w:t>:</w:t>
            </w:r>
          </w:p>
          <w:p w14:paraId="5A3FEEBF" w14:textId="6948F1A1" w:rsidR="0086556F" w:rsidRPr="0086556F" w:rsidRDefault="0086556F" w:rsidP="00310E51">
            <w:pPr>
              <w:rPr>
                <w:rFonts w:ascii="Arial" w:hAnsi="Arial" w:cs="Arial"/>
                <w:b/>
                <w:bCs/>
                <w:sz w:val="20"/>
                <w:szCs w:val="20"/>
              </w:rPr>
            </w:pPr>
            <w:r>
              <w:rPr>
                <w:rFonts w:ascii="Arial" w:hAnsi="Arial" w:cs="Arial"/>
                <w:b/>
                <w:bCs/>
                <w:sz w:val="20"/>
                <w:szCs w:val="20"/>
              </w:rPr>
              <w:t>TOTAL – 2.6%</w:t>
            </w:r>
          </w:p>
          <w:p w14:paraId="5B532731" w14:textId="77777777" w:rsidR="00310E51" w:rsidRPr="00020068" w:rsidRDefault="00310E51" w:rsidP="00310E51">
            <w:pPr>
              <w:rPr>
                <w:rFonts w:ascii="Arial" w:hAnsi="Arial" w:cs="Arial"/>
                <w:sz w:val="20"/>
                <w:szCs w:val="20"/>
              </w:rPr>
            </w:pPr>
            <w:r w:rsidRPr="5C0F10E0">
              <w:rPr>
                <w:rFonts w:ascii="Arial" w:hAnsi="Arial" w:cs="Arial"/>
                <w:sz w:val="20"/>
                <w:szCs w:val="20"/>
              </w:rPr>
              <w:t>UB1 – 1.6%</w:t>
            </w:r>
          </w:p>
          <w:p w14:paraId="201371C6" w14:textId="1467386E" w:rsidR="00310E51" w:rsidRPr="00020068" w:rsidRDefault="00310E51" w:rsidP="00310E51">
            <w:pPr>
              <w:rPr>
                <w:rFonts w:ascii="Arial" w:hAnsi="Arial" w:cs="Arial"/>
                <w:sz w:val="20"/>
                <w:szCs w:val="20"/>
              </w:rPr>
            </w:pPr>
            <w:r w:rsidRPr="5C0F10E0">
              <w:rPr>
                <w:rFonts w:ascii="Arial" w:hAnsi="Arial" w:cs="Arial"/>
                <w:sz w:val="20"/>
                <w:szCs w:val="20"/>
              </w:rPr>
              <w:t>B1 – 0</w:t>
            </w:r>
            <w:r w:rsidR="00486CA5">
              <w:rPr>
                <w:rFonts w:ascii="Arial" w:hAnsi="Arial" w:cs="Arial"/>
                <w:sz w:val="20"/>
                <w:szCs w:val="20"/>
              </w:rPr>
              <w:t>.0</w:t>
            </w:r>
            <w:r w:rsidRPr="5C0F10E0">
              <w:rPr>
                <w:rFonts w:ascii="Arial" w:hAnsi="Arial" w:cs="Arial"/>
                <w:sz w:val="20"/>
                <w:szCs w:val="20"/>
              </w:rPr>
              <w:t>%</w:t>
            </w:r>
          </w:p>
          <w:p w14:paraId="25006CC8" w14:textId="77777777" w:rsidR="00310E51" w:rsidRPr="00020068" w:rsidRDefault="00310E51" w:rsidP="00310E51">
            <w:pPr>
              <w:rPr>
                <w:rFonts w:ascii="Arial" w:hAnsi="Arial" w:cs="Arial"/>
                <w:sz w:val="20"/>
                <w:szCs w:val="20"/>
              </w:rPr>
            </w:pPr>
            <w:r w:rsidRPr="5C0F10E0">
              <w:rPr>
                <w:rFonts w:ascii="Arial" w:hAnsi="Arial" w:cs="Arial"/>
                <w:sz w:val="20"/>
                <w:szCs w:val="20"/>
              </w:rPr>
              <w:t>B2 – 2.9%</w:t>
            </w:r>
          </w:p>
          <w:p w14:paraId="1C5A02CF" w14:textId="77777777" w:rsidR="00310E51" w:rsidRPr="00020068" w:rsidRDefault="00310E51" w:rsidP="00310E51">
            <w:pPr>
              <w:rPr>
                <w:rFonts w:ascii="Arial" w:hAnsi="Arial" w:cs="Arial"/>
                <w:sz w:val="20"/>
                <w:szCs w:val="20"/>
              </w:rPr>
            </w:pPr>
            <w:r w:rsidRPr="5C0F10E0">
              <w:rPr>
                <w:rFonts w:ascii="Arial" w:hAnsi="Arial" w:cs="Arial"/>
                <w:sz w:val="20"/>
                <w:szCs w:val="20"/>
              </w:rPr>
              <w:t>B3 – 3.6%</w:t>
            </w:r>
          </w:p>
          <w:p w14:paraId="442A83FC" w14:textId="77777777" w:rsidR="00310E51" w:rsidRPr="00020068" w:rsidRDefault="00310E51" w:rsidP="00310E51">
            <w:pPr>
              <w:rPr>
                <w:rFonts w:ascii="Arial" w:hAnsi="Arial" w:cs="Arial"/>
                <w:sz w:val="20"/>
                <w:szCs w:val="20"/>
              </w:rPr>
            </w:pPr>
            <w:r w:rsidRPr="5C0F10E0">
              <w:rPr>
                <w:rFonts w:ascii="Arial" w:hAnsi="Arial" w:cs="Arial"/>
                <w:sz w:val="20"/>
                <w:szCs w:val="20"/>
              </w:rPr>
              <w:t>B4 – 3.7%</w:t>
            </w:r>
          </w:p>
          <w:p w14:paraId="2E162AA6" w14:textId="77777777" w:rsidR="00310E51" w:rsidRPr="00020068" w:rsidRDefault="00310E51" w:rsidP="00310E51">
            <w:pPr>
              <w:rPr>
                <w:rFonts w:ascii="Arial" w:hAnsi="Arial" w:cs="Arial"/>
                <w:sz w:val="20"/>
                <w:szCs w:val="20"/>
              </w:rPr>
            </w:pPr>
            <w:r w:rsidRPr="5C0F10E0">
              <w:rPr>
                <w:rFonts w:ascii="Arial" w:hAnsi="Arial" w:cs="Arial"/>
                <w:sz w:val="20"/>
                <w:szCs w:val="20"/>
              </w:rPr>
              <w:t>B5 – 2.1%</w:t>
            </w:r>
          </w:p>
          <w:p w14:paraId="236EDC73" w14:textId="77777777" w:rsidR="00310E51" w:rsidRPr="00020068" w:rsidRDefault="00310E51" w:rsidP="00310E51">
            <w:pPr>
              <w:rPr>
                <w:rFonts w:ascii="Arial" w:hAnsi="Arial" w:cs="Arial"/>
                <w:sz w:val="20"/>
                <w:szCs w:val="20"/>
              </w:rPr>
            </w:pPr>
            <w:r w:rsidRPr="5C0F10E0">
              <w:rPr>
                <w:rFonts w:ascii="Arial" w:hAnsi="Arial" w:cs="Arial"/>
                <w:sz w:val="20"/>
                <w:szCs w:val="20"/>
              </w:rPr>
              <w:t>B6 – 2.9%</w:t>
            </w:r>
          </w:p>
          <w:p w14:paraId="6F0BFFD1" w14:textId="77777777" w:rsidR="00310E51" w:rsidRPr="00020068" w:rsidRDefault="00310E51" w:rsidP="00310E51">
            <w:pPr>
              <w:rPr>
                <w:rFonts w:ascii="Arial" w:hAnsi="Arial" w:cs="Arial"/>
                <w:sz w:val="20"/>
                <w:szCs w:val="20"/>
              </w:rPr>
            </w:pPr>
            <w:r w:rsidRPr="5C0F10E0">
              <w:rPr>
                <w:rFonts w:ascii="Arial" w:hAnsi="Arial" w:cs="Arial"/>
                <w:sz w:val="20"/>
                <w:szCs w:val="20"/>
              </w:rPr>
              <w:t>B7 – 1.7%</w:t>
            </w:r>
          </w:p>
          <w:p w14:paraId="3A61DF2D" w14:textId="4CC0F217" w:rsidR="00310E51" w:rsidRPr="00020068" w:rsidRDefault="00310E51" w:rsidP="00310E51">
            <w:pPr>
              <w:rPr>
                <w:rFonts w:ascii="Arial" w:hAnsi="Arial" w:cs="Arial"/>
                <w:sz w:val="20"/>
                <w:szCs w:val="20"/>
              </w:rPr>
            </w:pPr>
            <w:r w:rsidRPr="5C0F10E0">
              <w:rPr>
                <w:rFonts w:ascii="Arial" w:hAnsi="Arial" w:cs="Arial"/>
                <w:sz w:val="20"/>
                <w:szCs w:val="20"/>
              </w:rPr>
              <w:lastRenderedPageBreak/>
              <w:t>B8a – 5</w:t>
            </w:r>
            <w:r w:rsidR="00486CA5">
              <w:rPr>
                <w:rFonts w:ascii="Arial" w:hAnsi="Arial" w:cs="Arial"/>
                <w:sz w:val="20"/>
                <w:szCs w:val="20"/>
              </w:rPr>
              <w:t>.0</w:t>
            </w:r>
            <w:r w:rsidRPr="5C0F10E0">
              <w:rPr>
                <w:rFonts w:ascii="Arial" w:hAnsi="Arial" w:cs="Arial"/>
                <w:sz w:val="20"/>
                <w:szCs w:val="20"/>
              </w:rPr>
              <w:t>%</w:t>
            </w:r>
          </w:p>
          <w:p w14:paraId="57BB8AB4" w14:textId="1F560F01" w:rsidR="00310E51" w:rsidRPr="00020068" w:rsidRDefault="00310E51" w:rsidP="00310E51">
            <w:pPr>
              <w:rPr>
                <w:rFonts w:ascii="Arial" w:hAnsi="Arial" w:cs="Arial"/>
                <w:sz w:val="20"/>
                <w:szCs w:val="20"/>
              </w:rPr>
            </w:pPr>
            <w:r w:rsidRPr="5C0F10E0">
              <w:rPr>
                <w:rFonts w:ascii="Arial" w:hAnsi="Arial" w:cs="Arial"/>
                <w:sz w:val="20"/>
                <w:szCs w:val="20"/>
              </w:rPr>
              <w:t>B8b – 0</w:t>
            </w:r>
            <w:r w:rsidR="00486CA5">
              <w:rPr>
                <w:rFonts w:ascii="Arial" w:hAnsi="Arial" w:cs="Arial"/>
                <w:sz w:val="20"/>
                <w:szCs w:val="20"/>
              </w:rPr>
              <w:t>.0</w:t>
            </w:r>
            <w:r w:rsidRPr="5C0F10E0">
              <w:rPr>
                <w:rFonts w:ascii="Arial" w:hAnsi="Arial" w:cs="Arial"/>
                <w:sz w:val="20"/>
                <w:szCs w:val="20"/>
              </w:rPr>
              <w:t>%</w:t>
            </w:r>
          </w:p>
          <w:p w14:paraId="50C4EE8F" w14:textId="2B7088C1" w:rsidR="00310E51" w:rsidRPr="00020068" w:rsidRDefault="00310E51" w:rsidP="00310E51">
            <w:pPr>
              <w:rPr>
                <w:rFonts w:ascii="Arial" w:hAnsi="Arial" w:cs="Arial"/>
                <w:sz w:val="20"/>
                <w:szCs w:val="20"/>
              </w:rPr>
            </w:pPr>
            <w:r w:rsidRPr="5C0F10E0">
              <w:rPr>
                <w:rFonts w:ascii="Arial" w:hAnsi="Arial" w:cs="Arial"/>
                <w:sz w:val="20"/>
                <w:szCs w:val="20"/>
              </w:rPr>
              <w:t>B8c – 0</w:t>
            </w:r>
            <w:r w:rsidR="00486CA5">
              <w:rPr>
                <w:rFonts w:ascii="Arial" w:hAnsi="Arial" w:cs="Arial"/>
                <w:sz w:val="20"/>
                <w:szCs w:val="20"/>
              </w:rPr>
              <w:t>.0</w:t>
            </w:r>
            <w:r w:rsidRPr="5C0F10E0">
              <w:rPr>
                <w:rFonts w:ascii="Arial" w:hAnsi="Arial" w:cs="Arial"/>
                <w:sz w:val="20"/>
                <w:szCs w:val="20"/>
              </w:rPr>
              <w:t>%</w:t>
            </w:r>
          </w:p>
          <w:p w14:paraId="2E00D59E" w14:textId="51427F23" w:rsidR="00310E51" w:rsidRPr="00020068" w:rsidRDefault="00310E51" w:rsidP="00310E51">
            <w:pPr>
              <w:rPr>
                <w:rFonts w:ascii="Arial" w:hAnsi="Arial" w:cs="Arial"/>
                <w:sz w:val="20"/>
                <w:szCs w:val="20"/>
              </w:rPr>
            </w:pPr>
            <w:r w:rsidRPr="5C0F10E0">
              <w:rPr>
                <w:rFonts w:ascii="Arial" w:hAnsi="Arial" w:cs="Arial"/>
                <w:sz w:val="20"/>
                <w:szCs w:val="20"/>
              </w:rPr>
              <w:t>B8d – 0</w:t>
            </w:r>
            <w:r w:rsidR="00486CA5">
              <w:rPr>
                <w:rFonts w:ascii="Arial" w:hAnsi="Arial" w:cs="Arial"/>
                <w:sz w:val="20"/>
                <w:szCs w:val="20"/>
              </w:rPr>
              <w:t>.0</w:t>
            </w:r>
            <w:r w:rsidRPr="5C0F10E0">
              <w:rPr>
                <w:rFonts w:ascii="Arial" w:hAnsi="Arial" w:cs="Arial"/>
                <w:sz w:val="20"/>
                <w:szCs w:val="20"/>
              </w:rPr>
              <w:t>%</w:t>
            </w:r>
          </w:p>
          <w:p w14:paraId="710FD6ED" w14:textId="44C4F933" w:rsidR="00310E51" w:rsidRPr="00020068" w:rsidRDefault="00310E51" w:rsidP="00310E51">
            <w:pPr>
              <w:rPr>
                <w:rFonts w:ascii="Arial" w:hAnsi="Arial" w:cs="Arial"/>
                <w:sz w:val="20"/>
                <w:szCs w:val="20"/>
              </w:rPr>
            </w:pPr>
            <w:r w:rsidRPr="5C0F10E0">
              <w:rPr>
                <w:rFonts w:ascii="Arial" w:hAnsi="Arial" w:cs="Arial"/>
                <w:sz w:val="20"/>
                <w:szCs w:val="20"/>
              </w:rPr>
              <w:t>B9 – 0</w:t>
            </w:r>
            <w:r w:rsidR="00486CA5">
              <w:rPr>
                <w:rFonts w:ascii="Arial" w:hAnsi="Arial" w:cs="Arial"/>
                <w:sz w:val="20"/>
                <w:szCs w:val="20"/>
              </w:rPr>
              <w:t>.0</w:t>
            </w:r>
            <w:r w:rsidRPr="5C0F10E0">
              <w:rPr>
                <w:rFonts w:ascii="Arial" w:hAnsi="Arial" w:cs="Arial"/>
                <w:sz w:val="20"/>
                <w:szCs w:val="20"/>
              </w:rPr>
              <w:t>%</w:t>
            </w:r>
          </w:p>
          <w:p w14:paraId="7F4F5F92" w14:textId="12210158" w:rsidR="00486CA5" w:rsidRDefault="00310E51" w:rsidP="00310E51">
            <w:pPr>
              <w:rPr>
                <w:rFonts w:ascii="Arial" w:hAnsi="Arial" w:cs="Arial"/>
                <w:sz w:val="20"/>
                <w:szCs w:val="20"/>
              </w:rPr>
            </w:pPr>
            <w:r w:rsidRPr="5C0F10E0">
              <w:rPr>
                <w:rFonts w:ascii="Arial" w:hAnsi="Arial" w:cs="Arial"/>
                <w:sz w:val="20"/>
                <w:szCs w:val="20"/>
              </w:rPr>
              <w:t>VSM – 0</w:t>
            </w:r>
            <w:r w:rsidR="00486CA5">
              <w:rPr>
                <w:rFonts w:ascii="Arial" w:hAnsi="Arial" w:cs="Arial"/>
                <w:sz w:val="20"/>
                <w:szCs w:val="20"/>
              </w:rPr>
              <w:t>.0</w:t>
            </w:r>
            <w:r w:rsidRPr="5C0F10E0">
              <w:rPr>
                <w:rFonts w:ascii="Arial" w:hAnsi="Arial" w:cs="Arial"/>
                <w:sz w:val="20"/>
                <w:szCs w:val="20"/>
              </w:rPr>
              <w:t>%</w:t>
            </w:r>
          </w:p>
          <w:p w14:paraId="173D4DDC" w14:textId="77777777" w:rsidR="00486CA5" w:rsidRPr="00020068" w:rsidRDefault="00486CA5" w:rsidP="00310E51">
            <w:pPr>
              <w:rPr>
                <w:rFonts w:ascii="Arial" w:hAnsi="Arial" w:cs="Arial"/>
                <w:sz w:val="20"/>
                <w:szCs w:val="20"/>
              </w:rPr>
            </w:pPr>
          </w:p>
          <w:p w14:paraId="4EC06119" w14:textId="5E4F72EC" w:rsidR="00310E51" w:rsidRPr="00020068" w:rsidRDefault="00310E51" w:rsidP="00310E51">
            <w:pPr>
              <w:rPr>
                <w:rFonts w:ascii="Arial" w:hAnsi="Arial" w:cs="Arial"/>
                <w:sz w:val="20"/>
                <w:szCs w:val="20"/>
              </w:rPr>
            </w:pPr>
            <w:r w:rsidRPr="5C0F10E0">
              <w:rPr>
                <w:rFonts w:ascii="Arial" w:hAnsi="Arial" w:cs="Arial"/>
                <w:sz w:val="20"/>
                <w:szCs w:val="20"/>
              </w:rPr>
              <w:t>Consultants – 3</w:t>
            </w:r>
            <w:r w:rsidR="00486CA5">
              <w:rPr>
                <w:rFonts w:ascii="Arial" w:hAnsi="Arial" w:cs="Arial"/>
                <w:sz w:val="20"/>
                <w:szCs w:val="20"/>
              </w:rPr>
              <w:t>.0</w:t>
            </w:r>
            <w:r w:rsidRPr="5C0F10E0">
              <w:rPr>
                <w:rFonts w:ascii="Arial" w:hAnsi="Arial" w:cs="Arial"/>
                <w:sz w:val="20"/>
                <w:szCs w:val="20"/>
              </w:rPr>
              <w:t>%</w:t>
            </w:r>
          </w:p>
          <w:p w14:paraId="4559EDD3" w14:textId="77777777" w:rsidR="00310E51" w:rsidRPr="00020068" w:rsidRDefault="00310E51" w:rsidP="00310E51">
            <w:pPr>
              <w:rPr>
                <w:rFonts w:ascii="Arial" w:hAnsi="Arial" w:cs="Arial"/>
                <w:sz w:val="20"/>
                <w:szCs w:val="20"/>
              </w:rPr>
            </w:pPr>
            <w:r w:rsidRPr="5C0F10E0">
              <w:rPr>
                <w:rFonts w:ascii="Arial" w:hAnsi="Arial" w:cs="Arial"/>
                <w:sz w:val="20"/>
                <w:szCs w:val="20"/>
              </w:rPr>
              <w:t>Non-Consultant career grade – 2.1%</w:t>
            </w:r>
          </w:p>
          <w:p w14:paraId="26058727" w14:textId="77777777" w:rsidR="00310E51" w:rsidRPr="00020068" w:rsidRDefault="00310E51" w:rsidP="00310E51">
            <w:pPr>
              <w:rPr>
                <w:rFonts w:ascii="Arial" w:hAnsi="Arial" w:cs="Arial"/>
                <w:sz w:val="20"/>
                <w:szCs w:val="20"/>
              </w:rPr>
            </w:pPr>
            <w:r w:rsidRPr="5C0F10E0">
              <w:rPr>
                <w:rFonts w:ascii="Arial" w:hAnsi="Arial" w:cs="Arial"/>
                <w:sz w:val="20"/>
                <w:szCs w:val="20"/>
              </w:rPr>
              <w:t>Trainee grade – 1.3%</w:t>
            </w:r>
          </w:p>
          <w:p w14:paraId="5DAAB9E4" w14:textId="77777777" w:rsidR="00310E51" w:rsidRPr="00020068" w:rsidRDefault="00310E51" w:rsidP="00310E51">
            <w:pPr>
              <w:rPr>
                <w:rFonts w:ascii="Arial" w:hAnsi="Arial" w:cs="Arial"/>
                <w:sz w:val="20"/>
                <w:szCs w:val="20"/>
              </w:rPr>
            </w:pPr>
          </w:p>
          <w:p w14:paraId="79AA4713" w14:textId="77777777" w:rsidR="00310E51" w:rsidRPr="00020068" w:rsidRDefault="00310E51" w:rsidP="00310E51">
            <w:pPr>
              <w:rPr>
                <w:rFonts w:ascii="Arial" w:hAnsi="Arial" w:cs="Arial"/>
                <w:b/>
                <w:bCs/>
                <w:sz w:val="20"/>
                <w:szCs w:val="20"/>
              </w:rPr>
            </w:pPr>
            <w:r w:rsidRPr="5C0F10E0">
              <w:rPr>
                <w:rFonts w:ascii="Arial" w:hAnsi="Arial" w:cs="Arial"/>
                <w:b/>
                <w:bCs/>
                <w:sz w:val="20"/>
                <w:szCs w:val="20"/>
              </w:rPr>
              <w:t xml:space="preserve">Clinical Band Clusters </w:t>
            </w:r>
          </w:p>
          <w:p w14:paraId="1475AFA6" w14:textId="77777777" w:rsidR="00310E51" w:rsidRPr="00020068" w:rsidRDefault="00310E51" w:rsidP="00310E51">
            <w:pPr>
              <w:rPr>
                <w:rFonts w:ascii="Arial" w:hAnsi="Arial" w:cs="Arial"/>
                <w:sz w:val="20"/>
                <w:szCs w:val="20"/>
              </w:rPr>
            </w:pPr>
            <w:r w:rsidRPr="5C0F10E0">
              <w:rPr>
                <w:rFonts w:ascii="Arial" w:hAnsi="Arial" w:cs="Arial"/>
                <w:sz w:val="20"/>
                <w:szCs w:val="20"/>
              </w:rPr>
              <w:t>Cluster 1 (bands 1-4) – 3.1%</w:t>
            </w:r>
          </w:p>
          <w:p w14:paraId="01E01DA5" w14:textId="77777777" w:rsidR="00310E51" w:rsidRPr="00020068" w:rsidRDefault="00310E51" w:rsidP="00310E51">
            <w:pPr>
              <w:rPr>
                <w:rFonts w:ascii="Arial" w:hAnsi="Arial" w:cs="Arial"/>
                <w:sz w:val="20"/>
                <w:szCs w:val="20"/>
              </w:rPr>
            </w:pPr>
            <w:r w:rsidRPr="5C0F10E0">
              <w:rPr>
                <w:rFonts w:ascii="Arial" w:hAnsi="Arial" w:cs="Arial"/>
                <w:sz w:val="20"/>
                <w:szCs w:val="20"/>
              </w:rPr>
              <w:t>Cluster 2 (bands 5-7) – 2.3%</w:t>
            </w:r>
          </w:p>
          <w:p w14:paraId="0DDDE81C" w14:textId="77777777" w:rsidR="00310E51" w:rsidRPr="00020068" w:rsidRDefault="00310E51" w:rsidP="00310E51">
            <w:pPr>
              <w:rPr>
                <w:rFonts w:ascii="Arial" w:hAnsi="Arial" w:cs="Arial"/>
                <w:sz w:val="20"/>
                <w:szCs w:val="20"/>
              </w:rPr>
            </w:pPr>
            <w:r w:rsidRPr="5C0F10E0">
              <w:rPr>
                <w:rFonts w:ascii="Arial" w:hAnsi="Arial" w:cs="Arial"/>
                <w:sz w:val="20"/>
                <w:szCs w:val="20"/>
              </w:rPr>
              <w:t>Cluster 3 (bands 8a-8b) – 3.8%</w:t>
            </w:r>
          </w:p>
          <w:p w14:paraId="151E3140" w14:textId="77777777" w:rsidR="00310E51" w:rsidRPr="00020068" w:rsidRDefault="00310E51" w:rsidP="00310E51">
            <w:pPr>
              <w:rPr>
                <w:rFonts w:ascii="Arial" w:hAnsi="Arial" w:cs="Arial"/>
                <w:sz w:val="20"/>
                <w:szCs w:val="20"/>
              </w:rPr>
            </w:pPr>
            <w:r w:rsidRPr="5C0F10E0">
              <w:rPr>
                <w:rFonts w:ascii="Arial" w:hAnsi="Arial" w:cs="Arial"/>
                <w:sz w:val="20"/>
                <w:szCs w:val="20"/>
              </w:rPr>
              <w:t>Cluster 4 (bands 8c-VSM) – 0%</w:t>
            </w:r>
          </w:p>
          <w:p w14:paraId="42541BC6" w14:textId="77777777" w:rsidR="00310E51" w:rsidRPr="00020068" w:rsidRDefault="00310E51" w:rsidP="00310E51">
            <w:pPr>
              <w:rPr>
                <w:rFonts w:ascii="Arial" w:hAnsi="Arial" w:cs="Arial"/>
                <w:sz w:val="20"/>
                <w:szCs w:val="20"/>
              </w:rPr>
            </w:pPr>
            <w:r w:rsidRPr="5C0F10E0">
              <w:rPr>
                <w:rFonts w:ascii="Arial" w:hAnsi="Arial" w:cs="Arial"/>
                <w:sz w:val="20"/>
                <w:szCs w:val="20"/>
              </w:rPr>
              <w:t>Cluster 5 (M&amp;D, Consultants) – 0.7%</w:t>
            </w:r>
          </w:p>
          <w:p w14:paraId="2FBA4543" w14:textId="77777777" w:rsidR="00310E51" w:rsidRPr="00020068" w:rsidRDefault="00310E51" w:rsidP="00310E51">
            <w:pPr>
              <w:rPr>
                <w:rFonts w:ascii="Arial" w:hAnsi="Arial" w:cs="Arial"/>
                <w:sz w:val="20"/>
                <w:szCs w:val="20"/>
              </w:rPr>
            </w:pPr>
            <w:r w:rsidRPr="5C0F10E0">
              <w:rPr>
                <w:rFonts w:ascii="Arial" w:hAnsi="Arial" w:cs="Arial"/>
                <w:sz w:val="20"/>
                <w:szCs w:val="20"/>
              </w:rPr>
              <w:t xml:space="preserve">Cluster 6 (M&amp;D, </w:t>
            </w:r>
            <w:proofErr w:type="gramStart"/>
            <w:r w:rsidRPr="5C0F10E0">
              <w:rPr>
                <w:rFonts w:ascii="Arial" w:hAnsi="Arial" w:cs="Arial"/>
                <w:sz w:val="20"/>
                <w:szCs w:val="20"/>
              </w:rPr>
              <w:t>Non Consultants</w:t>
            </w:r>
            <w:proofErr w:type="gramEnd"/>
            <w:r w:rsidRPr="5C0F10E0">
              <w:rPr>
                <w:rFonts w:ascii="Arial" w:hAnsi="Arial" w:cs="Arial"/>
                <w:sz w:val="20"/>
                <w:szCs w:val="20"/>
              </w:rPr>
              <w:t xml:space="preserve"> Career grade) – 2.2%</w:t>
            </w:r>
          </w:p>
          <w:p w14:paraId="17FFD603" w14:textId="77777777" w:rsidR="00310E51" w:rsidRPr="002B6FDE" w:rsidRDefault="00310E51" w:rsidP="00310E51">
            <w:pPr>
              <w:rPr>
                <w:rFonts w:ascii="Arial" w:hAnsi="Arial" w:cs="Arial"/>
                <w:sz w:val="20"/>
                <w:szCs w:val="20"/>
              </w:rPr>
            </w:pPr>
            <w:r w:rsidRPr="5C0F10E0">
              <w:rPr>
                <w:rFonts w:ascii="Arial" w:hAnsi="Arial" w:cs="Arial"/>
                <w:sz w:val="20"/>
                <w:szCs w:val="20"/>
              </w:rPr>
              <w:t xml:space="preserve">Cluster 7 (M&amp;D, trainees) – 1.3% </w:t>
            </w:r>
          </w:p>
          <w:p w14:paraId="1358330D" w14:textId="612520CA" w:rsidR="00310E51" w:rsidRPr="002B6FDE" w:rsidRDefault="00310E51" w:rsidP="00310E51">
            <w:pPr>
              <w:rPr>
                <w:rFonts w:ascii="Arial" w:hAnsi="Arial" w:cs="Arial"/>
                <w:b/>
                <w:sz w:val="20"/>
                <w:szCs w:val="20"/>
              </w:rPr>
            </w:pPr>
          </w:p>
        </w:tc>
        <w:tc>
          <w:tcPr>
            <w:tcW w:w="3861" w:type="dxa"/>
          </w:tcPr>
          <w:p w14:paraId="1358332E" w14:textId="21697BCF" w:rsidR="00310E51" w:rsidRPr="00D87254" w:rsidRDefault="001547C9" w:rsidP="00310E51">
            <w:pPr>
              <w:rPr>
                <w:rFonts w:ascii="Arial" w:hAnsi="Arial" w:cs="Arial"/>
                <w:sz w:val="20"/>
                <w:szCs w:val="20"/>
              </w:rPr>
            </w:pPr>
            <w:r w:rsidRPr="00D87254">
              <w:rPr>
                <w:rFonts w:ascii="Arial" w:hAnsi="Arial" w:cs="Arial"/>
                <w:sz w:val="20"/>
                <w:szCs w:val="20"/>
              </w:rPr>
              <w:lastRenderedPageBreak/>
              <w:t>Overall,</w:t>
            </w:r>
            <w:r w:rsidR="00310E51" w:rsidRPr="00D87254">
              <w:rPr>
                <w:rFonts w:ascii="Arial" w:hAnsi="Arial" w:cs="Arial"/>
                <w:sz w:val="20"/>
                <w:szCs w:val="20"/>
              </w:rPr>
              <w:t xml:space="preserve"> 4</w:t>
            </w:r>
            <w:r w:rsidR="00522C60" w:rsidRPr="00D87254">
              <w:rPr>
                <w:rFonts w:ascii="Arial" w:hAnsi="Arial" w:cs="Arial"/>
                <w:sz w:val="20"/>
                <w:szCs w:val="20"/>
              </w:rPr>
              <w:t>3.83</w:t>
            </w:r>
            <w:r w:rsidR="00310E51" w:rsidRPr="00D87254">
              <w:rPr>
                <w:rFonts w:ascii="Arial" w:hAnsi="Arial" w:cs="Arial"/>
                <w:sz w:val="20"/>
                <w:szCs w:val="20"/>
              </w:rPr>
              <w:t xml:space="preserve">% of staff disability status is unknown, a </w:t>
            </w:r>
            <w:r w:rsidR="00522C60" w:rsidRPr="00D87254">
              <w:rPr>
                <w:rFonts w:ascii="Arial" w:hAnsi="Arial" w:cs="Arial"/>
                <w:sz w:val="20"/>
                <w:szCs w:val="20"/>
              </w:rPr>
              <w:t xml:space="preserve">3.83% </w:t>
            </w:r>
            <w:r>
              <w:rPr>
                <w:rFonts w:ascii="Arial" w:hAnsi="Arial" w:cs="Arial"/>
                <w:sz w:val="20"/>
                <w:szCs w:val="20"/>
              </w:rPr>
              <w:t>increase</w:t>
            </w:r>
            <w:r w:rsidR="00522C60" w:rsidRPr="00D87254">
              <w:rPr>
                <w:rFonts w:ascii="Arial" w:hAnsi="Arial" w:cs="Arial"/>
                <w:sz w:val="20"/>
                <w:szCs w:val="20"/>
              </w:rPr>
              <w:t xml:space="preserve"> since 202</w:t>
            </w:r>
            <w:r>
              <w:rPr>
                <w:rFonts w:ascii="Arial" w:hAnsi="Arial" w:cs="Arial"/>
                <w:sz w:val="20"/>
                <w:szCs w:val="20"/>
              </w:rPr>
              <w:t>1</w:t>
            </w:r>
            <w:r w:rsidR="00522C60" w:rsidRPr="00D87254">
              <w:rPr>
                <w:rFonts w:ascii="Arial" w:hAnsi="Arial" w:cs="Arial"/>
                <w:sz w:val="20"/>
                <w:szCs w:val="20"/>
              </w:rPr>
              <w:t xml:space="preserve">. </w:t>
            </w:r>
          </w:p>
          <w:p w14:paraId="1358332F" w14:textId="77777777" w:rsidR="00310E51" w:rsidRPr="00D87254" w:rsidRDefault="00310E51" w:rsidP="00310E51">
            <w:pPr>
              <w:rPr>
                <w:rFonts w:ascii="Arial" w:hAnsi="Arial" w:cs="Arial"/>
                <w:sz w:val="20"/>
                <w:szCs w:val="20"/>
              </w:rPr>
            </w:pPr>
          </w:p>
          <w:p w14:paraId="13583330" w14:textId="735E8CD1" w:rsidR="00310E51" w:rsidRPr="00D87254" w:rsidRDefault="00310E51" w:rsidP="00310E51">
            <w:pPr>
              <w:rPr>
                <w:rFonts w:ascii="Arial" w:hAnsi="Arial" w:cs="Arial"/>
                <w:sz w:val="20"/>
                <w:szCs w:val="20"/>
              </w:rPr>
            </w:pPr>
            <w:r w:rsidRPr="00D87254">
              <w:rPr>
                <w:rFonts w:ascii="Arial" w:hAnsi="Arial" w:cs="Arial"/>
                <w:sz w:val="20"/>
                <w:szCs w:val="20"/>
              </w:rPr>
              <w:t>Of those for whom we do have a record of their status, 2.</w:t>
            </w:r>
            <w:r w:rsidR="00522C60" w:rsidRPr="00D87254">
              <w:rPr>
                <w:rFonts w:ascii="Arial" w:hAnsi="Arial" w:cs="Arial"/>
                <w:sz w:val="20"/>
                <w:szCs w:val="20"/>
              </w:rPr>
              <w:t>9</w:t>
            </w:r>
            <w:r w:rsidRPr="00D87254">
              <w:rPr>
                <w:rFonts w:ascii="Arial" w:hAnsi="Arial" w:cs="Arial"/>
                <w:sz w:val="20"/>
                <w:szCs w:val="20"/>
              </w:rPr>
              <w:t>% of staff have declared a disability, which is an increase of 0.</w:t>
            </w:r>
            <w:r w:rsidR="00522C60" w:rsidRPr="00D87254">
              <w:rPr>
                <w:rFonts w:ascii="Arial" w:hAnsi="Arial" w:cs="Arial"/>
                <w:sz w:val="20"/>
                <w:szCs w:val="20"/>
              </w:rPr>
              <w:t>3</w:t>
            </w:r>
            <w:r w:rsidRPr="00D87254">
              <w:rPr>
                <w:rFonts w:ascii="Arial" w:hAnsi="Arial" w:cs="Arial"/>
                <w:sz w:val="20"/>
                <w:szCs w:val="20"/>
              </w:rPr>
              <w:t>% compared to the previous year.</w:t>
            </w:r>
          </w:p>
          <w:p w14:paraId="19890418" w14:textId="77777777" w:rsidR="00310E51" w:rsidRPr="00D87254" w:rsidRDefault="00310E51" w:rsidP="00310E51">
            <w:pPr>
              <w:rPr>
                <w:rFonts w:ascii="Arial" w:hAnsi="Arial" w:cs="Arial"/>
                <w:sz w:val="20"/>
                <w:szCs w:val="20"/>
              </w:rPr>
            </w:pPr>
          </w:p>
          <w:p w14:paraId="0B3315AD" w14:textId="77777777" w:rsidR="00310E51" w:rsidRPr="00D87254" w:rsidRDefault="00522C60" w:rsidP="00522C60">
            <w:pPr>
              <w:rPr>
                <w:rFonts w:ascii="Arial" w:hAnsi="Arial" w:cs="Arial"/>
                <w:sz w:val="20"/>
                <w:szCs w:val="20"/>
              </w:rPr>
            </w:pPr>
            <w:r w:rsidRPr="00D87254">
              <w:rPr>
                <w:rFonts w:ascii="Arial" w:hAnsi="Arial" w:cs="Arial"/>
                <w:b/>
                <w:bCs/>
                <w:sz w:val="20"/>
                <w:szCs w:val="20"/>
              </w:rPr>
              <w:t xml:space="preserve">Increased representation of Disabled staff </w:t>
            </w:r>
            <w:r w:rsidRPr="00D87254">
              <w:rPr>
                <w:rFonts w:ascii="Arial" w:hAnsi="Arial" w:cs="Arial"/>
                <w:sz w:val="20"/>
                <w:szCs w:val="20"/>
              </w:rPr>
              <w:t>in the following bands compared to March 2021:</w:t>
            </w:r>
          </w:p>
          <w:p w14:paraId="4C442AC2" w14:textId="1DDA2D98" w:rsidR="00522C60" w:rsidRPr="00D87254" w:rsidRDefault="00522C60" w:rsidP="000001B4">
            <w:pPr>
              <w:pStyle w:val="ListParagraph"/>
              <w:numPr>
                <w:ilvl w:val="0"/>
                <w:numId w:val="3"/>
              </w:numPr>
              <w:ind w:left="209" w:hanging="209"/>
              <w:rPr>
                <w:rFonts w:ascii="Arial" w:hAnsi="Arial" w:cs="Arial"/>
                <w:sz w:val="20"/>
                <w:szCs w:val="20"/>
              </w:rPr>
            </w:pPr>
            <w:r w:rsidRPr="00D87254">
              <w:rPr>
                <w:rFonts w:ascii="Arial" w:hAnsi="Arial" w:cs="Arial"/>
                <w:b/>
                <w:bCs/>
                <w:sz w:val="20"/>
                <w:szCs w:val="20"/>
              </w:rPr>
              <w:t>Non-Clinical:</w:t>
            </w:r>
            <w:r w:rsidR="00D87254" w:rsidRPr="00D87254">
              <w:rPr>
                <w:rFonts w:ascii="Arial" w:hAnsi="Arial" w:cs="Arial"/>
                <w:b/>
                <w:bCs/>
                <w:sz w:val="20"/>
                <w:szCs w:val="20"/>
              </w:rPr>
              <w:t xml:space="preserve"> </w:t>
            </w:r>
            <w:r w:rsidR="00D87254" w:rsidRPr="00D87254">
              <w:rPr>
                <w:rFonts w:ascii="Arial" w:hAnsi="Arial" w:cs="Arial"/>
                <w:sz w:val="20"/>
                <w:szCs w:val="20"/>
              </w:rPr>
              <w:t>Increased representation in 6/14 pay bands</w:t>
            </w:r>
            <w:r w:rsidR="001547C9">
              <w:rPr>
                <w:rFonts w:ascii="Arial" w:hAnsi="Arial" w:cs="Arial"/>
                <w:sz w:val="20"/>
                <w:szCs w:val="20"/>
              </w:rPr>
              <w:t>.</w:t>
            </w:r>
            <w:r w:rsidRPr="00D87254">
              <w:rPr>
                <w:rFonts w:ascii="Arial" w:hAnsi="Arial" w:cs="Arial"/>
                <w:b/>
                <w:bCs/>
                <w:sz w:val="20"/>
                <w:szCs w:val="20"/>
              </w:rPr>
              <w:t xml:space="preserve"> </w:t>
            </w:r>
            <w:r w:rsidRPr="00D87254">
              <w:rPr>
                <w:rFonts w:ascii="Arial" w:hAnsi="Arial" w:cs="Arial"/>
                <w:sz w:val="20"/>
                <w:szCs w:val="20"/>
              </w:rPr>
              <w:t>B2(+0.2%), B4(+2.7%), B7(+0.1%), B8</w:t>
            </w:r>
            <w:proofErr w:type="gramStart"/>
            <w:r w:rsidRPr="00D87254">
              <w:rPr>
                <w:rFonts w:ascii="Arial" w:hAnsi="Arial" w:cs="Arial"/>
                <w:sz w:val="20"/>
                <w:szCs w:val="20"/>
              </w:rPr>
              <w:t>b(</w:t>
            </w:r>
            <w:proofErr w:type="gramEnd"/>
            <w:r w:rsidRPr="00D87254">
              <w:rPr>
                <w:rFonts w:ascii="Arial" w:hAnsi="Arial" w:cs="Arial"/>
                <w:sz w:val="20"/>
                <w:szCs w:val="20"/>
              </w:rPr>
              <w:t>+6.1%), B8c(+4.5%), B8d(+7.1%)</w:t>
            </w:r>
          </w:p>
          <w:p w14:paraId="7417CFA6" w14:textId="7CBA24B8" w:rsidR="00D87254" w:rsidRPr="00D87254" w:rsidRDefault="00D87254" w:rsidP="000001B4">
            <w:pPr>
              <w:pStyle w:val="ListParagraph"/>
              <w:numPr>
                <w:ilvl w:val="0"/>
                <w:numId w:val="3"/>
              </w:numPr>
              <w:ind w:left="179" w:hanging="179"/>
              <w:rPr>
                <w:rFonts w:ascii="Arial" w:hAnsi="Arial" w:cs="Arial"/>
                <w:sz w:val="20"/>
                <w:szCs w:val="20"/>
              </w:rPr>
            </w:pPr>
            <w:r w:rsidRPr="00D87254">
              <w:rPr>
                <w:rFonts w:ascii="Arial" w:hAnsi="Arial" w:cs="Arial"/>
                <w:sz w:val="20"/>
                <w:szCs w:val="20"/>
              </w:rPr>
              <w:t>Increased representation in 1/4 pay clusters</w:t>
            </w:r>
            <w:r w:rsidR="00486CA5">
              <w:rPr>
                <w:rFonts w:ascii="Arial" w:hAnsi="Arial" w:cs="Arial"/>
                <w:sz w:val="20"/>
                <w:szCs w:val="20"/>
              </w:rPr>
              <w:t>.</w:t>
            </w:r>
          </w:p>
          <w:p w14:paraId="00E3C6FB" w14:textId="743E2AC6" w:rsidR="00D87254" w:rsidRPr="00D87254" w:rsidRDefault="00D87254" w:rsidP="00D87254">
            <w:pPr>
              <w:pStyle w:val="ListParagraph"/>
              <w:ind w:left="209"/>
              <w:rPr>
                <w:rFonts w:ascii="Arial" w:hAnsi="Arial" w:cs="Arial"/>
                <w:sz w:val="20"/>
                <w:szCs w:val="20"/>
              </w:rPr>
            </w:pPr>
            <w:r w:rsidRPr="00D87254">
              <w:rPr>
                <w:rFonts w:ascii="Arial" w:hAnsi="Arial" w:cs="Arial"/>
                <w:sz w:val="20"/>
                <w:szCs w:val="20"/>
              </w:rPr>
              <w:t>Cluster 3(+2.7%)</w:t>
            </w:r>
          </w:p>
          <w:p w14:paraId="76C6782B" w14:textId="5613F33D" w:rsidR="00522C60" w:rsidRPr="00D87254" w:rsidRDefault="00D87254" w:rsidP="000001B4">
            <w:pPr>
              <w:pStyle w:val="ListParagraph"/>
              <w:numPr>
                <w:ilvl w:val="0"/>
                <w:numId w:val="3"/>
              </w:numPr>
              <w:ind w:left="209" w:hanging="209"/>
              <w:rPr>
                <w:rFonts w:ascii="Arial" w:hAnsi="Arial" w:cs="Arial"/>
                <w:sz w:val="20"/>
                <w:szCs w:val="20"/>
              </w:rPr>
            </w:pPr>
            <w:r w:rsidRPr="00D87254">
              <w:rPr>
                <w:rFonts w:ascii="Arial" w:hAnsi="Arial" w:cs="Arial"/>
                <w:b/>
                <w:bCs/>
                <w:sz w:val="20"/>
                <w:szCs w:val="20"/>
              </w:rPr>
              <w:t xml:space="preserve">Clinical: </w:t>
            </w:r>
            <w:r w:rsidRPr="00D87254">
              <w:rPr>
                <w:rFonts w:ascii="Arial" w:hAnsi="Arial" w:cs="Arial"/>
                <w:sz w:val="20"/>
                <w:szCs w:val="20"/>
              </w:rPr>
              <w:t>Increased representation in 5/14 pay bands</w:t>
            </w:r>
            <w:r w:rsidR="001547C9">
              <w:rPr>
                <w:rFonts w:ascii="Arial" w:hAnsi="Arial" w:cs="Arial"/>
                <w:sz w:val="20"/>
                <w:szCs w:val="20"/>
              </w:rPr>
              <w:t>.</w:t>
            </w:r>
          </w:p>
          <w:p w14:paraId="7CC0202F" w14:textId="6C5D55A7" w:rsidR="00D87254" w:rsidRPr="00D87254" w:rsidRDefault="00D87254" w:rsidP="00D87254">
            <w:pPr>
              <w:pStyle w:val="ListParagraph"/>
              <w:ind w:left="209" w:hanging="30"/>
              <w:rPr>
                <w:rFonts w:ascii="Arial" w:hAnsi="Arial" w:cs="Arial"/>
                <w:sz w:val="20"/>
                <w:szCs w:val="20"/>
              </w:rPr>
            </w:pPr>
            <w:r w:rsidRPr="00D87254">
              <w:rPr>
                <w:rFonts w:ascii="Arial" w:hAnsi="Arial" w:cs="Arial"/>
                <w:sz w:val="20"/>
                <w:szCs w:val="20"/>
              </w:rPr>
              <w:t>UB1(+0.6%), B4(+1.2%), B5(+0.4%). B7(+</w:t>
            </w:r>
            <w:r w:rsidR="001547C9">
              <w:rPr>
                <w:rFonts w:ascii="Arial" w:hAnsi="Arial" w:cs="Arial"/>
                <w:sz w:val="20"/>
                <w:szCs w:val="20"/>
              </w:rPr>
              <w:t>0.1</w:t>
            </w:r>
            <w:r w:rsidRPr="00D87254">
              <w:rPr>
                <w:rFonts w:ascii="Arial" w:hAnsi="Arial" w:cs="Arial"/>
                <w:sz w:val="20"/>
                <w:szCs w:val="20"/>
              </w:rPr>
              <w:t>%), B8</w:t>
            </w:r>
            <w:proofErr w:type="gramStart"/>
            <w:r w:rsidRPr="00D87254">
              <w:rPr>
                <w:rFonts w:ascii="Arial" w:hAnsi="Arial" w:cs="Arial"/>
                <w:sz w:val="20"/>
                <w:szCs w:val="20"/>
              </w:rPr>
              <w:t>a(</w:t>
            </w:r>
            <w:proofErr w:type="gramEnd"/>
            <w:r w:rsidRPr="00D87254">
              <w:rPr>
                <w:rFonts w:ascii="Arial" w:hAnsi="Arial" w:cs="Arial"/>
                <w:sz w:val="20"/>
                <w:szCs w:val="20"/>
              </w:rPr>
              <w:t>+1.4%)</w:t>
            </w:r>
          </w:p>
          <w:p w14:paraId="1285BC7B" w14:textId="066C1DA6" w:rsidR="00D87254" w:rsidRPr="00D87254" w:rsidRDefault="00D87254" w:rsidP="000001B4">
            <w:pPr>
              <w:pStyle w:val="ListParagraph"/>
              <w:numPr>
                <w:ilvl w:val="0"/>
                <w:numId w:val="3"/>
              </w:numPr>
              <w:ind w:left="179" w:hanging="142"/>
              <w:rPr>
                <w:rFonts w:ascii="Arial" w:hAnsi="Arial" w:cs="Arial"/>
                <w:sz w:val="20"/>
                <w:szCs w:val="20"/>
              </w:rPr>
            </w:pPr>
            <w:r w:rsidRPr="00D87254">
              <w:rPr>
                <w:rFonts w:ascii="Arial" w:hAnsi="Arial" w:cs="Arial"/>
                <w:sz w:val="20"/>
                <w:szCs w:val="20"/>
              </w:rPr>
              <w:t>Increased representation in 2/4 pay clusters</w:t>
            </w:r>
            <w:r w:rsidR="00486CA5">
              <w:rPr>
                <w:rFonts w:ascii="Arial" w:hAnsi="Arial" w:cs="Arial"/>
                <w:sz w:val="20"/>
                <w:szCs w:val="20"/>
              </w:rPr>
              <w:t>.</w:t>
            </w:r>
          </w:p>
          <w:p w14:paraId="615DDCC6" w14:textId="77777777" w:rsidR="00D87254" w:rsidRDefault="00D87254" w:rsidP="00D87254">
            <w:pPr>
              <w:pStyle w:val="ListParagraph"/>
              <w:ind w:left="179"/>
              <w:rPr>
                <w:rFonts w:ascii="Arial" w:hAnsi="Arial" w:cs="Arial"/>
                <w:sz w:val="20"/>
                <w:szCs w:val="20"/>
              </w:rPr>
            </w:pPr>
            <w:r w:rsidRPr="00D87254">
              <w:rPr>
                <w:rFonts w:ascii="Arial" w:hAnsi="Arial" w:cs="Arial"/>
                <w:sz w:val="20"/>
                <w:szCs w:val="20"/>
              </w:rPr>
              <w:t>Cluster 1(+0.6%), Cluster 2(+0.1%)</w:t>
            </w:r>
          </w:p>
          <w:p w14:paraId="451640D7" w14:textId="77777777" w:rsidR="00D87254" w:rsidRDefault="00D87254" w:rsidP="00D87254">
            <w:pPr>
              <w:rPr>
                <w:rFonts w:ascii="Arial" w:hAnsi="Arial" w:cs="Arial"/>
                <w:sz w:val="20"/>
                <w:szCs w:val="20"/>
              </w:rPr>
            </w:pPr>
          </w:p>
          <w:p w14:paraId="32D9C1F2" w14:textId="77777777" w:rsidR="00D87254" w:rsidRDefault="00D87254" w:rsidP="00D87254">
            <w:pPr>
              <w:rPr>
                <w:rFonts w:ascii="Arial" w:hAnsi="Arial" w:cs="Arial"/>
                <w:sz w:val="20"/>
                <w:szCs w:val="20"/>
              </w:rPr>
            </w:pPr>
            <w:r>
              <w:rPr>
                <w:rFonts w:ascii="Arial" w:hAnsi="Arial" w:cs="Arial"/>
                <w:b/>
                <w:bCs/>
                <w:sz w:val="20"/>
                <w:szCs w:val="20"/>
              </w:rPr>
              <w:t xml:space="preserve">Decreased representation of Disabled staff </w:t>
            </w:r>
            <w:r>
              <w:rPr>
                <w:rFonts w:ascii="Arial" w:hAnsi="Arial" w:cs="Arial"/>
                <w:sz w:val="20"/>
                <w:szCs w:val="20"/>
              </w:rPr>
              <w:t>in the following bands compared to March 2021:</w:t>
            </w:r>
          </w:p>
          <w:p w14:paraId="6D14E55D" w14:textId="69FC12DA" w:rsidR="00D87254" w:rsidRDefault="00D87254" w:rsidP="000001B4">
            <w:pPr>
              <w:pStyle w:val="ListParagraph"/>
              <w:numPr>
                <w:ilvl w:val="0"/>
                <w:numId w:val="3"/>
              </w:numPr>
              <w:ind w:left="321" w:hanging="284"/>
              <w:rPr>
                <w:rFonts w:ascii="Arial" w:hAnsi="Arial" w:cs="Arial"/>
                <w:sz w:val="20"/>
                <w:szCs w:val="20"/>
              </w:rPr>
            </w:pPr>
            <w:r>
              <w:rPr>
                <w:rFonts w:ascii="Arial" w:hAnsi="Arial" w:cs="Arial"/>
                <w:b/>
                <w:bCs/>
                <w:sz w:val="20"/>
                <w:szCs w:val="20"/>
              </w:rPr>
              <w:t xml:space="preserve">Non-Clinical: </w:t>
            </w:r>
            <w:r>
              <w:rPr>
                <w:rFonts w:ascii="Arial" w:hAnsi="Arial" w:cs="Arial"/>
                <w:sz w:val="20"/>
                <w:szCs w:val="20"/>
              </w:rPr>
              <w:t>Decreased representation in 7/14 pay bands</w:t>
            </w:r>
            <w:r w:rsidR="00486CA5">
              <w:rPr>
                <w:rFonts w:ascii="Arial" w:hAnsi="Arial" w:cs="Arial"/>
                <w:sz w:val="20"/>
                <w:szCs w:val="20"/>
              </w:rPr>
              <w:t>.</w:t>
            </w:r>
          </w:p>
          <w:p w14:paraId="6062BFBF" w14:textId="42244490" w:rsidR="00D87254" w:rsidRDefault="00D87254" w:rsidP="00D87254">
            <w:pPr>
              <w:pStyle w:val="ListParagraph"/>
              <w:ind w:left="321"/>
              <w:rPr>
                <w:rFonts w:ascii="Arial" w:hAnsi="Arial" w:cs="Arial"/>
                <w:sz w:val="20"/>
                <w:szCs w:val="20"/>
              </w:rPr>
            </w:pPr>
            <w:r>
              <w:rPr>
                <w:rFonts w:ascii="Arial" w:hAnsi="Arial" w:cs="Arial"/>
                <w:sz w:val="20"/>
                <w:szCs w:val="20"/>
              </w:rPr>
              <w:t>UB1(-1.6%), B3(-0.8%), B5(-1.4%), B6(-0.9%), B8</w:t>
            </w:r>
            <w:proofErr w:type="gramStart"/>
            <w:r>
              <w:rPr>
                <w:rFonts w:ascii="Arial" w:hAnsi="Arial" w:cs="Arial"/>
                <w:sz w:val="20"/>
                <w:szCs w:val="20"/>
              </w:rPr>
              <w:t>a(</w:t>
            </w:r>
            <w:proofErr w:type="gramEnd"/>
            <w:r>
              <w:rPr>
                <w:rFonts w:ascii="Arial" w:hAnsi="Arial" w:cs="Arial"/>
                <w:sz w:val="20"/>
                <w:szCs w:val="20"/>
              </w:rPr>
              <w:t>-0.3%), B9(-20%), VSM(-25%)</w:t>
            </w:r>
          </w:p>
          <w:p w14:paraId="2E421276" w14:textId="659A42A8" w:rsidR="00B9671C" w:rsidRDefault="00B9671C" w:rsidP="000001B4">
            <w:pPr>
              <w:pStyle w:val="ListParagraph"/>
              <w:numPr>
                <w:ilvl w:val="0"/>
                <w:numId w:val="3"/>
              </w:numPr>
              <w:ind w:left="321" w:hanging="284"/>
              <w:rPr>
                <w:rFonts w:ascii="Arial" w:hAnsi="Arial" w:cs="Arial"/>
                <w:sz w:val="20"/>
                <w:szCs w:val="20"/>
              </w:rPr>
            </w:pPr>
            <w:r>
              <w:rPr>
                <w:rFonts w:ascii="Arial" w:hAnsi="Arial" w:cs="Arial"/>
                <w:sz w:val="20"/>
                <w:szCs w:val="20"/>
              </w:rPr>
              <w:t>Decreased representation in 3/4 pay clusters</w:t>
            </w:r>
            <w:r w:rsidR="00486CA5">
              <w:rPr>
                <w:rFonts w:ascii="Arial" w:hAnsi="Arial" w:cs="Arial"/>
                <w:sz w:val="20"/>
                <w:szCs w:val="20"/>
              </w:rPr>
              <w:t>.</w:t>
            </w:r>
          </w:p>
          <w:p w14:paraId="0FFD87D0" w14:textId="1DCB4F13" w:rsidR="00B9671C" w:rsidRDefault="00B9671C" w:rsidP="00B9671C">
            <w:pPr>
              <w:pStyle w:val="ListParagraph"/>
              <w:ind w:left="321"/>
              <w:rPr>
                <w:rFonts w:ascii="Arial" w:hAnsi="Arial" w:cs="Arial"/>
                <w:sz w:val="20"/>
                <w:szCs w:val="20"/>
              </w:rPr>
            </w:pPr>
            <w:r>
              <w:rPr>
                <w:rFonts w:ascii="Arial" w:hAnsi="Arial" w:cs="Arial"/>
                <w:sz w:val="20"/>
                <w:szCs w:val="20"/>
              </w:rPr>
              <w:lastRenderedPageBreak/>
              <w:t>Cluster 1(-0.7%). Cluster 2(-0.7%), Cluster 4(-3.7%)</w:t>
            </w:r>
          </w:p>
          <w:p w14:paraId="1BA55EC7" w14:textId="3FB032D1" w:rsidR="00B9671C" w:rsidRDefault="00B9671C" w:rsidP="000001B4">
            <w:pPr>
              <w:pStyle w:val="ListParagraph"/>
              <w:numPr>
                <w:ilvl w:val="0"/>
                <w:numId w:val="3"/>
              </w:numPr>
              <w:ind w:left="321" w:hanging="284"/>
              <w:rPr>
                <w:rFonts w:ascii="Arial" w:hAnsi="Arial" w:cs="Arial"/>
                <w:sz w:val="20"/>
                <w:szCs w:val="20"/>
              </w:rPr>
            </w:pPr>
            <w:r>
              <w:rPr>
                <w:rFonts w:ascii="Arial" w:hAnsi="Arial" w:cs="Arial"/>
                <w:b/>
                <w:bCs/>
                <w:sz w:val="20"/>
                <w:szCs w:val="20"/>
              </w:rPr>
              <w:t xml:space="preserve">Clinical: </w:t>
            </w:r>
            <w:r>
              <w:rPr>
                <w:rFonts w:ascii="Arial" w:hAnsi="Arial" w:cs="Arial"/>
                <w:sz w:val="20"/>
                <w:szCs w:val="20"/>
              </w:rPr>
              <w:t>Decreased representation in 2/14 pay bands</w:t>
            </w:r>
            <w:r w:rsidR="00486CA5">
              <w:rPr>
                <w:rFonts w:ascii="Arial" w:hAnsi="Arial" w:cs="Arial"/>
                <w:sz w:val="20"/>
                <w:szCs w:val="20"/>
              </w:rPr>
              <w:t>.</w:t>
            </w:r>
          </w:p>
          <w:p w14:paraId="75C4492A" w14:textId="3A23DDEF" w:rsidR="00B9671C" w:rsidRDefault="00B9671C" w:rsidP="00B9671C">
            <w:pPr>
              <w:pStyle w:val="ListParagraph"/>
              <w:ind w:left="321"/>
              <w:rPr>
                <w:rFonts w:ascii="Arial" w:hAnsi="Arial" w:cs="Arial"/>
                <w:sz w:val="20"/>
                <w:szCs w:val="20"/>
              </w:rPr>
            </w:pPr>
            <w:r>
              <w:rPr>
                <w:rFonts w:ascii="Arial" w:hAnsi="Arial" w:cs="Arial"/>
                <w:sz w:val="20"/>
                <w:szCs w:val="20"/>
              </w:rPr>
              <w:t>B2(-0.1%), B3(-0.3%)</w:t>
            </w:r>
          </w:p>
          <w:p w14:paraId="0D05E7E7" w14:textId="47F290F7" w:rsidR="00B9671C" w:rsidRDefault="00B9671C" w:rsidP="000001B4">
            <w:pPr>
              <w:pStyle w:val="ListParagraph"/>
              <w:numPr>
                <w:ilvl w:val="0"/>
                <w:numId w:val="3"/>
              </w:numPr>
              <w:ind w:left="321" w:hanging="284"/>
              <w:rPr>
                <w:rFonts w:ascii="Arial" w:hAnsi="Arial" w:cs="Arial"/>
                <w:sz w:val="20"/>
                <w:szCs w:val="20"/>
              </w:rPr>
            </w:pPr>
            <w:r>
              <w:rPr>
                <w:rFonts w:ascii="Arial" w:hAnsi="Arial" w:cs="Arial"/>
                <w:sz w:val="20"/>
                <w:szCs w:val="20"/>
              </w:rPr>
              <w:t>Decreased representation in 1/4 pay clusters</w:t>
            </w:r>
            <w:r w:rsidR="00486CA5">
              <w:rPr>
                <w:rFonts w:ascii="Arial" w:hAnsi="Arial" w:cs="Arial"/>
                <w:sz w:val="20"/>
                <w:szCs w:val="20"/>
              </w:rPr>
              <w:t>.</w:t>
            </w:r>
          </w:p>
          <w:p w14:paraId="29440784" w14:textId="53D408B0" w:rsidR="00B9671C" w:rsidRPr="00B9671C" w:rsidRDefault="00B9671C" w:rsidP="00B9671C">
            <w:pPr>
              <w:ind w:left="321"/>
              <w:rPr>
                <w:rFonts w:ascii="Arial" w:hAnsi="Arial" w:cs="Arial"/>
                <w:sz w:val="20"/>
                <w:szCs w:val="20"/>
              </w:rPr>
            </w:pPr>
            <w:r w:rsidRPr="00B9671C">
              <w:rPr>
                <w:rFonts w:ascii="Arial" w:hAnsi="Arial" w:cs="Arial"/>
                <w:sz w:val="20"/>
                <w:szCs w:val="20"/>
              </w:rPr>
              <w:t>Cluster 3(-0.6%)</w:t>
            </w:r>
          </w:p>
          <w:p w14:paraId="18DE8269" w14:textId="306258B9" w:rsidR="00B9671C" w:rsidRDefault="00B9671C" w:rsidP="000001B4">
            <w:pPr>
              <w:pStyle w:val="ListParagraph"/>
              <w:numPr>
                <w:ilvl w:val="0"/>
                <w:numId w:val="3"/>
              </w:numPr>
              <w:ind w:left="321" w:hanging="284"/>
              <w:rPr>
                <w:rFonts w:ascii="Arial" w:hAnsi="Arial" w:cs="Arial"/>
                <w:sz w:val="20"/>
                <w:szCs w:val="20"/>
              </w:rPr>
            </w:pPr>
            <w:r>
              <w:rPr>
                <w:rFonts w:ascii="Arial" w:hAnsi="Arial" w:cs="Arial"/>
                <w:b/>
                <w:bCs/>
                <w:sz w:val="20"/>
                <w:szCs w:val="20"/>
              </w:rPr>
              <w:t>Medical and Dental:</w:t>
            </w:r>
            <w:r>
              <w:rPr>
                <w:rFonts w:ascii="Arial" w:hAnsi="Arial" w:cs="Arial"/>
                <w:sz w:val="20"/>
                <w:szCs w:val="20"/>
              </w:rPr>
              <w:t xml:space="preserve"> Decreased representation in 2/3 pay bands</w:t>
            </w:r>
            <w:r w:rsidR="00486CA5">
              <w:rPr>
                <w:rFonts w:ascii="Arial" w:hAnsi="Arial" w:cs="Arial"/>
                <w:sz w:val="20"/>
                <w:szCs w:val="20"/>
              </w:rPr>
              <w:t>.</w:t>
            </w:r>
          </w:p>
          <w:p w14:paraId="4DBAC3BE" w14:textId="68CA7628" w:rsidR="00B9671C" w:rsidRPr="00B9671C" w:rsidRDefault="00B9671C" w:rsidP="00B9671C">
            <w:pPr>
              <w:pStyle w:val="ListParagraph"/>
              <w:ind w:left="321"/>
              <w:rPr>
                <w:rFonts w:ascii="Arial" w:hAnsi="Arial" w:cs="Arial"/>
                <w:sz w:val="20"/>
                <w:szCs w:val="20"/>
              </w:rPr>
            </w:pPr>
            <w:proofErr w:type="gramStart"/>
            <w:r>
              <w:rPr>
                <w:rFonts w:ascii="Arial" w:hAnsi="Arial" w:cs="Arial"/>
                <w:sz w:val="20"/>
                <w:szCs w:val="20"/>
              </w:rPr>
              <w:t>Consultants(</w:t>
            </w:r>
            <w:proofErr w:type="gramEnd"/>
            <w:r>
              <w:rPr>
                <w:rFonts w:ascii="Arial" w:hAnsi="Arial" w:cs="Arial"/>
                <w:sz w:val="20"/>
                <w:szCs w:val="20"/>
              </w:rPr>
              <w:t>-1.8%), Non-consultant career grade(-0.4%)</w:t>
            </w:r>
          </w:p>
          <w:p w14:paraId="3A9D00F5" w14:textId="77777777" w:rsidR="00B9671C" w:rsidRDefault="00B9671C" w:rsidP="00B9671C">
            <w:pPr>
              <w:rPr>
                <w:rFonts w:ascii="Arial" w:hAnsi="Arial" w:cs="Arial"/>
                <w:sz w:val="20"/>
                <w:szCs w:val="20"/>
              </w:rPr>
            </w:pPr>
          </w:p>
          <w:p w14:paraId="6477EAF3" w14:textId="77777777" w:rsidR="00B9671C" w:rsidRDefault="00B9671C" w:rsidP="00B9671C">
            <w:pPr>
              <w:rPr>
                <w:rFonts w:ascii="Arial" w:hAnsi="Arial" w:cs="Arial"/>
                <w:sz w:val="20"/>
                <w:szCs w:val="20"/>
              </w:rPr>
            </w:pPr>
            <w:r>
              <w:rPr>
                <w:rFonts w:ascii="Arial" w:hAnsi="Arial" w:cs="Arial"/>
                <w:b/>
                <w:bCs/>
                <w:sz w:val="20"/>
                <w:szCs w:val="20"/>
              </w:rPr>
              <w:t xml:space="preserve">Representation stayed the same </w:t>
            </w:r>
            <w:r>
              <w:rPr>
                <w:rFonts w:ascii="Arial" w:hAnsi="Arial" w:cs="Arial"/>
                <w:sz w:val="20"/>
                <w:szCs w:val="20"/>
              </w:rPr>
              <w:t>in the following pay bands compared to March 2021:</w:t>
            </w:r>
          </w:p>
          <w:p w14:paraId="653791D8" w14:textId="04E38B70" w:rsidR="00B9671C" w:rsidRDefault="00B9671C" w:rsidP="000001B4">
            <w:pPr>
              <w:pStyle w:val="ListParagraph"/>
              <w:numPr>
                <w:ilvl w:val="0"/>
                <w:numId w:val="3"/>
              </w:numPr>
              <w:ind w:left="321" w:hanging="284"/>
              <w:rPr>
                <w:rFonts w:ascii="Arial" w:hAnsi="Arial" w:cs="Arial"/>
                <w:sz w:val="20"/>
                <w:szCs w:val="20"/>
              </w:rPr>
            </w:pPr>
            <w:r>
              <w:rPr>
                <w:rFonts w:ascii="Arial" w:hAnsi="Arial" w:cs="Arial"/>
                <w:b/>
                <w:bCs/>
                <w:sz w:val="20"/>
                <w:szCs w:val="20"/>
              </w:rPr>
              <w:t xml:space="preserve">Non-Clinical: </w:t>
            </w:r>
            <w:r w:rsidR="00486CA5">
              <w:rPr>
                <w:rFonts w:ascii="Arial" w:hAnsi="Arial" w:cs="Arial"/>
                <w:sz w:val="20"/>
                <w:szCs w:val="20"/>
              </w:rPr>
              <w:t>Representation stayed the same in 1</w:t>
            </w:r>
            <w:r>
              <w:rPr>
                <w:rFonts w:ascii="Arial" w:hAnsi="Arial" w:cs="Arial"/>
                <w:sz w:val="20"/>
                <w:szCs w:val="20"/>
              </w:rPr>
              <w:t>/14 pay bands</w:t>
            </w:r>
            <w:r w:rsidR="00486CA5">
              <w:rPr>
                <w:rFonts w:ascii="Arial" w:hAnsi="Arial" w:cs="Arial"/>
                <w:sz w:val="20"/>
                <w:szCs w:val="20"/>
              </w:rPr>
              <w:t>.</w:t>
            </w:r>
          </w:p>
          <w:p w14:paraId="6EF50FBD" w14:textId="77777777" w:rsidR="00B9671C" w:rsidRPr="00B9671C" w:rsidRDefault="00B9671C" w:rsidP="00B9671C">
            <w:pPr>
              <w:ind w:left="321"/>
              <w:rPr>
                <w:rFonts w:ascii="Arial" w:hAnsi="Arial" w:cs="Arial"/>
                <w:sz w:val="20"/>
                <w:szCs w:val="20"/>
              </w:rPr>
            </w:pPr>
            <w:r w:rsidRPr="00B9671C">
              <w:rPr>
                <w:rFonts w:ascii="Arial" w:hAnsi="Arial" w:cs="Arial"/>
                <w:sz w:val="20"/>
                <w:szCs w:val="20"/>
              </w:rPr>
              <w:t>B1(0.0%)</w:t>
            </w:r>
          </w:p>
          <w:p w14:paraId="37565AA0" w14:textId="47030E0D" w:rsidR="00B9671C" w:rsidRDefault="00B9671C" w:rsidP="000001B4">
            <w:pPr>
              <w:pStyle w:val="ListParagraph"/>
              <w:numPr>
                <w:ilvl w:val="0"/>
                <w:numId w:val="3"/>
              </w:numPr>
              <w:ind w:left="321" w:hanging="284"/>
              <w:rPr>
                <w:rFonts w:ascii="Arial" w:hAnsi="Arial" w:cs="Arial"/>
                <w:sz w:val="20"/>
                <w:szCs w:val="20"/>
              </w:rPr>
            </w:pPr>
            <w:r>
              <w:rPr>
                <w:rFonts w:ascii="Arial" w:hAnsi="Arial" w:cs="Arial"/>
                <w:b/>
                <w:bCs/>
                <w:sz w:val="20"/>
                <w:szCs w:val="20"/>
              </w:rPr>
              <w:t xml:space="preserve">Clinical: </w:t>
            </w:r>
            <w:r w:rsidR="00486CA5">
              <w:rPr>
                <w:rFonts w:ascii="Arial" w:hAnsi="Arial" w:cs="Arial"/>
                <w:sz w:val="20"/>
                <w:szCs w:val="20"/>
              </w:rPr>
              <w:t>Representation stayed the same in 7</w:t>
            </w:r>
            <w:r>
              <w:rPr>
                <w:rFonts w:ascii="Arial" w:hAnsi="Arial" w:cs="Arial"/>
                <w:sz w:val="20"/>
                <w:szCs w:val="20"/>
              </w:rPr>
              <w:t>/14 pay bands</w:t>
            </w:r>
            <w:r w:rsidR="00486CA5">
              <w:rPr>
                <w:rFonts w:ascii="Arial" w:hAnsi="Arial" w:cs="Arial"/>
                <w:sz w:val="20"/>
                <w:szCs w:val="20"/>
              </w:rPr>
              <w:t>.</w:t>
            </w:r>
          </w:p>
          <w:p w14:paraId="11A96B3E" w14:textId="77777777" w:rsidR="00B9671C" w:rsidRDefault="00B9671C" w:rsidP="00B9671C">
            <w:pPr>
              <w:pStyle w:val="ListParagraph"/>
              <w:ind w:left="321"/>
              <w:rPr>
                <w:rFonts w:ascii="Arial" w:hAnsi="Arial" w:cs="Arial"/>
                <w:sz w:val="20"/>
                <w:szCs w:val="20"/>
              </w:rPr>
            </w:pPr>
            <w:r>
              <w:rPr>
                <w:rFonts w:ascii="Arial" w:hAnsi="Arial" w:cs="Arial"/>
                <w:sz w:val="20"/>
                <w:szCs w:val="20"/>
              </w:rPr>
              <w:t>B1(0.0%), B6(2.9%), B8</w:t>
            </w:r>
            <w:proofErr w:type="gramStart"/>
            <w:r>
              <w:rPr>
                <w:rFonts w:ascii="Arial" w:hAnsi="Arial" w:cs="Arial"/>
                <w:sz w:val="20"/>
                <w:szCs w:val="20"/>
              </w:rPr>
              <w:t>b(</w:t>
            </w:r>
            <w:proofErr w:type="gramEnd"/>
            <w:r>
              <w:rPr>
                <w:rFonts w:ascii="Arial" w:hAnsi="Arial" w:cs="Arial"/>
                <w:sz w:val="20"/>
                <w:szCs w:val="20"/>
              </w:rPr>
              <w:t>0.0%), B8c(0.0%), B8d(0.0%), B9(0.0%), VSM(0.0%)</w:t>
            </w:r>
          </w:p>
          <w:p w14:paraId="3F999821" w14:textId="140C0E60" w:rsidR="00B9671C" w:rsidRDefault="00B9671C" w:rsidP="000001B4">
            <w:pPr>
              <w:pStyle w:val="ListParagraph"/>
              <w:numPr>
                <w:ilvl w:val="0"/>
                <w:numId w:val="3"/>
              </w:numPr>
              <w:ind w:left="321" w:hanging="284"/>
              <w:rPr>
                <w:rFonts w:ascii="Arial" w:hAnsi="Arial" w:cs="Arial"/>
                <w:sz w:val="20"/>
                <w:szCs w:val="20"/>
              </w:rPr>
            </w:pPr>
            <w:r>
              <w:rPr>
                <w:rFonts w:ascii="Arial" w:hAnsi="Arial" w:cs="Arial"/>
                <w:b/>
                <w:bCs/>
                <w:sz w:val="20"/>
                <w:szCs w:val="20"/>
              </w:rPr>
              <w:t xml:space="preserve">Medical and Dental: </w:t>
            </w:r>
            <w:r w:rsidR="00486CA5">
              <w:rPr>
                <w:rFonts w:ascii="Arial" w:hAnsi="Arial" w:cs="Arial"/>
                <w:sz w:val="20"/>
                <w:szCs w:val="20"/>
              </w:rPr>
              <w:t>Representation stayed the same</w:t>
            </w:r>
            <w:r>
              <w:rPr>
                <w:rFonts w:ascii="Arial" w:hAnsi="Arial" w:cs="Arial"/>
                <w:sz w:val="20"/>
                <w:szCs w:val="20"/>
              </w:rPr>
              <w:t xml:space="preserve"> in 1/3 pay bands</w:t>
            </w:r>
            <w:r w:rsidR="00486CA5">
              <w:rPr>
                <w:rFonts w:ascii="Arial" w:hAnsi="Arial" w:cs="Arial"/>
                <w:sz w:val="20"/>
                <w:szCs w:val="20"/>
              </w:rPr>
              <w:t>.</w:t>
            </w:r>
          </w:p>
          <w:p w14:paraId="185A517B" w14:textId="77777777" w:rsidR="00B9671C" w:rsidRDefault="00B9671C" w:rsidP="00B9671C">
            <w:pPr>
              <w:pStyle w:val="ListParagraph"/>
              <w:ind w:left="321"/>
              <w:rPr>
                <w:rFonts w:ascii="Arial" w:hAnsi="Arial" w:cs="Arial"/>
                <w:sz w:val="20"/>
                <w:szCs w:val="20"/>
              </w:rPr>
            </w:pPr>
            <w:r>
              <w:rPr>
                <w:rFonts w:ascii="Arial" w:hAnsi="Arial" w:cs="Arial"/>
                <w:sz w:val="20"/>
                <w:szCs w:val="20"/>
              </w:rPr>
              <w:t xml:space="preserve">Trainee </w:t>
            </w:r>
            <w:proofErr w:type="gramStart"/>
            <w:r>
              <w:rPr>
                <w:rFonts w:ascii="Arial" w:hAnsi="Arial" w:cs="Arial"/>
                <w:sz w:val="20"/>
                <w:szCs w:val="20"/>
              </w:rPr>
              <w:t>grade(</w:t>
            </w:r>
            <w:proofErr w:type="gramEnd"/>
            <w:r>
              <w:rPr>
                <w:rFonts w:ascii="Arial" w:hAnsi="Arial" w:cs="Arial"/>
                <w:sz w:val="20"/>
                <w:szCs w:val="20"/>
              </w:rPr>
              <w:t>1.3%)</w:t>
            </w:r>
          </w:p>
          <w:p w14:paraId="51F6949D" w14:textId="77777777" w:rsidR="00B9671C" w:rsidRDefault="00B9671C" w:rsidP="00B9671C">
            <w:pPr>
              <w:pStyle w:val="ListParagraph"/>
              <w:ind w:left="321"/>
              <w:rPr>
                <w:rFonts w:ascii="Arial" w:hAnsi="Arial" w:cs="Arial"/>
                <w:sz w:val="20"/>
                <w:szCs w:val="20"/>
              </w:rPr>
            </w:pPr>
          </w:p>
          <w:p w14:paraId="32E1D040" w14:textId="700CBEC9" w:rsidR="00B9671C" w:rsidRDefault="00B9671C" w:rsidP="00B9671C">
            <w:pPr>
              <w:rPr>
                <w:rFonts w:ascii="Arial" w:hAnsi="Arial" w:cs="Arial"/>
                <w:sz w:val="20"/>
                <w:szCs w:val="20"/>
              </w:rPr>
            </w:pPr>
            <w:r w:rsidRPr="00486CA5">
              <w:rPr>
                <w:rFonts w:ascii="Arial" w:hAnsi="Arial" w:cs="Arial"/>
                <w:b/>
                <w:sz w:val="20"/>
                <w:szCs w:val="20"/>
              </w:rPr>
              <w:t xml:space="preserve">Representation approximately </w:t>
            </w:r>
            <w:r w:rsidRPr="00486CA5">
              <w:rPr>
                <w:rFonts w:ascii="Arial" w:hAnsi="Arial" w:cs="Arial"/>
                <w:b/>
                <w:bCs/>
                <w:sz w:val="20"/>
                <w:szCs w:val="20"/>
              </w:rPr>
              <w:t>in line with, or above average of a) overall workforce (</w:t>
            </w:r>
            <w:r w:rsidR="00486CA5">
              <w:rPr>
                <w:rFonts w:ascii="Arial" w:hAnsi="Arial" w:cs="Arial"/>
                <w:b/>
                <w:bCs/>
                <w:sz w:val="20"/>
                <w:szCs w:val="20"/>
              </w:rPr>
              <w:t>2.9%</w:t>
            </w:r>
            <w:r w:rsidRPr="00486CA5">
              <w:rPr>
                <w:rFonts w:ascii="Arial" w:hAnsi="Arial" w:cs="Arial"/>
                <w:b/>
                <w:bCs/>
                <w:sz w:val="20"/>
                <w:szCs w:val="20"/>
              </w:rPr>
              <w:t>) and b) clinical/non clinical average</w:t>
            </w:r>
            <w:r w:rsidR="00486CA5">
              <w:rPr>
                <w:rFonts w:ascii="Arial" w:hAnsi="Arial" w:cs="Arial"/>
                <w:sz w:val="20"/>
                <w:szCs w:val="20"/>
              </w:rPr>
              <w:t>:</w:t>
            </w:r>
          </w:p>
          <w:p w14:paraId="340012DE" w14:textId="5C59D418" w:rsidR="00486CA5" w:rsidRDefault="00486CA5" w:rsidP="000001B4">
            <w:pPr>
              <w:pStyle w:val="ListParagraph"/>
              <w:numPr>
                <w:ilvl w:val="0"/>
                <w:numId w:val="4"/>
              </w:numPr>
              <w:ind w:left="311" w:hanging="284"/>
              <w:rPr>
                <w:rFonts w:ascii="Arial" w:hAnsi="Arial" w:cs="Arial"/>
                <w:b/>
                <w:bCs/>
                <w:sz w:val="20"/>
                <w:szCs w:val="20"/>
              </w:rPr>
            </w:pPr>
            <w:r>
              <w:rPr>
                <w:rFonts w:ascii="Arial" w:hAnsi="Arial" w:cs="Arial"/>
                <w:b/>
                <w:bCs/>
                <w:sz w:val="20"/>
                <w:szCs w:val="20"/>
              </w:rPr>
              <w:t>Non-Clinical (3.9%):</w:t>
            </w:r>
          </w:p>
          <w:p w14:paraId="7D2A79C7" w14:textId="46D275DE" w:rsidR="00486CA5" w:rsidRDefault="00486CA5" w:rsidP="000001B4">
            <w:pPr>
              <w:pStyle w:val="ListParagraph"/>
              <w:numPr>
                <w:ilvl w:val="0"/>
                <w:numId w:val="5"/>
              </w:numPr>
              <w:rPr>
                <w:rFonts w:ascii="Arial" w:hAnsi="Arial" w:cs="Arial"/>
                <w:sz w:val="20"/>
                <w:szCs w:val="20"/>
              </w:rPr>
            </w:pPr>
            <w:r>
              <w:rPr>
                <w:rFonts w:ascii="Arial" w:hAnsi="Arial" w:cs="Arial"/>
                <w:sz w:val="20"/>
                <w:szCs w:val="20"/>
              </w:rPr>
              <w:t>UB1, B1-B7, B8b-B8d</w:t>
            </w:r>
          </w:p>
          <w:p w14:paraId="1300997F" w14:textId="593D3CA3" w:rsidR="00486CA5" w:rsidRDefault="00486CA5" w:rsidP="000001B4">
            <w:pPr>
              <w:pStyle w:val="ListParagraph"/>
              <w:numPr>
                <w:ilvl w:val="0"/>
                <w:numId w:val="5"/>
              </w:numPr>
              <w:rPr>
                <w:rFonts w:ascii="Arial" w:hAnsi="Arial" w:cs="Arial"/>
                <w:sz w:val="20"/>
                <w:szCs w:val="20"/>
              </w:rPr>
            </w:pPr>
            <w:r>
              <w:rPr>
                <w:rFonts w:ascii="Arial" w:hAnsi="Arial" w:cs="Arial"/>
                <w:sz w:val="20"/>
                <w:szCs w:val="20"/>
              </w:rPr>
              <w:t>UB1, B3, B4, B7, B8b-B8d</w:t>
            </w:r>
          </w:p>
          <w:p w14:paraId="1D4C1275" w14:textId="33862BC5" w:rsidR="00486CA5" w:rsidRPr="000957F9" w:rsidRDefault="00486CA5" w:rsidP="000001B4">
            <w:pPr>
              <w:pStyle w:val="ListParagraph"/>
              <w:numPr>
                <w:ilvl w:val="0"/>
                <w:numId w:val="4"/>
              </w:numPr>
              <w:ind w:left="311" w:hanging="284"/>
              <w:rPr>
                <w:rFonts w:ascii="Arial" w:hAnsi="Arial" w:cs="Arial"/>
                <w:sz w:val="20"/>
                <w:szCs w:val="20"/>
              </w:rPr>
            </w:pPr>
            <w:r>
              <w:rPr>
                <w:rFonts w:ascii="Arial" w:hAnsi="Arial" w:cs="Arial"/>
                <w:b/>
                <w:bCs/>
                <w:sz w:val="20"/>
                <w:szCs w:val="20"/>
              </w:rPr>
              <w:t>Clinical (</w:t>
            </w:r>
            <w:r w:rsidR="000957F9">
              <w:rPr>
                <w:rFonts w:ascii="Arial" w:hAnsi="Arial" w:cs="Arial"/>
                <w:b/>
                <w:bCs/>
                <w:sz w:val="20"/>
                <w:szCs w:val="20"/>
              </w:rPr>
              <w:t>2.8%)</w:t>
            </w:r>
          </w:p>
          <w:p w14:paraId="3D49F590" w14:textId="5BCAA88B" w:rsidR="000957F9" w:rsidRDefault="000957F9" w:rsidP="000001B4">
            <w:pPr>
              <w:pStyle w:val="ListParagraph"/>
              <w:numPr>
                <w:ilvl w:val="0"/>
                <w:numId w:val="6"/>
              </w:numPr>
              <w:rPr>
                <w:rFonts w:ascii="Arial" w:hAnsi="Arial" w:cs="Arial"/>
                <w:sz w:val="20"/>
                <w:szCs w:val="20"/>
              </w:rPr>
            </w:pPr>
            <w:r>
              <w:rPr>
                <w:rFonts w:ascii="Arial" w:hAnsi="Arial" w:cs="Arial"/>
                <w:sz w:val="20"/>
                <w:szCs w:val="20"/>
              </w:rPr>
              <w:t>B3, B4, B6, B8a</w:t>
            </w:r>
          </w:p>
          <w:p w14:paraId="08B0CC71" w14:textId="1F2F98ED" w:rsidR="000957F9" w:rsidRPr="00486CA5" w:rsidRDefault="000957F9" w:rsidP="000001B4">
            <w:pPr>
              <w:pStyle w:val="ListParagraph"/>
              <w:numPr>
                <w:ilvl w:val="0"/>
                <w:numId w:val="6"/>
              </w:numPr>
              <w:rPr>
                <w:rFonts w:ascii="Arial" w:hAnsi="Arial" w:cs="Arial"/>
                <w:sz w:val="20"/>
                <w:szCs w:val="20"/>
              </w:rPr>
            </w:pPr>
            <w:r>
              <w:rPr>
                <w:rFonts w:ascii="Arial" w:hAnsi="Arial" w:cs="Arial"/>
                <w:sz w:val="20"/>
                <w:szCs w:val="20"/>
              </w:rPr>
              <w:t>B2-B4, B6, B8a</w:t>
            </w:r>
          </w:p>
          <w:p w14:paraId="1358334E" w14:textId="5BF49B4C" w:rsidR="00B9671C" w:rsidRPr="00B9671C" w:rsidRDefault="00B9671C" w:rsidP="00B9671C">
            <w:pPr>
              <w:pStyle w:val="ListParagraph"/>
              <w:ind w:left="321"/>
              <w:rPr>
                <w:rFonts w:ascii="Arial" w:hAnsi="Arial" w:cs="Arial"/>
                <w:sz w:val="20"/>
                <w:szCs w:val="20"/>
              </w:rPr>
            </w:pPr>
          </w:p>
        </w:tc>
        <w:tc>
          <w:tcPr>
            <w:tcW w:w="4077" w:type="dxa"/>
          </w:tcPr>
          <w:p w14:paraId="5E2A164E" w14:textId="456AFEFF" w:rsidR="009907DA" w:rsidRDefault="009907DA" w:rsidP="009907DA">
            <w:pPr>
              <w:rPr>
                <w:rFonts w:ascii="Arial" w:hAnsi="Arial" w:cs="Arial"/>
                <w:sz w:val="20"/>
                <w:szCs w:val="20"/>
              </w:rPr>
            </w:pPr>
            <w:r w:rsidRPr="00643D5B">
              <w:rPr>
                <w:rFonts w:ascii="Arial" w:hAnsi="Arial" w:cs="Arial"/>
                <w:b/>
                <w:bCs/>
                <w:sz w:val="20"/>
                <w:szCs w:val="20"/>
              </w:rPr>
              <w:lastRenderedPageBreak/>
              <w:t>In 2021/22</w:t>
            </w:r>
            <w:r w:rsidRPr="00643D5B">
              <w:rPr>
                <w:rFonts w:ascii="Arial" w:hAnsi="Arial" w:cs="Arial"/>
                <w:sz w:val="20"/>
                <w:szCs w:val="20"/>
              </w:rPr>
              <w:t xml:space="preserve"> </w:t>
            </w:r>
          </w:p>
          <w:p w14:paraId="34C55654" w14:textId="118D9841" w:rsidR="00F01C03" w:rsidRDefault="00F01C03" w:rsidP="009907DA">
            <w:pPr>
              <w:rPr>
                <w:rFonts w:ascii="Arial" w:hAnsi="Arial" w:cs="Arial"/>
                <w:sz w:val="20"/>
                <w:szCs w:val="20"/>
              </w:rPr>
            </w:pPr>
          </w:p>
          <w:p w14:paraId="53AE23CA" w14:textId="78426B10" w:rsidR="00F01C03" w:rsidRPr="00782D1C" w:rsidRDefault="00F01C03" w:rsidP="000001B4">
            <w:pPr>
              <w:pStyle w:val="ListParagraph"/>
              <w:numPr>
                <w:ilvl w:val="0"/>
                <w:numId w:val="19"/>
              </w:numPr>
              <w:rPr>
                <w:rFonts w:ascii="Arial" w:hAnsi="Arial" w:cs="Arial"/>
                <w:sz w:val="20"/>
                <w:szCs w:val="20"/>
              </w:rPr>
            </w:pPr>
            <w:r w:rsidRPr="00782D1C">
              <w:rPr>
                <w:rFonts w:ascii="Arial" w:hAnsi="Arial" w:cs="Arial"/>
                <w:sz w:val="20"/>
                <w:szCs w:val="20"/>
              </w:rPr>
              <w:t xml:space="preserve">In March 2021 </w:t>
            </w:r>
            <w:r w:rsidR="00AA314A" w:rsidRPr="00782D1C">
              <w:rPr>
                <w:rFonts w:ascii="Arial" w:hAnsi="Arial" w:cs="Arial"/>
                <w:sz w:val="20"/>
                <w:szCs w:val="20"/>
              </w:rPr>
              <w:t>we</w:t>
            </w:r>
            <w:r w:rsidRPr="00782D1C">
              <w:rPr>
                <w:rFonts w:ascii="Arial" w:hAnsi="Arial" w:cs="Arial"/>
                <w:sz w:val="20"/>
                <w:szCs w:val="20"/>
              </w:rPr>
              <w:t xml:space="preserve"> launched a campaign encouraging staff to access ESR Self-Service to update their personal protected characteristic data. This led to an increase in disability declaration by 0.6%.</w:t>
            </w:r>
          </w:p>
          <w:p w14:paraId="5A9FEEC7" w14:textId="77777777" w:rsidR="00F01C03" w:rsidRPr="001547C9" w:rsidRDefault="00F01C03" w:rsidP="00F01C03">
            <w:pPr>
              <w:rPr>
                <w:rFonts w:ascii="Arial" w:hAnsi="Arial" w:cs="Arial"/>
                <w:sz w:val="20"/>
                <w:szCs w:val="20"/>
                <w:highlight w:val="red"/>
              </w:rPr>
            </w:pPr>
          </w:p>
          <w:p w14:paraId="654F587B" w14:textId="0C0A4C4B" w:rsidR="000B6993" w:rsidRPr="00782D1C" w:rsidRDefault="000B6993" w:rsidP="000001B4">
            <w:pPr>
              <w:pStyle w:val="ListParagraph"/>
              <w:numPr>
                <w:ilvl w:val="0"/>
                <w:numId w:val="19"/>
              </w:numPr>
              <w:rPr>
                <w:rFonts w:ascii="Arial" w:hAnsi="Arial" w:cs="Arial"/>
                <w:sz w:val="20"/>
                <w:szCs w:val="20"/>
              </w:rPr>
            </w:pPr>
            <w:r w:rsidRPr="00782D1C">
              <w:rPr>
                <w:rFonts w:ascii="Arial" w:hAnsi="Arial" w:cs="Arial"/>
                <w:sz w:val="20"/>
                <w:szCs w:val="20"/>
              </w:rPr>
              <w:t xml:space="preserve">The network will undertake an ongoing campaign to encourage staff to </w:t>
            </w:r>
            <w:r w:rsidR="00643D5B" w:rsidRPr="00782D1C">
              <w:rPr>
                <w:rFonts w:ascii="Arial" w:hAnsi="Arial" w:cs="Arial"/>
                <w:sz w:val="20"/>
                <w:szCs w:val="20"/>
              </w:rPr>
              <w:t xml:space="preserve">regularly </w:t>
            </w:r>
            <w:r w:rsidRPr="00782D1C">
              <w:rPr>
                <w:rFonts w:ascii="Arial" w:hAnsi="Arial" w:cs="Arial"/>
                <w:sz w:val="20"/>
                <w:szCs w:val="20"/>
              </w:rPr>
              <w:t>review their ESR record to update it regarding any protected characteristics to allow them to access any support they may require.</w:t>
            </w:r>
          </w:p>
          <w:p w14:paraId="021D9425" w14:textId="43C8FA13" w:rsidR="00AA314A" w:rsidRDefault="00AA314A" w:rsidP="000B6993">
            <w:pPr>
              <w:rPr>
                <w:rFonts w:ascii="Arial" w:hAnsi="Arial" w:cs="Arial"/>
                <w:sz w:val="20"/>
                <w:szCs w:val="20"/>
              </w:rPr>
            </w:pPr>
          </w:p>
          <w:p w14:paraId="5909DF3E" w14:textId="4639DFE8" w:rsidR="00AA314A" w:rsidRPr="00A63FBB" w:rsidRDefault="00643D5B" w:rsidP="000001B4">
            <w:pPr>
              <w:pStyle w:val="ListParagraph"/>
              <w:numPr>
                <w:ilvl w:val="0"/>
                <w:numId w:val="20"/>
              </w:numPr>
              <w:rPr>
                <w:rFonts w:ascii="Arial" w:hAnsi="Arial" w:cs="Arial"/>
                <w:sz w:val="20"/>
                <w:szCs w:val="20"/>
              </w:rPr>
            </w:pPr>
            <w:r w:rsidRPr="00A63FBB">
              <w:rPr>
                <w:rFonts w:ascii="Arial" w:hAnsi="Arial" w:cs="Arial"/>
                <w:sz w:val="20"/>
                <w:szCs w:val="20"/>
              </w:rPr>
              <w:t>The</w:t>
            </w:r>
            <w:r w:rsidR="009907DA" w:rsidRPr="00A63FBB">
              <w:rPr>
                <w:rFonts w:ascii="Arial" w:hAnsi="Arial" w:cs="Arial"/>
                <w:sz w:val="20"/>
                <w:szCs w:val="20"/>
              </w:rPr>
              <w:t xml:space="preserve"> ICS </w:t>
            </w:r>
            <w:r w:rsidRPr="00A63FBB">
              <w:rPr>
                <w:rFonts w:ascii="Arial" w:hAnsi="Arial" w:cs="Arial"/>
                <w:sz w:val="20"/>
                <w:szCs w:val="20"/>
              </w:rPr>
              <w:t xml:space="preserve">introduced the Flourish </w:t>
            </w:r>
            <w:r w:rsidR="00AA314A" w:rsidRPr="00A63FBB">
              <w:rPr>
                <w:rFonts w:ascii="Arial" w:hAnsi="Arial" w:cs="Arial"/>
                <w:sz w:val="20"/>
                <w:szCs w:val="20"/>
              </w:rPr>
              <w:t>positive action development</w:t>
            </w:r>
            <w:r w:rsidRPr="00A63FBB">
              <w:rPr>
                <w:rFonts w:ascii="Arial" w:hAnsi="Arial" w:cs="Arial"/>
                <w:sz w:val="20"/>
                <w:szCs w:val="20"/>
              </w:rPr>
              <w:t xml:space="preserve"> programme</w:t>
            </w:r>
            <w:r w:rsidR="00AA314A" w:rsidRPr="00A63FBB">
              <w:rPr>
                <w:rFonts w:ascii="Arial" w:hAnsi="Arial" w:cs="Arial"/>
                <w:sz w:val="20"/>
                <w:szCs w:val="20"/>
              </w:rPr>
              <w:t>,</w:t>
            </w:r>
            <w:r w:rsidR="00DA61EE" w:rsidRPr="00A63FBB">
              <w:rPr>
                <w:rFonts w:ascii="Arial" w:hAnsi="Arial" w:cs="Arial"/>
                <w:sz w:val="20"/>
                <w:szCs w:val="20"/>
              </w:rPr>
              <w:t xml:space="preserve"> </w:t>
            </w:r>
            <w:r w:rsidR="00AA314A" w:rsidRPr="00A63FBB">
              <w:rPr>
                <w:rFonts w:ascii="Arial" w:hAnsi="Arial" w:cs="Arial"/>
                <w:sz w:val="20"/>
                <w:szCs w:val="20"/>
              </w:rPr>
              <w:t>The programme consisted of three separate streams of learners who identify with at least one of the following protected characteristics:</w:t>
            </w:r>
          </w:p>
          <w:p w14:paraId="02DCAF51" w14:textId="77777777" w:rsidR="00DA61EE" w:rsidRPr="00DA61EE" w:rsidRDefault="00DA61EE" w:rsidP="000001B4">
            <w:pPr>
              <w:numPr>
                <w:ilvl w:val="0"/>
                <w:numId w:val="8"/>
              </w:numPr>
              <w:rPr>
                <w:rFonts w:ascii="Arial" w:hAnsi="Arial" w:cs="Arial"/>
                <w:sz w:val="20"/>
                <w:szCs w:val="20"/>
              </w:rPr>
            </w:pPr>
            <w:r w:rsidRPr="00DA61EE">
              <w:rPr>
                <w:rFonts w:ascii="Arial" w:hAnsi="Arial" w:cs="Arial"/>
                <w:sz w:val="20"/>
                <w:szCs w:val="20"/>
              </w:rPr>
              <w:t xml:space="preserve">EM, </w:t>
            </w:r>
          </w:p>
          <w:p w14:paraId="6091332B" w14:textId="3D64E20C" w:rsidR="00DA61EE" w:rsidRPr="00DA61EE" w:rsidRDefault="00DA61EE" w:rsidP="000001B4">
            <w:pPr>
              <w:numPr>
                <w:ilvl w:val="0"/>
                <w:numId w:val="8"/>
              </w:numPr>
              <w:rPr>
                <w:rFonts w:ascii="Arial" w:hAnsi="Arial" w:cs="Arial"/>
                <w:sz w:val="20"/>
                <w:szCs w:val="20"/>
              </w:rPr>
            </w:pPr>
            <w:r w:rsidRPr="00DA61EE">
              <w:rPr>
                <w:rFonts w:ascii="Arial" w:hAnsi="Arial" w:cs="Arial"/>
                <w:sz w:val="20"/>
                <w:szCs w:val="20"/>
              </w:rPr>
              <w:t xml:space="preserve">LGBTQ+ </w:t>
            </w:r>
          </w:p>
          <w:p w14:paraId="23FDB6F3" w14:textId="63FAC49B" w:rsidR="00DA61EE" w:rsidRPr="00DA61EE" w:rsidRDefault="00D35F97" w:rsidP="000001B4">
            <w:pPr>
              <w:numPr>
                <w:ilvl w:val="0"/>
                <w:numId w:val="8"/>
              </w:numPr>
              <w:rPr>
                <w:rFonts w:ascii="Arial" w:hAnsi="Arial" w:cs="Arial"/>
                <w:sz w:val="20"/>
                <w:szCs w:val="20"/>
              </w:rPr>
            </w:pPr>
            <w:r>
              <w:rPr>
                <w:rFonts w:ascii="Arial" w:hAnsi="Arial" w:cs="Arial"/>
                <w:sz w:val="20"/>
                <w:szCs w:val="20"/>
              </w:rPr>
              <w:t>D</w:t>
            </w:r>
            <w:r w:rsidR="00DA61EE" w:rsidRPr="00DA61EE">
              <w:rPr>
                <w:rFonts w:ascii="Arial" w:hAnsi="Arial" w:cs="Arial"/>
                <w:sz w:val="20"/>
                <w:szCs w:val="20"/>
              </w:rPr>
              <w:t>isability, long-term conditions and neurodiversity</w:t>
            </w:r>
          </w:p>
          <w:p w14:paraId="358AD18B" w14:textId="57604BF0" w:rsidR="00AA314A" w:rsidRPr="00DA61EE" w:rsidRDefault="00AA314A" w:rsidP="00643D5B">
            <w:pPr>
              <w:rPr>
                <w:rFonts w:ascii="Arial" w:hAnsi="Arial" w:cs="Arial"/>
                <w:sz w:val="20"/>
                <w:szCs w:val="20"/>
              </w:rPr>
            </w:pPr>
          </w:p>
          <w:p w14:paraId="1636C0C0" w14:textId="1CDD4D1B" w:rsidR="00DA61EE" w:rsidRPr="00AA314A" w:rsidRDefault="00DA61EE" w:rsidP="00643D5B">
            <w:pPr>
              <w:rPr>
                <w:rFonts w:ascii="Arial" w:hAnsi="Arial" w:cs="Arial"/>
                <w:color w:val="FF0000"/>
                <w:sz w:val="20"/>
                <w:szCs w:val="20"/>
              </w:rPr>
            </w:pPr>
          </w:p>
          <w:p w14:paraId="552E9412" w14:textId="0055B8F0" w:rsidR="008E6651" w:rsidRPr="00A63FBB" w:rsidRDefault="009907DA" w:rsidP="000001B4">
            <w:pPr>
              <w:pStyle w:val="ListParagraph"/>
              <w:numPr>
                <w:ilvl w:val="0"/>
                <w:numId w:val="20"/>
              </w:numPr>
              <w:rPr>
                <w:rFonts w:ascii="Arial" w:hAnsi="Arial" w:cs="Arial"/>
                <w:sz w:val="20"/>
                <w:szCs w:val="20"/>
              </w:rPr>
            </w:pPr>
            <w:r w:rsidRPr="00A63FBB">
              <w:rPr>
                <w:rFonts w:ascii="Arial" w:hAnsi="Arial" w:cs="Arial"/>
                <w:sz w:val="20"/>
                <w:szCs w:val="20"/>
              </w:rPr>
              <w:t xml:space="preserve">An EDI Co-ordinator </w:t>
            </w:r>
            <w:r w:rsidR="00643D5B" w:rsidRPr="00A63FBB">
              <w:rPr>
                <w:rFonts w:ascii="Arial" w:hAnsi="Arial" w:cs="Arial"/>
                <w:sz w:val="20"/>
                <w:szCs w:val="20"/>
              </w:rPr>
              <w:t xml:space="preserve">and EDI admin assistant were </w:t>
            </w:r>
            <w:r w:rsidRPr="00A63FBB">
              <w:rPr>
                <w:rFonts w:ascii="Arial" w:hAnsi="Arial" w:cs="Arial"/>
                <w:sz w:val="20"/>
                <w:szCs w:val="20"/>
              </w:rPr>
              <w:t>recruited to support the EDI Lead.</w:t>
            </w:r>
            <w:r w:rsidR="00DA61EE" w:rsidRPr="00A63FBB">
              <w:rPr>
                <w:rFonts w:ascii="Arial" w:hAnsi="Arial" w:cs="Arial"/>
                <w:sz w:val="20"/>
                <w:szCs w:val="20"/>
              </w:rPr>
              <w:t xml:space="preserve"> </w:t>
            </w:r>
            <w:r w:rsidR="00315D7C" w:rsidRPr="00A63FBB">
              <w:rPr>
                <w:rFonts w:ascii="Arial" w:hAnsi="Arial" w:cs="Arial"/>
                <w:sz w:val="20"/>
                <w:szCs w:val="20"/>
              </w:rPr>
              <w:t>An</w:t>
            </w:r>
            <w:r w:rsidR="008E6651" w:rsidRPr="00A63FBB">
              <w:rPr>
                <w:rFonts w:ascii="Arial" w:hAnsi="Arial" w:cs="Arial"/>
                <w:sz w:val="20"/>
                <w:szCs w:val="20"/>
              </w:rPr>
              <w:t xml:space="preserve"> EDI trainer was </w:t>
            </w:r>
            <w:r w:rsidR="00DA61EE" w:rsidRPr="00A63FBB">
              <w:rPr>
                <w:rFonts w:ascii="Arial" w:hAnsi="Arial" w:cs="Arial"/>
                <w:sz w:val="20"/>
                <w:szCs w:val="20"/>
              </w:rPr>
              <w:t xml:space="preserve">also </w:t>
            </w:r>
            <w:r w:rsidR="008E6651" w:rsidRPr="00A63FBB">
              <w:rPr>
                <w:rFonts w:ascii="Arial" w:hAnsi="Arial" w:cs="Arial"/>
                <w:sz w:val="20"/>
                <w:szCs w:val="20"/>
              </w:rPr>
              <w:t xml:space="preserve">recruited to develop a range of training programmes </w:t>
            </w:r>
            <w:r w:rsidR="00DA61EE" w:rsidRPr="00A63FBB">
              <w:rPr>
                <w:rFonts w:ascii="Arial" w:hAnsi="Arial" w:cs="Arial"/>
                <w:sz w:val="20"/>
                <w:szCs w:val="20"/>
              </w:rPr>
              <w:t xml:space="preserve">which </w:t>
            </w:r>
            <w:r w:rsidR="008E6651" w:rsidRPr="00A63FBB">
              <w:rPr>
                <w:rFonts w:ascii="Arial" w:hAnsi="Arial" w:cs="Arial"/>
                <w:sz w:val="20"/>
                <w:szCs w:val="20"/>
              </w:rPr>
              <w:t>includ</w:t>
            </w:r>
            <w:r w:rsidR="00DA61EE" w:rsidRPr="00A63FBB">
              <w:rPr>
                <w:rFonts w:ascii="Arial" w:hAnsi="Arial" w:cs="Arial"/>
                <w:sz w:val="20"/>
                <w:szCs w:val="20"/>
              </w:rPr>
              <w:t>ed</w:t>
            </w:r>
            <w:r w:rsidR="008E6651" w:rsidRPr="00A63FBB">
              <w:rPr>
                <w:rFonts w:ascii="Arial" w:hAnsi="Arial" w:cs="Arial"/>
                <w:sz w:val="20"/>
                <w:szCs w:val="20"/>
              </w:rPr>
              <w:t xml:space="preserve"> a disability awareness training package for Managers</w:t>
            </w:r>
            <w:r w:rsidR="00D35F97" w:rsidRPr="00A63FBB">
              <w:rPr>
                <w:rFonts w:ascii="Arial" w:hAnsi="Arial" w:cs="Arial"/>
                <w:sz w:val="20"/>
                <w:szCs w:val="20"/>
              </w:rPr>
              <w:t>.</w:t>
            </w:r>
          </w:p>
          <w:p w14:paraId="5DA31A23" w14:textId="77777777" w:rsidR="00761050" w:rsidRDefault="00761050" w:rsidP="009907DA">
            <w:pPr>
              <w:rPr>
                <w:rFonts w:ascii="Arial" w:hAnsi="Arial" w:cs="Arial"/>
                <w:sz w:val="20"/>
                <w:szCs w:val="20"/>
              </w:rPr>
            </w:pPr>
          </w:p>
          <w:p w14:paraId="643D9F15" w14:textId="77777777" w:rsidR="008E6651" w:rsidRPr="00A663DE" w:rsidRDefault="008E6651" w:rsidP="008E6651">
            <w:pPr>
              <w:rPr>
                <w:rFonts w:ascii="Arial" w:hAnsi="Arial" w:cs="Arial"/>
                <w:b/>
                <w:bCs/>
                <w:sz w:val="20"/>
                <w:szCs w:val="20"/>
              </w:rPr>
            </w:pPr>
            <w:r w:rsidRPr="00A663DE">
              <w:rPr>
                <w:rFonts w:ascii="Arial" w:hAnsi="Arial" w:cs="Arial"/>
                <w:b/>
                <w:bCs/>
                <w:sz w:val="20"/>
                <w:szCs w:val="20"/>
              </w:rPr>
              <w:t>Planned for 22/23</w:t>
            </w:r>
          </w:p>
          <w:p w14:paraId="1117DAD7" w14:textId="77777777" w:rsidR="008E6651" w:rsidRPr="00A63FBB" w:rsidRDefault="008E6651" w:rsidP="000001B4">
            <w:pPr>
              <w:pStyle w:val="ListParagraph"/>
              <w:numPr>
                <w:ilvl w:val="0"/>
                <w:numId w:val="20"/>
              </w:numPr>
              <w:rPr>
                <w:rFonts w:ascii="Arial" w:hAnsi="Arial" w:cs="Arial"/>
                <w:sz w:val="20"/>
                <w:szCs w:val="20"/>
              </w:rPr>
            </w:pPr>
            <w:r w:rsidRPr="00A63FBB">
              <w:rPr>
                <w:rFonts w:ascii="Arial" w:hAnsi="Arial" w:cs="Arial"/>
                <w:sz w:val="20"/>
                <w:szCs w:val="20"/>
              </w:rPr>
              <w:lastRenderedPageBreak/>
              <w:t xml:space="preserve">The Trust will be launching a number of training programmes including cultural awareness and a refresh of mandatory EDI training. </w:t>
            </w:r>
          </w:p>
          <w:p w14:paraId="13583352" w14:textId="00C3410C" w:rsidR="008E6651" w:rsidRPr="00643D5B" w:rsidRDefault="008E6651" w:rsidP="009907DA">
            <w:pPr>
              <w:rPr>
                <w:rFonts w:ascii="Arial" w:hAnsi="Arial" w:cs="Arial"/>
                <w:sz w:val="20"/>
                <w:szCs w:val="20"/>
              </w:rPr>
            </w:pPr>
          </w:p>
        </w:tc>
      </w:tr>
      <w:tr w:rsidR="00310E51" w:rsidRPr="002B6FDE" w14:paraId="13583369" w14:textId="77777777" w:rsidTr="00D87254">
        <w:trPr>
          <w:trHeight w:val="469"/>
        </w:trPr>
        <w:tc>
          <w:tcPr>
            <w:tcW w:w="2127" w:type="dxa"/>
          </w:tcPr>
          <w:p w14:paraId="13583354" w14:textId="6B5A2EA0" w:rsidR="00310E51" w:rsidRPr="002B6FDE" w:rsidRDefault="00310E51" w:rsidP="00310E51">
            <w:pPr>
              <w:pStyle w:val="Pa0"/>
              <w:rPr>
                <w:rFonts w:ascii="Arial" w:hAnsi="Arial" w:cs="Arial"/>
                <w:color w:val="000000"/>
                <w:sz w:val="20"/>
                <w:szCs w:val="20"/>
              </w:rPr>
            </w:pPr>
            <w:r>
              <w:rPr>
                <w:rFonts w:ascii="Arial" w:hAnsi="Arial" w:cs="Arial"/>
                <w:bCs/>
                <w:color w:val="000000"/>
                <w:sz w:val="20"/>
                <w:szCs w:val="20"/>
              </w:rPr>
              <w:lastRenderedPageBreak/>
              <w:t xml:space="preserve">2. </w:t>
            </w:r>
            <w:r w:rsidRPr="002B6FDE">
              <w:rPr>
                <w:rFonts w:ascii="Arial" w:hAnsi="Arial" w:cs="Arial"/>
                <w:bCs/>
                <w:color w:val="000000"/>
                <w:sz w:val="20"/>
                <w:szCs w:val="20"/>
              </w:rPr>
              <w:t>Relative likelihood of Disabled staff compared to non-</w:t>
            </w:r>
            <w:r w:rsidRPr="002B6FDE">
              <w:rPr>
                <w:rFonts w:ascii="Arial" w:hAnsi="Arial" w:cs="Arial"/>
                <w:bCs/>
                <w:color w:val="000000"/>
                <w:sz w:val="20"/>
                <w:szCs w:val="20"/>
              </w:rPr>
              <w:lastRenderedPageBreak/>
              <w:t>disabled staff being appointed from shortlisting across all posts.</w:t>
            </w:r>
            <w:r w:rsidRPr="002B6FDE">
              <w:rPr>
                <w:rFonts w:ascii="Arial" w:hAnsi="Arial" w:cs="Arial"/>
                <w:bCs/>
                <w:i/>
                <w:iCs/>
                <w:color w:val="000000"/>
                <w:sz w:val="20"/>
                <w:szCs w:val="20"/>
              </w:rPr>
              <w:t xml:space="preserve"> </w:t>
            </w:r>
            <w:r w:rsidRPr="002B6FDE">
              <w:rPr>
                <w:rFonts w:ascii="Arial" w:hAnsi="Arial" w:cs="Arial"/>
                <w:bCs/>
                <w:color w:val="000000"/>
                <w:sz w:val="20"/>
                <w:szCs w:val="20"/>
              </w:rPr>
              <w:t xml:space="preserve">This refers to both external and internal posts. </w:t>
            </w:r>
          </w:p>
          <w:p w14:paraId="13583355" w14:textId="77777777" w:rsidR="00310E51" w:rsidRPr="002B6FDE" w:rsidRDefault="00310E51" w:rsidP="00310E51">
            <w:pPr>
              <w:pStyle w:val="Pa0"/>
              <w:rPr>
                <w:rStyle w:val="A7"/>
                <w:rFonts w:ascii="Arial" w:hAnsi="Arial" w:cs="Arial"/>
                <w:sz w:val="20"/>
                <w:szCs w:val="20"/>
              </w:rPr>
            </w:pPr>
          </w:p>
        </w:tc>
        <w:tc>
          <w:tcPr>
            <w:tcW w:w="2864" w:type="dxa"/>
          </w:tcPr>
          <w:p w14:paraId="47B433AB" w14:textId="010739E8" w:rsidR="00310E51" w:rsidRPr="002B6FDE" w:rsidRDefault="00304FAD" w:rsidP="00310E51">
            <w:pPr>
              <w:rPr>
                <w:rFonts w:ascii="Arial" w:hAnsi="Arial" w:cs="Arial"/>
                <w:sz w:val="20"/>
                <w:szCs w:val="20"/>
                <w:highlight w:val="yellow"/>
              </w:rPr>
            </w:pPr>
            <w:r w:rsidRPr="00304FAD">
              <w:rPr>
                <w:rFonts w:ascii="Arial" w:hAnsi="Arial" w:cs="Arial"/>
                <w:sz w:val="20"/>
                <w:szCs w:val="20"/>
              </w:rPr>
              <w:lastRenderedPageBreak/>
              <w:t>Non-disabled staff are 1.</w:t>
            </w:r>
            <w:r w:rsidR="0090493E">
              <w:rPr>
                <w:rFonts w:ascii="Arial" w:hAnsi="Arial" w:cs="Arial"/>
                <w:sz w:val="20"/>
                <w:szCs w:val="20"/>
              </w:rPr>
              <w:t>81</w:t>
            </w:r>
            <w:r w:rsidRPr="00304FAD">
              <w:rPr>
                <w:rFonts w:ascii="Arial" w:hAnsi="Arial" w:cs="Arial"/>
                <w:sz w:val="20"/>
                <w:szCs w:val="20"/>
              </w:rPr>
              <w:t xml:space="preserve"> times more likely to be appointed from shortlisting </w:t>
            </w:r>
            <w:r w:rsidRPr="00304FAD">
              <w:rPr>
                <w:rFonts w:ascii="Arial" w:hAnsi="Arial" w:cs="Arial"/>
                <w:sz w:val="20"/>
                <w:szCs w:val="20"/>
              </w:rPr>
              <w:lastRenderedPageBreak/>
              <w:t xml:space="preserve">compared to disabled staff/applicants. This is an increase of </w:t>
            </w:r>
            <w:r w:rsidR="000957F9">
              <w:rPr>
                <w:rFonts w:ascii="Arial" w:hAnsi="Arial" w:cs="Arial"/>
                <w:sz w:val="20"/>
                <w:szCs w:val="20"/>
              </w:rPr>
              <w:t>0.11</w:t>
            </w:r>
            <w:r w:rsidRPr="00304FAD">
              <w:rPr>
                <w:rFonts w:ascii="Arial" w:hAnsi="Arial" w:cs="Arial"/>
                <w:sz w:val="20"/>
                <w:szCs w:val="20"/>
              </w:rPr>
              <w:t xml:space="preserve"> since the previous year. </w:t>
            </w:r>
          </w:p>
        </w:tc>
        <w:tc>
          <w:tcPr>
            <w:tcW w:w="2835" w:type="dxa"/>
          </w:tcPr>
          <w:p w14:paraId="4CC1ED2F" w14:textId="77777777" w:rsidR="00310E51" w:rsidRPr="002B6FDE" w:rsidRDefault="00310E51" w:rsidP="00310E51">
            <w:pPr>
              <w:rPr>
                <w:rFonts w:ascii="Arial" w:hAnsi="Arial" w:cs="Arial"/>
                <w:sz w:val="20"/>
                <w:szCs w:val="20"/>
              </w:rPr>
            </w:pPr>
            <w:r w:rsidRPr="69853FD9">
              <w:rPr>
                <w:rFonts w:ascii="Arial" w:hAnsi="Arial" w:cs="Arial"/>
                <w:sz w:val="20"/>
                <w:szCs w:val="20"/>
              </w:rPr>
              <w:lastRenderedPageBreak/>
              <w:t xml:space="preserve">Non-disabled staff are 1.67 times more likely to be appointed from shortlisting </w:t>
            </w:r>
            <w:r w:rsidRPr="69853FD9">
              <w:rPr>
                <w:rFonts w:ascii="Arial" w:hAnsi="Arial" w:cs="Arial"/>
                <w:sz w:val="20"/>
                <w:szCs w:val="20"/>
              </w:rPr>
              <w:lastRenderedPageBreak/>
              <w:t>compared to disabled staff/applicants. This is a decrease of 0.14 from the previous year.</w:t>
            </w:r>
          </w:p>
          <w:p w14:paraId="13583356" w14:textId="6867E030" w:rsidR="00310E51" w:rsidRPr="002B6FDE" w:rsidRDefault="00310E51" w:rsidP="00310E51">
            <w:pPr>
              <w:rPr>
                <w:rFonts w:ascii="Arial" w:hAnsi="Arial" w:cs="Arial"/>
                <w:sz w:val="20"/>
                <w:szCs w:val="20"/>
              </w:rPr>
            </w:pPr>
          </w:p>
        </w:tc>
        <w:tc>
          <w:tcPr>
            <w:tcW w:w="3861" w:type="dxa"/>
          </w:tcPr>
          <w:p w14:paraId="13583358" w14:textId="7EBCE3C5" w:rsidR="00310E51" w:rsidRPr="00020068" w:rsidRDefault="00310E51" w:rsidP="00310E51">
            <w:pPr>
              <w:rPr>
                <w:rFonts w:ascii="Arial" w:hAnsi="Arial" w:cs="Arial"/>
                <w:sz w:val="20"/>
                <w:szCs w:val="20"/>
              </w:rPr>
            </w:pPr>
            <w:r w:rsidRPr="00020068">
              <w:rPr>
                <w:rFonts w:ascii="Arial" w:hAnsi="Arial" w:cs="Arial"/>
                <w:sz w:val="20"/>
                <w:szCs w:val="20"/>
              </w:rPr>
              <w:lastRenderedPageBreak/>
              <w:t xml:space="preserve">A figure below 1.0 would indicate that disabled staff members are more likely to be appointed than non-disabled staff. </w:t>
            </w:r>
          </w:p>
          <w:p w14:paraId="13583359" w14:textId="77777777" w:rsidR="00310E51" w:rsidRPr="00020068" w:rsidRDefault="00310E51" w:rsidP="00310E51">
            <w:pPr>
              <w:rPr>
                <w:rFonts w:ascii="Arial" w:hAnsi="Arial" w:cs="Arial"/>
                <w:sz w:val="20"/>
                <w:szCs w:val="20"/>
              </w:rPr>
            </w:pPr>
          </w:p>
          <w:p w14:paraId="1358335A" w14:textId="7BEA4577" w:rsidR="00310E51" w:rsidRPr="00020068" w:rsidRDefault="00310E51" w:rsidP="00310E51">
            <w:pPr>
              <w:rPr>
                <w:rFonts w:ascii="Arial" w:hAnsi="Arial" w:cs="Arial"/>
                <w:sz w:val="20"/>
                <w:szCs w:val="20"/>
              </w:rPr>
            </w:pPr>
            <w:r w:rsidRPr="00020068">
              <w:rPr>
                <w:rFonts w:ascii="Arial" w:hAnsi="Arial" w:cs="Arial"/>
                <w:sz w:val="20"/>
                <w:szCs w:val="20"/>
              </w:rPr>
              <w:t xml:space="preserve">Latest data indicates that disabled applicants are less likely to be appointed from shortlisting than non-disabled applicants, </w:t>
            </w:r>
            <w:r w:rsidR="00304FAD">
              <w:rPr>
                <w:rFonts w:ascii="Arial" w:hAnsi="Arial" w:cs="Arial"/>
                <w:sz w:val="20"/>
                <w:szCs w:val="20"/>
              </w:rPr>
              <w:t xml:space="preserve">and this </w:t>
            </w:r>
            <w:r w:rsidR="000957F9">
              <w:rPr>
                <w:rFonts w:ascii="Arial" w:hAnsi="Arial" w:cs="Arial"/>
                <w:sz w:val="20"/>
                <w:szCs w:val="20"/>
              </w:rPr>
              <w:t>difference</w:t>
            </w:r>
            <w:r w:rsidR="00304FAD">
              <w:rPr>
                <w:rFonts w:ascii="Arial" w:hAnsi="Arial" w:cs="Arial"/>
                <w:sz w:val="20"/>
                <w:szCs w:val="20"/>
              </w:rPr>
              <w:t xml:space="preserve"> has increased since 2021. </w:t>
            </w:r>
          </w:p>
          <w:p w14:paraId="1358335C" w14:textId="77777777" w:rsidR="00310E51" w:rsidRPr="00D6447F" w:rsidRDefault="00310E51" w:rsidP="00310E51">
            <w:pPr>
              <w:rPr>
                <w:rFonts w:ascii="Arial" w:hAnsi="Arial" w:cs="Arial"/>
                <w:color w:val="A6A6A6" w:themeColor="background1" w:themeShade="A6"/>
                <w:sz w:val="20"/>
                <w:szCs w:val="20"/>
                <w:highlight w:val="yellow"/>
              </w:rPr>
            </w:pPr>
          </w:p>
        </w:tc>
        <w:tc>
          <w:tcPr>
            <w:tcW w:w="4077" w:type="dxa"/>
          </w:tcPr>
          <w:p w14:paraId="2BA6C456" w14:textId="5236D87C" w:rsidR="00D35F97" w:rsidRDefault="00D35F97" w:rsidP="00315D7C">
            <w:pPr>
              <w:rPr>
                <w:rFonts w:ascii="Arial" w:hAnsi="Arial" w:cs="Arial"/>
                <w:b/>
                <w:bCs/>
                <w:sz w:val="20"/>
                <w:szCs w:val="20"/>
              </w:rPr>
            </w:pPr>
            <w:r>
              <w:rPr>
                <w:rFonts w:ascii="Arial" w:hAnsi="Arial" w:cs="Arial"/>
                <w:b/>
                <w:bCs/>
                <w:sz w:val="20"/>
                <w:szCs w:val="20"/>
              </w:rPr>
              <w:lastRenderedPageBreak/>
              <w:t>In 2021/22</w:t>
            </w:r>
          </w:p>
          <w:p w14:paraId="71CFC235" w14:textId="192E98C0" w:rsidR="00315D7C" w:rsidRPr="00A63FBB" w:rsidRDefault="00310E51" w:rsidP="000001B4">
            <w:pPr>
              <w:pStyle w:val="ListParagraph"/>
              <w:numPr>
                <w:ilvl w:val="0"/>
                <w:numId w:val="20"/>
              </w:numPr>
              <w:rPr>
                <w:rFonts w:ascii="Arial" w:hAnsi="Arial" w:cs="Arial"/>
                <w:sz w:val="20"/>
                <w:szCs w:val="20"/>
              </w:rPr>
            </w:pPr>
            <w:r w:rsidRPr="00A63FBB">
              <w:rPr>
                <w:rFonts w:ascii="Arial" w:hAnsi="Arial" w:cs="Arial"/>
                <w:sz w:val="20"/>
                <w:szCs w:val="20"/>
              </w:rPr>
              <w:t xml:space="preserve">We have launched a new Recruitment Policy in June 2021. </w:t>
            </w:r>
            <w:r w:rsidR="00315D7C" w:rsidRPr="00A63FBB">
              <w:rPr>
                <w:rFonts w:ascii="Arial" w:hAnsi="Arial" w:cs="Arial"/>
                <w:sz w:val="20"/>
                <w:szCs w:val="20"/>
              </w:rPr>
              <w:t xml:space="preserve">Our policy </w:t>
            </w:r>
            <w:r w:rsidR="00315D7C" w:rsidRPr="00A63FBB">
              <w:rPr>
                <w:rFonts w:ascii="Arial" w:hAnsi="Arial" w:cs="Arial"/>
                <w:sz w:val="20"/>
                <w:szCs w:val="20"/>
              </w:rPr>
              <w:lastRenderedPageBreak/>
              <w:t xml:space="preserve">supports </w:t>
            </w:r>
            <w:r w:rsidR="00315D7C" w:rsidRPr="00A63FBB">
              <w:rPr>
                <w:rFonts w:ascii="Arial" w:hAnsi="Arial" w:cs="Arial"/>
                <w:b/>
                <w:bCs/>
                <w:sz w:val="20"/>
                <w:szCs w:val="20"/>
              </w:rPr>
              <w:t>Positive Action –</w:t>
            </w:r>
            <w:r w:rsidR="00315D7C" w:rsidRPr="00A63FBB">
              <w:rPr>
                <w:rFonts w:ascii="Arial" w:hAnsi="Arial" w:cs="Arial"/>
                <w:sz w:val="20"/>
                <w:szCs w:val="20"/>
              </w:rPr>
              <w:t xml:space="preserve"> recognising where we are less diverse and supporting managers to take positive action to attract and recruit from underrepresented communities.</w:t>
            </w:r>
          </w:p>
          <w:p w14:paraId="36DB0D1B" w14:textId="4A5A6948" w:rsidR="00310E51" w:rsidRPr="00315D7C" w:rsidRDefault="00310E51" w:rsidP="00310E51">
            <w:pPr>
              <w:rPr>
                <w:rFonts w:ascii="Arial" w:hAnsi="Arial" w:cs="Arial"/>
                <w:sz w:val="20"/>
                <w:szCs w:val="20"/>
              </w:rPr>
            </w:pPr>
          </w:p>
          <w:p w14:paraId="0813E0BF" w14:textId="65B3A276" w:rsidR="008E6651" w:rsidRPr="00A63FBB" w:rsidRDefault="008E6651" w:rsidP="000001B4">
            <w:pPr>
              <w:pStyle w:val="ListParagraph"/>
              <w:numPr>
                <w:ilvl w:val="0"/>
                <w:numId w:val="20"/>
              </w:numPr>
              <w:rPr>
                <w:rFonts w:ascii="Arial" w:hAnsi="Arial" w:cs="Arial"/>
                <w:sz w:val="20"/>
                <w:szCs w:val="20"/>
              </w:rPr>
            </w:pPr>
            <w:r w:rsidRPr="00A63FBB">
              <w:rPr>
                <w:rFonts w:ascii="Arial" w:hAnsi="Arial" w:cs="Arial"/>
                <w:sz w:val="20"/>
                <w:szCs w:val="20"/>
              </w:rPr>
              <w:t>The Inclusion Champion role was launched as part of all interview panels for roles band 8A and above, and for lower bands in some instances.</w:t>
            </w:r>
          </w:p>
          <w:p w14:paraId="745265B9" w14:textId="77777777" w:rsidR="00315D7C" w:rsidRDefault="00315D7C" w:rsidP="008E6651">
            <w:pPr>
              <w:rPr>
                <w:rFonts w:ascii="Arial" w:hAnsi="Arial" w:cs="Arial"/>
                <w:sz w:val="20"/>
                <w:szCs w:val="20"/>
              </w:rPr>
            </w:pPr>
          </w:p>
          <w:p w14:paraId="0F30B430" w14:textId="1815520F" w:rsidR="00EB0F10" w:rsidRPr="00A63FBB" w:rsidRDefault="00EB0F10" w:rsidP="000001B4">
            <w:pPr>
              <w:pStyle w:val="ListParagraph"/>
              <w:numPr>
                <w:ilvl w:val="0"/>
                <w:numId w:val="20"/>
              </w:numPr>
              <w:rPr>
                <w:rFonts w:ascii="Arial" w:hAnsi="Arial" w:cs="Arial"/>
                <w:sz w:val="20"/>
                <w:szCs w:val="20"/>
              </w:rPr>
            </w:pPr>
            <w:r w:rsidRPr="00A63FBB">
              <w:rPr>
                <w:rFonts w:ascii="Arial" w:hAnsi="Arial" w:cs="Arial"/>
                <w:sz w:val="20"/>
                <w:szCs w:val="20"/>
              </w:rPr>
              <w:t>Inclusion champions provide a fresh perspective to the decision making to make sure that appointments that are made are fair and inclusive.</w:t>
            </w:r>
          </w:p>
          <w:p w14:paraId="04F9DA00" w14:textId="77777777" w:rsidR="00315D7C" w:rsidRPr="008E6651" w:rsidRDefault="00315D7C" w:rsidP="008E6651">
            <w:pPr>
              <w:rPr>
                <w:rFonts w:ascii="Arial" w:hAnsi="Arial" w:cs="Arial"/>
                <w:sz w:val="20"/>
                <w:szCs w:val="20"/>
              </w:rPr>
            </w:pPr>
          </w:p>
          <w:p w14:paraId="7DA1A213" w14:textId="6D1DFE38" w:rsidR="008E6651" w:rsidRPr="00A63FBB" w:rsidRDefault="008E6651" w:rsidP="000001B4">
            <w:pPr>
              <w:pStyle w:val="ListParagraph"/>
              <w:numPr>
                <w:ilvl w:val="0"/>
                <w:numId w:val="20"/>
              </w:numPr>
              <w:rPr>
                <w:rFonts w:ascii="Arial" w:hAnsi="Arial" w:cs="Arial"/>
                <w:sz w:val="20"/>
                <w:szCs w:val="20"/>
              </w:rPr>
            </w:pPr>
            <w:r w:rsidRPr="00A63FBB">
              <w:rPr>
                <w:rFonts w:ascii="Arial" w:hAnsi="Arial" w:cs="Arial"/>
                <w:sz w:val="20"/>
                <w:szCs w:val="20"/>
              </w:rPr>
              <w:t xml:space="preserve">A survey was conducted and analysed of the Inclusion Champion role so far, in order to implement improvements in 22/23. </w:t>
            </w:r>
          </w:p>
          <w:p w14:paraId="3CD3B6ED" w14:textId="77777777" w:rsidR="008E6651" w:rsidRPr="00632C2A" w:rsidRDefault="008E6651" w:rsidP="008E6651">
            <w:pPr>
              <w:rPr>
                <w:rFonts w:ascii="Arial" w:hAnsi="Arial" w:cs="Arial"/>
                <w:sz w:val="20"/>
                <w:szCs w:val="20"/>
              </w:rPr>
            </w:pPr>
          </w:p>
          <w:p w14:paraId="211D7E09" w14:textId="77777777" w:rsidR="008E6651" w:rsidRPr="00632C2A" w:rsidRDefault="008E6651" w:rsidP="008E6651">
            <w:pPr>
              <w:rPr>
                <w:rFonts w:ascii="Arial" w:hAnsi="Arial" w:cs="Arial"/>
                <w:b/>
                <w:bCs/>
                <w:sz w:val="20"/>
                <w:szCs w:val="20"/>
              </w:rPr>
            </w:pPr>
            <w:r w:rsidRPr="00632C2A">
              <w:rPr>
                <w:rFonts w:ascii="Arial" w:hAnsi="Arial" w:cs="Arial"/>
                <w:b/>
                <w:bCs/>
                <w:sz w:val="20"/>
                <w:szCs w:val="20"/>
              </w:rPr>
              <w:t>Planned for 22/23</w:t>
            </w:r>
          </w:p>
          <w:p w14:paraId="13583368" w14:textId="0378F43E" w:rsidR="008E6651" w:rsidRPr="000001B4" w:rsidRDefault="008E6651" w:rsidP="000001B4">
            <w:pPr>
              <w:rPr>
                <w:rFonts w:ascii="Arial" w:hAnsi="Arial" w:cs="Arial"/>
                <w:sz w:val="20"/>
                <w:szCs w:val="20"/>
                <w:highlight w:val="red"/>
              </w:rPr>
            </w:pPr>
            <w:r w:rsidRPr="000001B4">
              <w:rPr>
                <w:rFonts w:ascii="Arial" w:hAnsi="Arial" w:cs="Arial"/>
                <w:sz w:val="20"/>
                <w:szCs w:val="20"/>
              </w:rPr>
              <w:t>Changes and improvements identified in the Inclusion Champion review to be implemented.</w:t>
            </w:r>
          </w:p>
        </w:tc>
      </w:tr>
      <w:tr w:rsidR="00310E51" w:rsidRPr="002B6FDE" w14:paraId="1358337B" w14:textId="77777777" w:rsidTr="00D87254">
        <w:trPr>
          <w:trHeight w:val="128"/>
        </w:trPr>
        <w:tc>
          <w:tcPr>
            <w:tcW w:w="2127" w:type="dxa"/>
          </w:tcPr>
          <w:tbl>
            <w:tblPr>
              <w:tblW w:w="4278" w:type="dxa"/>
              <w:tblBorders>
                <w:top w:val="nil"/>
                <w:left w:val="nil"/>
                <w:bottom w:val="nil"/>
                <w:right w:val="nil"/>
              </w:tblBorders>
              <w:tblLayout w:type="fixed"/>
              <w:tblLook w:val="0000" w:firstRow="0" w:lastRow="0" w:firstColumn="0" w:lastColumn="0" w:noHBand="0" w:noVBand="0"/>
            </w:tblPr>
            <w:tblGrid>
              <w:gridCol w:w="4278"/>
            </w:tblGrid>
            <w:tr w:rsidR="00310E51" w:rsidRPr="002B6FDE" w14:paraId="1358336B" w14:textId="77777777" w:rsidTr="007D6B9E">
              <w:trPr>
                <w:trHeight w:val="669"/>
              </w:trPr>
              <w:tc>
                <w:tcPr>
                  <w:tcW w:w="4278" w:type="dxa"/>
                </w:tcPr>
                <w:p w14:paraId="1358336A" w14:textId="633CC0AF" w:rsidR="00310E51" w:rsidRPr="002B6FDE" w:rsidRDefault="00310E51" w:rsidP="00310E51">
                  <w:pPr>
                    <w:pStyle w:val="ListParagraph"/>
                    <w:autoSpaceDE w:val="0"/>
                    <w:autoSpaceDN w:val="0"/>
                    <w:adjustRightInd w:val="0"/>
                    <w:spacing w:line="241" w:lineRule="atLeast"/>
                    <w:ind w:left="-74" w:right="2293"/>
                    <w:rPr>
                      <w:rFonts w:ascii="Arial" w:hAnsi="Arial" w:cs="Arial"/>
                      <w:color w:val="000000"/>
                      <w:sz w:val="20"/>
                      <w:szCs w:val="20"/>
                    </w:rPr>
                  </w:pPr>
                  <w:r>
                    <w:rPr>
                      <w:rFonts w:ascii="Arial" w:hAnsi="Arial" w:cs="Arial"/>
                      <w:bCs/>
                      <w:color w:val="000000"/>
                      <w:sz w:val="20"/>
                      <w:szCs w:val="20"/>
                    </w:rPr>
                    <w:lastRenderedPageBreak/>
                    <w:t xml:space="preserve">3. </w:t>
                  </w:r>
                  <w:r w:rsidRPr="002B6FDE">
                    <w:rPr>
                      <w:rFonts w:ascii="Arial" w:hAnsi="Arial" w:cs="Arial"/>
                      <w:bCs/>
                      <w:color w:val="000000"/>
                      <w:sz w:val="20"/>
                      <w:szCs w:val="20"/>
                    </w:rPr>
                    <w:t>Relative likelihood of Disabled staff compared to non-disabled staff entering the formal capability process, as measured by entry into the formal capability procedure.</w:t>
                  </w:r>
                </w:p>
              </w:tc>
            </w:tr>
          </w:tbl>
          <w:p w14:paraId="1358336C" w14:textId="77777777" w:rsidR="00310E51" w:rsidRPr="002B6FDE" w:rsidRDefault="00310E51" w:rsidP="00310E51">
            <w:pPr>
              <w:pStyle w:val="Pa0"/>
              <w:rPr>
                <w:rStyle w:val="A7"/>
                <w:rFonts w:ascii="Arial" w:hAnsi="Arial" w:cs="Arial"/>
                <w:sz w:val="20"/>
                <w:szCs w:val="20"/>
              </w:rPr>
            </w:pPr>
          </w:p>
        </w:tc>
        <w:tc>
          <w:tcPr>
            <w:tcW w:w="2864" w:type="dxa"/>
          </w:tcPr>
          <w:p w14:paraId="7256B1F8" w14:textId="6FEFE797" w:rsidR="00310E51" w:rsidRPr="009234E6" w:rsidRDefault="009234E6" w:rsidP="00310E51">
            <w:pPr>
              <w:rPr>
                <w:rFonts w:ascii="Arial" w:hAnsi="Arial" w:cs="Arial"/>
                <w:sz w:val="20"/>
                <w:szCs w:val="20"/>
              </w:rPr>
            </w:pPr>
            <w:r w:rsidRPr="009234E6">
              <w:rPr>
                <w:rFonts w:ascii="Arial" w:hAnsi="Arial" w:cs="Arial"/>
                <w:sz w:val="20"/>
                <w:szCs w:val="20"/>
              </w:rPr>
              <w:t xml:space="preserve">Disabled staff are 4.45 times more likely to enter a formal capability process compared to non-disabled staff. </w:t>
            </w:r>
          </w:p>
        </w:tc>
        <w:tc>
          <w:tcPr>
            <w:tcW w:w="2835" w:type="dxa"/>
          </w:tcPr>
          <w:p w14:paraId="46B4F17A" w14:textId="77777777" w:rsidR="00310E51" w:rsidRPr="002B6FDE" w:rsidRDefault="00310E51" w:rsidP="00310E51">
            <w:pPr>
              <w:rPr>
                <w:rFonts w:ascii="Arial" w:hAnsi="Arial" w:cs="Arial"/>
                <w:sz w:val="20"/>
                <w:szCs w:val="20"/>
              </w:rPr>
            </w:pPr>
            <w:r w:rsidRPr="618BEE4E">
              <w:rPr>
                <w:rFonts w:ascii="Arial" w:hAnsi="Arial" w:cs="Arial"/>
                <w:sz w:val="20"/>
                <w:szCs w:val="20"/>
              </w:rPr>
              <w:t>Disabled staff are no more likely to enter the formal capability process compared to non-disabled staff (0)</w:t>
            </w:r>
          </w:p>
          <w:p w14:paraId="1358336D" w14:textId="74108679" w:rsidR="00310E51" w:rsidRPr="002B6FDE" w:rsidRDefault="00310E51" w:rsidP="00310E51">
            <w:pPr>
              <w:rPr>
                <w:rFonts w:ascii="Arial" w:hAnsi="Arial" w:cs="Arial"/>
                <w:sz w:val="20"/>
                <w:szCs w:val="20"/>
              </w:rPr>
            </w:pPr>
          </w:p>
        </w:tc>
        <w:tc>
          <w:tcPr>
            <w:tcW w:w="3861" w:type="dxa"/>
          </w:tcPr>
          <w:p w14:paraId="1358336F" w14:textId="77777777" w:rsidR="00310E51" w:rsidRPr="00020068" w:rsidRDefault="00310E51" w:rsidP="00310E51">
            <w:pPr>
              <w:rPr>
                <w:rFonts w:ascii="Arial" w:hAnsi="Arial" w:cs="Arial"/>
                <w:sz w:val="20"/>
                <w:szCs w:val="20"/>
              </w:rPr>
            </w:pPr>
            <w:r w:rsidRPr="00020068">
              <w:rPr>
                <w:rFonts w:ascii="Arial" w:hAnsi="Arial" w:cs="Arial"/>
                <w:sz w:val="20"/>
                <w:szCs w:val="20"/>
              </w:rPr>
              <w:t xml:space="preserve">This figure is a rolling-average over two years. </w:t>
            </w:r>
          </w:p>
          <w:p w14:paraId="13583370" w14:textId="77777777" w:rsidR="00310E51" w:rsidRPr="00020068" w:rsidRDefault="00310E51" w:rsidP="00310E51">
            <w:pPr>
              <w:rPr>
                <w:rFonts w:ascii="Arial" w:hAnsi="Arial" w:cs="Arial"/>
                <w:sz w:val="20"/>
                <w:szCs w:val="20"/>
              </w:rPr>
            </w:pPr>
          </w:p>
          <w:p w14:paraId="13583371" w14:textId="661E3766" w:rsidR="00310E51" w:rsidRPr="00020068" w:rsidRDefault="00310E51" w:rsidP="00310E51">
            <w:pPr>
              <w:rPr>
                <w:rFonts w:ascii="Arial" w:hAnsi="Arial" w:cs="Arial"/>
                <w:sz w:val="20"/>
                <w:szCs w:val="20"/>
              </w:rPr>
            </w:pPr>
            <w:r w:rsidRPr="00020068">
              <w:rPr>
                <w:rFonts w:ascii="Arial" w:hAnsi="Arial" w:cs="Arial"/>
                <w:sz w:val="20"/>
                <w:szCs w:val="20"/>
              </w:rPr>
              <w:t xml:space="preserve">A figure above 1.0 indicates that disabled staff are more likely than </w:t>
            </w:r>
            <w:r w:rsidR="000957F9">
              <w:rPr>
                <w:rFonts w:ascii="Arial" w:hAnsi="Arial" w:cs="Arial"/>
                <w:sz w:val="20"/>
                <w:szCs w:val="20"/>
              </w:rPr>
              <w:t>n</w:t>
            </w:r>
            <w:r w:rsidRPr="00020068">
              <w:rPr>
                <w:rFonts w:ascii="Arial" w:hAnsi="Arial" w:cs="Arial"/>
                <w:sz w:val="20"/>
                <w:szCs w:val="20"/>
              </w:rPr>
              <w:t xml:space="preserve">on-disabled staff to enter the formal capability process. </w:t>
            </w:r>
          </w:p>
          <w:p w14:paraId="44D6D7F4" w14:textId="77777777" w:rsidR="00310E51" w:rsidRDefault="00310E51" w:rsidP="00D35F97">
            <w:pPr>
              <w:rPr>
                <w:rFonts w:ascii="Arial" w:hAnsi="Arial" w:cs="Arial"/>
                <w:sz w:val="20"/>
                <w:szCs w:val="20"/>
              </w:rPr>
            </w:pPr>
          </w:p>
          <w:p w14:paraId="13583374" w14:textId="7C2FDB9D" w:rsidR="009234E6" w:rsidRPr="009234E6" w:rsidRDefault="009234E6" w:rsidP="00D35F97">
            <w:pPr>
              <w:rPr>
                <w:rFonts w:ascii="Arial" w:hAnsi="Arial" w:cs="Arial"/>
                <w:sz w:val="20"/>
                <w:szCs w:val="20"/>
                <w:highlight w:val="yellow"/>
              </w:rPr>
            </w:pPr>
            <w:r>
              <w:rPr>
                <w:rFonts w:ascii="Arial" w:hAnsi="Arial" w:cs="Arial"/>
                <w:sz w:val="20"/>
                <w:szCs w:val="20"/>
              </w:rPr>
              <w:t xml:space="preserve">Whilst completing this years WDES and comparing this year’s figures to last years, it became apparent to us that the figures we submitted last year were inaccurate. This explains the large difference in likelihood from 2020/21 to 2021/22. </w:t>
            </w:r>
          </w:p>
        </w:tc>
        <w:tc>
          <w:tcPr>
            <w:tcW w:w="4077" w:type="dxa"/>
          </w:tcPr>
          <w:p w14:paraId="0C89A604" w14:textId="77777777" w:rsidR="008E6651" w:rsidRPr="00632C2A" w:rsidRDefault="008E6651" w:rsidP="008E6651">
            <w:pPr>
              <w:rPr>
                <w:rFonts w:ascii="Arial" w:hAnsi="Arial" w:cs="Arial"/>
                <w:b/>
                <w:bCs/>
                <w:sz w:val="20"/>
                <w:szCs w:val="20"/>
              </w:rPr>
            </w:pPr>
            <w:r w:rsidRPr="00632C2A">
              <w:rPr>
                <w:rFonts w:ascii="Arial" w:hAnsi="Arial" w:cs="Arial"/>
                <w:b/>
                <w:bCs/>
                <w:sz w:val="20"/>
                <w:szCs w:val="20"/>
              </w:rPr>
              <w:t>In 2021/22</w:t>
            </w:r>
          </w:p>
          <w:p w14:paraId="17B2A9C4" w14:textId="1D1BED8F" w:rsidR="008E6651" w:rsidRPr="00A63FBB" w:rsidRDefault="008E6651" w:rsidP="000001B4">
            <w:pPr>
              <w:pStyle w:val="ListParagraph"/>
              <w:numPr>
                <w:ilvl w:val="0"/>
                <w:numId w:val="21"/>
              </w:numPr>
              <w:rPr>
                <w:rFonts w:ascii="Arial" w:hAnsi="Arial" w:cs="Arial"/>
                <w:sz w:val="20"/>
                <w:szCs w:val="20"/>
              </w:rPr>
            </w:pPr>
            <w:r w:rsidRPr="00A63FBB">
              <w:rPr>
                <w:rFonts w:ascii="Arial" w:hAnsi="Arial" w:cs="Arial"/>
                <w:sz w:val="20"/>
                <w:szCs w:val="20"/>
              </w:rPr>
              <w:t xml:space="preserve">Respectful Resolutions was launched to the entire Trust. </w:t>
            </w:r>
          </w:p>
          <w:p w14:paraId="537538A0" w14:textId="77777777" w:rsidR="00D35F97" w:rsidRPr="00C20944" w:rsidRDefault="00D35F97" w:rsidP="00C20944">
            <w:pPr>
              <w:rPr>
                <w:rFonts w:ascii="Arial" w:hAnsi="Arial" w:cs="Arial"/>
                <w:sz w:val="20"/>
                <w:szCs w:val="20"/>
              </w:rPr>
            </w:pPr>
          </w:p>
          <w:p w14:paraId="3C279487" w14:textId="77777777" w:rsidR="008E6651" w:rsidRPr="00A63FBB" w:rsidRDefault="008E6651" w:rsidP="000001B4">
            <w:pPr>
              <w:pStyle w:val="ListParagraph"/>
              <w:numPr>
                <w:ilvl w:val="0"/>
                <w:numId w:val="21"/>
              </w:numPr>
              <w:rPr>
                <w:rFonts w:ascii="Arial" w:hAnsi="Arial" w:cs="Arial"/>
                <w:sz w:val="20"/>
                <w:szCs w:val="20"/>
              </w:rPr>
            </w:pPr>
            <w:r w:rsidRPr="00A63FBB">
              <w:rPr>
                <w:rFonts w:ascii="Arial" w:hAnsi="Arial" w:cs="Arial"/>
                <w:sz w:val="20"/>
                <w:szCs w:val="20"/>
              </w:rPr>
              <w:t xml:space="preserve">Compassionate leadership was rolled out as a mandatory course to all leaders within the Organisation. </w:t>
            </w:r>
          </w:p>
          <w:p w14:paraId="5579CE17" w14:textId="77777777" w:rsidR="008E6651" w:rsidRPr="00632C2A" w:rsidRDefault="008E6651" w:rsidP="008E6651">
            <w:pPr>
              <w:rPr>
                <w:rFonts w:ascii="Arial" w:hAnsi="Arial" w:cs="Arial"/>
                <w:sz w:val="20"/>
                <w:szCs w:val="20"/>
              </w:rPr>
            </w:pPr>
          </w:p>
          <w:p w14:paraId="3CE43A66" w14:textId="77777777" w:rsidR="008E6651" w:rsidRPr="00632C2A" w:rsidRDefault="008E6651" w:rsidP="008E6651">
            <w:pPr>
              <w:rPr>
                <w:rFonts w:ascii="Arial" w:hAnsi="Arial" w:cs="Arial"/>
                <w:b/>
                <w:bCs/>
                <w:sz w:val="20"/>
                <w:szCs w:val="20"/>
              </w:rPr>
            </w:pPr>
            <w:r w:rsidRPr="00632C2A">
              <w:rPr>
                <w:rFonts w:ascii="Arial" w:hAnsi="Arial" w:cs="Arial"/>
                <w:b/>
                <w:bCs/>
                <w:sz w:val="20"/>
                <w:szCs w:val="20"/>
              </w:rPr>
              <w:t>Planned for 22/23</w:t>
            </w:r>
          </w:p>
          <w:p w14:paraId="1AA12011" w14:textId="183B7FA1" w:rsidR="008E6651" w:rsidRDefault="008E6651" w:rsidP="000001B4">
            <w:pPr>
              <w:pStyle w:val="ListParagraph"/>
              <w:numPr>
                <w:ilvl w:val="0"/>
                <w:numId w:val="22"/>
              </w:numPr>
              <w:ind w:left="360"/>
              <w:rPr>
                <w:rFonts w:ascii="Arial" w:hAnsi="Arial" w:cs="Arial"/>
                <w:sz w:val="20"/>
                <w:szCs w:val="20"/>
              </w:rPr>
            </w:pPr>
            <w:r w:rsidRPr="00A63FBB">
              <w:rPr>
                <w:rFonts w:ascii="Arial" w:hAnsi="Arial" w:cs="Arial"/>
                <w:sz w:val="20"/>
                <w:szCs w:val="20"/>
              </w:rPr>
              <w:t>A Just and Restorative culture piece is planned to be launched</w:t>
            </w:r>
            <w:r w:rsidR="000001B4">
              <w:rPr>
                <w:rFonts w:ascii="Arial" w:hAnsi="Arial" w:cs="Arial"/>
                <w:sz w:val="20"/>
                <w:szCs w:val="20"/>
              </w:rPr>
              <w:t>.</w:t>
            </w:r>
          </w:p>
          <w:p w14:paraId="3D9BFCF5" w14:textId="77777777" w:rsidR="000001B4" w:rsidRDefault="000001B4" w:rsidP="000001B4">
            <w:pPr>
              <w:pStyle w:val="ListParagraph"/>
              <w:ind w:left="360"/>
              <w:rPr>
                <w:rFonts w:ascii="Arial" w:hAnsi="Arial" w:cs="Arial"/>
                <w:sz w:val="20"/>
                <w:szCs w:val="20"/>
              </w:rPr>
            </w:pPr>
          </w:p>
          <w:p w14:paraId="24D17CD0" w14:textId="14517DD2" w:rsidR="00310E51" w:rsidRPr="000001B4" w:rsidRDefault="000001B4" w:rsidP="000001B4">
            <w:pPr>
              <w:pStyle w:val="ListParagraph"/>
              <w:numPr>
                <w:ilvl w:val="0"/>
                <w:numId w:val="22"/>
              </w:numPr>
              <w:ind w:left="360"/>
              <w:rPr>
                <w:rFonts w:ascii="Arial" w:hAnsi="Arial" w:cs="Arial"/>
                <w:sz w:val="20"/>
                <w:szCs w:val="20"/>
              </w:rPr>
            </w:pPr>
            <w:r>
              <w:rPr>
                <w:rFonts w:ascii="Arial" w:hAnsi="Arial" w:cs="Arial"/>
                <w:sz w:val="20"/>
                <w:szCs w:val="20"/>
              </w:rPr>
              <w:t xml:space="preserve">The </w:t>
            </w:r>
            <w:r w:rsidRPr="00A63FBB">
              <w:rPr>
                <w:rFonts w:ascii="Arial" w:hAnsi="Arial" w:cs="Arial"/>
                <w:sz w:val="20"/>
                <w:szCs w:val="20"/>
              </w:rPr>
              <w:t>Trust values will be reviewed and changed, engaging the entire organisation in the process.</w:t>
            </w:r>
          </w:p>
          <w:p w14:paraId="4511E1E8" w14:textId="77777777" w:rsidR="00310E51" w:rsidRPr="000957F9" w:rsidRDefault="00310E51" w:rsidP="00310E51">
            <w:pPr>
              <w:rPr>
                <w:rFonts w:ascii="Arial" w:hAnsi="Arial" w:cs="Arial"/>
                <w:sz w:val="20"/>
                <w:szCs w:val="20"/>
                <w:highlight w:val="red"/>
              </w:rPr>
            </w:pPr>
          </w:p>
          <w:p w14:paraId="1358337A" w14:textId="5A146576" w:rsidR="00310E51" w:rsidRPr="000957F9" w:rsidRDefault="00310E51" w:rsidP="008E6651">
            <w:pPr>
              <w:rPr>
                <w:rFonts w:ascii="Arial" w:hAnsi="Arial" w:cs="Arial"/>
                <w:sz w:val="20"/>
                <w:szCs w:val="20"/>
                <w:highlight w:val="red"/>
              </w:rPr>
            </w:pPr>
          </w:p>
        </w:tc>
      </w:tr>
      <w:tr w:rsidR="00310E51" w:rsidRPr="002B6FDE" w14:paraId="135833A2" w14:textId="77777777" w:rsidTr="00D87254">
        <w:trPr>
          <w:trHeight w:val="128"/>
        </w:trPr>
        <w:tc>
          <w:tcPr>
            <w:tcW w:w="2127" w:type="dxa"/>
          </w:tcPr>
          <w:p w14:paraId="1358337C" w14:textId="13ADF90E" w:rsidR="00310E51" w:rsidRPr="002B6FDE" w:rsidRDefault="00310E51" w:rsidP="00310E51">
            <w:pPr>
              <w:pStyle w:val="Pa0"/>
              <w:rPr>
                <w:rFonts w:ascii="Arial" w:hAnsi="Arial" w:cs="Arial"/>
                <w:color w:val="000000"/>
                <w:sz w:val="20"/>
                <w:szCs w:val="20"/>
              </w:rPr>
            </w:pPr>
            <w:r w:rsidRPr="002B6FDE">
              <w:rPr>
                <w:rFonts w:ascii="Arial" w:hAnsi="Arial" w:cs="Arial"/>
                <w:bCs/>
                <w:color w:val="000000"/>
                <w:sz w:val="20"/>
                <w:szCs w:val="20"/>
              </w:rPr>
              <w:lastRenderedPageBreak/>
              <w:t>4a. Percentage of Disabled staff compared to non-disabled staff experiencing harassment, bullying or abuse from:</w:t>
            </w:r>
          </w:p>
          <w:p w14:paraId="1358337D" w14:textId="77777777" w:rsidR="00310E51" w:rsidRPr="002B6FDE" w:rsidRDefault="00310E51" w:rsidP="000001B4">
            <w:pPr>
              <w:pStyle w:val="Pa0"/>
              <w:numPr>
                <w:ilvl w:val="0"/>
                <w:numId w:val="1"/>
              </w:numPr>
              <w:ind w:hanging="185"/>
              <w:rPr>
                <w:rFonts w:ascii="Arial" w:hAnsi="Arial" w:cs="Arial"/>
                <w:color w:val="000000"/>
                <w:sz w:val="20"/>
                <w:szCs w:val="20"/>
              </w:rPr>
            </w:pPr>
            <w:r w:rsidRPr="002B6FDE">
              <w:rPr>
                <w:rFonts w:ascii="Arial" w:hAnsi="Arial" w:cs="Arial"/>
                <w:color w:val="000000"/>
                <w:sz w:val="20"/>
                <w:szCs w:val="20"/>
              </w:rPr>
              <w:t>Patients/service users, their relatives or other members of the public</w:t>
            </w:r>
          </w:p>
          <w:p w14:paraId="1358337E" w14:textId="77777777" w:rsidR="00310E51" w:rsidRPr="002B6FDE" w:rsidRDefault="00310E51" w:rsidP="000001B4">
            <w:pPr>
              <w:pStyle w:val="Pa0"/>
              <w:numPr>
                <w:ilvl w:val="0"/>
                <w:numId w:val="1"/>
              </w:numPr>
              <w:ind w:hanging="185"/>
              <w:rPr>
                <w:rFonts w:ascii="Arial" w:hAnsi="Arial" w:cs="Arial"/>
                <w:color w:val="000000"/>
                <w:sz w:val="20"/>
                <w:szCs w:val="20"/>
              </w:rPr>
            </w:pPr>
            <w:r w:rsidRPr="002B6FDE">
              <w:rPr>
                <w:rFonts w:ascii="Arial" w:hAnsi="Arial" w:cs="Arial"/>
                <w:color w:val="000000"/>
                <w:sz w:val="20"/>
                <w:szCs w:val="20"/>
              </w:rPr>
              <w:t>Managers</w:t>
            </w:r>
          </w:p>
          <w:p w14:paraId="1358337F" w14:textId="77777777" w:rsidR="00310E51" w:rsidRPr="002B6FDE" w:rsidRDefault="00310E51" w:rsidP="000001B4">
            <w:pPr>
              <w:pStyle w:val="Pa0"/>
              <w:numPr>
                <w:ilvl w:val="0"/>
                <w:numId w:val="1"/>
              </w:numPr>
              <w:ind w:hanging="185"/>
              <w:rPr>
                <w:rFonts w:ascii="Arial" w:hAnsi="Arial" w:cs="Arial"/>
                <w:color w:val="000000"/>
                <w:sz w:val="20"/>
                <w:szCs w:val="20"/>
              </w:rPr>
            </w:pPr>
            <w:r w:rsidRPr="002B6FDE">
              <w:rPr>
                <w:rFonts w:ascii="Arial" w:hAnsi="Arial" w:cs="Arial"/>
                <w:color w:val="000000"/>
                <w:sz w:val="20"/>
                <w:szCs w:val="20"/>
              </w:rPr>
              <w:t>Other colleagues</w:t>
            </w:r>
          </w:p>
          <w:p w14:paraId="13583380" w14:textId="77777777" w:rsidR="00310E51" w:rsidRPr="002B6FDE" w:rsidRDefault="00310E51" w:rsidP="00310E51">
            <w:pPr>
              <w:pStyle w:val="Pa0"/>
              <w:rPr>
                <w:rFonts w:ascii="Arial" w:hAnsi="Arial" w:cs="Arial"/>
                <w:color w:val="000000"/>
                <w:sz w:val="20"/>
                <w:szCs w:val="20"/>
              </w:rPr>
            </w:pPr>
          </w:p>
        </w:tc>
        <w:tc>
          <w:tcPr>
            <w:tcW w:w="2864" w:type="dxa"/>
          </w:tcPr>
          <w:p w14:paraId="3A4F8BD6" w14:textId="68DF9488" w:rsidR="00310E51" w:rsidRPr="00304FAD" w:rsidRDefault="00304FAD" w:rsidP="000001B4">
            <w:pPr>
              <w:pStyle w:val="ListParagraph"/>
              <w:numPr>
                <w:ilvl w:val="2"/>
                <w:numId w:val="1"/>
              </w:numPr>
              <w:ind w:left="172" w:firstLine="0"/>
              <w:rPr>
                <w:rFonts w:ascii="Arial" w:hAnsi="Arial" w:cs="Arial"/>
                <w:sz w:val="20"/>
                <w:szCs w:val="20"/>
              </w:rPr>
            </w:pPr>
            <w:r>
              <w:rPr>
                <w:rFonts w:ascii="Arial" w:hAnsi="Arial" w:cs="Arial"/>
                <w:sz w:val="20"/>
                <w:szCs w:val="20"/>
              </w:rPr>
              <w:t xml:space="preserve"> </w:t>
            </w:r>
            <w:r w:rsidRPr="00304FAD">
              <w:rPr>
                <w:rFonts w:ascii="Arial" w:hAnsi="Arial" w:cs="Arial"/>
                <w:sz w:val="20"/>
                <w:szCs w:val="20"/>
              </w:rPr>
              <w:t xml:space="preserve">Disabled – </w:t>
            </w:r>
            <w:r w:rsidR="004D1A7C">
              <w:rPr>
                <w:rFonts w:ascii="Arial" w:hAnsi="Arial" w:cs="Arial"/>
                <w:sz w:val="20"/>
                <w:szCs w:val="20"/>
              </w:rPr>
              <w:t>33.6</w:t>
            </w:r>
            <w:r w:rsidRPr="00304FAD">
              <w:rPr>
                <w:rFonts w:ascii="Arial" w:hAnsi="Arial" w:cs="Arial"/>
                <w:sz w:val="20"/>
                <w:szCs w:val="20"/>
              </w:rPr>
              <w:t>%</w:t>
            </w:r>
          </w:p>
          <w:p w14:paraId="241AE7EF" w14:textId="3E73E39A" w:rsidR="00304FAD" w:rsidRDefault="00304FAD" w:rsidP="00304FAD">
            <w:pPr>
              <w:pStyle w:val="ListParagraph"/>
              <w:ind w:left="1590" w:hanging="1628"/>
              <w:rPr>
                <w:rFonts w:ascii="Arial" w:hAnsi="Arial" w:cs="Arial"/>
                <w:sz w:val="20"/>
                <w:szCs w:val="20"/>
              </w:rPr>
            </w:pPr>
            <w:r>
              <w:rPr>
                <w:rFonts w:ascii="Arial" w:hAnsi="Arial" w:cs="Arial"/>
                <w:sz w:val="20"/>
                <w:szCs w:val="20"/>
              </w:rPr>
              <w:t>Non-disabled – 30</w:t>
            </w:r>
            <w:r w:rsidR="004D1A7C">
              <w:rPr>
                <w:rFonts w:ascii="Arial" w:hAnsi="Arial" w:cs="Arial"/>
                <w:sz w:val="20"/>
                <w:szCs w:val="20"/>
              </w:rPr>
              <w:t>.4</w:t>
            </w:r>
            <w:r>
              <w:rPr>
                <w:rFonts w:ascii="Arial" w:hAnsi="Arial" w:cs="Arial"/>
                <w:sz w:val="20"/>
                <w:szCs w:val="20"/>
              </w:rPr>
              <w:t>%</w:t>
            </w:r>
          </w:p>
          <w:p w14:paraId="3E11AD9C" w14:textId="71CA896A" w:rsidR="00304FAD" w:rsidRDefault="00304FAD" w:rsidP="00304FAD">
            <w:pPr>
              <w:pStyle w:val="ListParagraph"/>
              <w:ind w:left="1590" w:hanging="1628"/>
              <w:rPr>
                <w:rFonts w:ascii="Arial" w:hAnsi="Arial" w:cs="Arial"/>
                <w:sz w:val="20"/>
                <w:szCs w:val="20"/>
              </w:rPr>
            </w:pPr>
          </w:p>
          <w:p w14:paraId="0206931C" w14:textId="77777777" w:rsidR="004D1A7C" w:rsidRDefault="004D1A7C" w:rsidP="00304FAD">
            <w:pPr>
              <w:pStyle w:val="ListParagraph"/>
              <w:ind w:left="1590" w:hanging="1628"/>
              <w:rPr>
                <w:rFonts w:ascii="Arial" w:hAnsi="Arial" w:cs="Arial"/>
                <w:sz w:val="20"/>
                <w:szCs w:val="20"/>
              </w:rPr>
            </w:pPr>
          </w:p>
          <w:p w14:paraId="0CC3D69D" w14:textId="671F7697" w:rsidR="00304FAD" w:rsidRPr="00304FAD" w:rsidRDefault="00304FAD" w:rsidP="000001B4">
            <w:pPr>
              <w:pStyle w:val="ListParagraph"/>
              <w:numPr>
                <w:ilvl w:val="2"/>
                <w:numId w:val="1"/>
              </w:numPr>
              <w:ind w:left="172" w:firstLine="0"/>
              <w:rPr>
                <w:rFonts w:ascii="Arial" w:hAnsi="Arial" w:cs="Arial"/>
                <w:sz w:val="20"/>
                <w:szCs w:val="20"/>
              </w:rPr>
            </w:pPr>
            <w:r>
              <w:rPr>
                <w:rFonts w:ascii="Arial" w:hAnsi="Arial" w:cs="Arial"/>
                <w:sz w:val="20"/>
                <w:szCs w:val="20"/>
              </w:rPr>
              <w:t xml:space="preserve"> </w:t>
            </w:r>
            <w:r w:rsidRPr="00304FAD">
              <w:rPr>
                <w:rFonts w:ascii="Arial" w:hAnsi="Arial" w:cs="Arial"/>
                <w:sz w:val="20"/>
                <w:szCs w:val="20"/>
              </w:rPr>
              <w:t>Disabled – 20.0%</w:t>
            </w:r>
          </w:p>
          <w:p w14:paraId="2C48905B" w14:textId="040C2523" w:rsidR="00304FAD" w:rsidRDefault="00304FAD" w:rsidP="00304FAD">
            <w:pPr>
              <w:rPr>
                <w:rFonts w:ascii="Arial" w:hAnsi="Arial" w:cs="Arial"/>
                <w:sz w:val="20"/>
                <w:szCs w:val="20"/>
              </w:rPr>
            </w:pPr>
            <w:r w:rsidRPr="00304FAD">
              <w:rPr>
                <w:rFonts w:ascii="Arial" w:hAnsi="Arial" w:cs="Arial"/>
                <w:sz w:val="20"/>
                <w:szCs w:val="20"/>
              </w:rPr>
              <w:t>Non</w:t>
            </w:r>
            <w:r w:rsidR="004D1A7C">
              <w:rPr>
                <w:rFonts w:ascii="Arial" w:hAnsi="Arial" w:cs="Arial"/>
                <w:sz w:val="20"/>
                <w:szCs w:val="20"/>
              </w:rPr>
              <w:t>-</w:t>
            </w:r>
            <w:r w:rsidRPr="00304FAD">
              <w:rPr>
                <w:rFonts w:ascii="Arial" w:hAnsi="Arial" w:cs="Arial"/>
                <w:sz w:val="20"/>
                <w:szCs w:val="20"/>
              </w:rPr>
              <w:t xml:space="preserve">disabled </w:t>
            </w:r>
            <w:r w:rsidR="004D1A7C">
              <w:rPr>
                <w:rFonts w:ascii="Arial" w:hAnsi="Arial" w:cs="Arial"/>
                <w:sz w:val="20"/>
                <w:szCs w:val="20"/>
              </w:rPr>
              <w:t>–</w:t>
            </w:r>
            <w:r w:rsidRPr="00304FAD">
              <w:rPr>
                <w:rFonts w:ascii="Arial" w:hAnsi="Arial" w:cs="Arial"/>
                <w:sz w:val="20"/>
                <w:szCs w:val="20"/>
              </w:rPr>
              <w:t xml:space="preserve"> </w:t>
            </w:r>
            <w:r w:rsidR="004D1A7C">
              <w:rPr>
                <w:rFonts w:ascii="Arial" w:hAnsi="Arial" w:cs="Arial"/>
                <w:sz w:val="20"/>
                <w:szCs w:val="20"/>
              </w:rPr>
              <w:t>11.2%</w:t>
            </w:r>
          </w:p>
          <w:p w14:paraId="1EAF276D" w14:textId="40883247" w:rsidR="004D1A7C" w:rsidRDefault="004D1A7C" w:rsidP="00304FAD">
            <w:pPr>
              <w:rPr>
                <w:rFonts w:ascii="Arial" w:hAnsi="Arial" w:cs="Arial"/>
                <w:sz w:val="20"/>
                <w:szCs w:val="20"/>
              </w:rPr>
            </w:pPr>
          </w:p>
          <w:p w14:paraId="43FD91AE" w14:textId="77777777" w:rsidR="004D1A7C" w:rsidRDefault="004D1A7C" w:rsidP="00304FAD">
            <w:pPr>
              <w:rPr>
                <w:rFonts w:ascii="Arial" w:hAnsi="Arial" w:cs="Arial"/>
                <w:sz w:val="20"/>
                <w:szCs w:val="20"/>
              </w:rPr>
            </w:pPr>
          </w:p>
          <w:p w14:paraId="1F2492E2" w14:textId="6953DF06" w:rsidR="004D1A7C" w:rsidRPr="004D1A7C" w:rsidRDefault="004D1A7C" w:rsidP="000001B4">
            <w:pPr>
              <w:pStyle w:val="ListParagraph"/>
              <w:numPr>
                <w:ilvl w:val="2"/>
                <w:numId w:val="1"/>
              </w:numPr>
              <w:ind w:left="314" w:hanging="142"/>
              <w:rPr>
                <w:rFonts w:ascii="Arial" w:hAnsi="Arial" w:cs="Arial"/>
                <w:sz w:val="20"/>
                <w:szCs w:val="20"/>
              </w:rPr>
            </w:pPr>
            <w:r w:rsidRPr="004D1A7C">
              <w:rPr>
                <w:rFonts w:ascii="Arial" w:hAnsi="Arial" w:cs="Arial"/>
                <w:sz w:val="20"/>
                <w:szCs w:val="20"/>
              </w:rPr>
              <w:t>Disabled – 29.3%</w:t>
            </w:r>
          </w:p>
          <w:p w14:paraId="7FA44D4A" w14:textId="629028BF" w:rsidR="004D1A7C" w:rsidRPr="004D1A7C" w:rsidRDefault="004D1A7C" w:rsidP="004D1A7C">
            <w:pPr>
              <w:pStyle w:val="ListParagraph"/>
              <w:ind w:left="31"/>
              <w:rPr>
                <w:rFonts w:ascii="Arial" w:hAnsi="Arial" w:cs="Arial"/>
                <w:sz w:val="20"/>
                <w:szCs w:val="20"/>
              </w:rPr>
            </w:pPr>
            <w:r>
              <w:rPr>
                <w:rFonts w:ascii="Arial" w:hAnsi="Arial" w:cs="Arial"/>
                <w:sz w:val="20"/>
                <w:szCs w:val="20"/>
              </w:rPr>
              <w:t>Non-disabled – 20.5%</w:t>
            </w:r>
          </w:p>
        </w:tc>
        <w:tc>
          <w:tcPr>
            <w:tcW w:w="2835" w:type="dxa"/>
          </w:tcPr>
          <w:p w14:paraId="26A0A126" w14:textId="77777777" w:rsidR="00310E51" w:rsidRPr="002B6FDE" w:rsidRDefault="00310E51" w:rsidP="00310E51">
            <w:pPr>
              <w:rPr>
                <w:rFonts w:ascii="Arial" w:hAnsi="Arial" w:cs="Arial"/>
                <w:sz w:val="20"/>
                <w:szCs w:val="20"/>
              </w:rPr>
            </w:pPr>
            <w:r w:rsidRPr="618BEE4E">
              <w:rPr>
                <w:rFonts w:ascii="Arial" w:hAnsi="Arial" w:cs="Arial"/>
                <w:sz w:val="20"/>
                <w:szCs w:val="20"/>
              </w:rPr>
              <w:t>i. Disabled – 31.7%</w:t>
            </w:r>
          </w:p>
          <w:p w14:paraId="7B5301BF" w14:textId="77777777" w:rsidR="00310E51" w:rsidRPr="002B6FDE" w:rsidRDefault="00310E51" w:rsidP="00310E51">
            <w:pPr>
              <w:rPr>
                <w:rFonts w:ascii="Arial" w:hAnsi="Arial" w:cs="Arial"/>
                <w:sz w:val="20"/>
                <w:szCs w:val="20"/>
              </w:rPr>
            </w:pPr>
            <w:r w:rsidRPr="618BEE4E">
              <w:rPr>
                <w:rFonts w:ascii="Arial" w:hAnsi="Arial" w:cs="Arial"/>
                <w:sz w:val="20"/>
                <w:szCs w:val="20"/>
              </w:rPr>
              <w:t>Non-disabled – 26.9%</w:t>
            </w:r>
          </w:p>
          <w:p w14:paraId="3A76FF83" w14:textId="77777777" w:rsidR="00310E51" w:rsidRPr="002B6FDE" w:rsidRDefault="00310E51" w:rsidP="00310E51">
            <w:pPr>
              <w:rPr>
                <w:rFonts w:ascii="Arial" w:hAnsi="Arial" w:cs="Arial"/>
                <w:sz w:val="20"/>
                <w:szCs w:val="20"/>
              </w:rPr>
            </w:pPr>
          </w:p>
          <w:p w14:paraId="023519A3" w14:textId="77777777" w:rsidR="00310E51" w:rsidRPr="002B6FDE" w:rsidRDefault="00310E51" w:rsidP="00310E51">
            <w:pPr>
              <w:rPr>
                <w:rFonts w:ascii="Arial" w:hAnsi="Arial" w:cs="Arial"/>
                <w:sz w:val="20"/>
                <w:szCs w:val="20"/>
              </w:rPr>
            </w:pPr>
          </w:p>
          <w:p w14:paraId="4A253BE9" w14:textId="77777777" w:rsidR="00310E51" w:rsidRPr="002B6FDE" w:rsidRDefault="00310E51" w:rsidP="00310E51">
            <w:pPr>
              <w:rPr>
                <w:rFonts w:ascii="Arial" w:hAnsi="Arial" w:cs="Arial"/>
                <w:sz w:val="20"/>
                <w:szCs w:val="20"/>
              </w:rPr>
            </w:pPr>
            <w:r w:rsidRPr="618BEE4E">
              <w:rPr>
                <w:rFonts w:ascii="Arial" w:hAnsi="Arial" w:cs="Arial"/>
                <w:sz w:val="20"/>
                <w:szCs w:val="20"/>
              </w:rPr>
              <w:t>ii. Disabled – 18.0%</w:t>
            </w:r>
          </w:p>
          <w:p w14:paraId="11782E3E" w14:textId="77777777" w:rsidR="00310E51" w:rsidRPr="002B6FDE" w:rsidRDefault="00310E51" w:rsidP="00310E51">
            <w:pPr>
              <w:rPr>
                <w:rFonts w:ascii="Arial" w:hAnsi="Arial" w:cs="Arial"/>
                <w:sz w:val="20"/>
                <w:szCs w:val="20"/>
              </w:rPr>
            </w:pPr>
            <w:r w:rsidRPr="618BEE4E">
              <w:rPr>
                <w:rFonts w:ascii="Arial" w:hAnsi="Arial" w:cs="Arial"/>
                <w:sz w:val="20"/>
                <w:szCs w:val="20"/>
              </w:rPr>
              <w:t>non-disabled – 11.2%</w:t>
            </w:r>
          </w:p>
          <w:p w14:paraId="4A92CDC6" w14:textId="77777777" w:rsidR="00310E51" w:rsidRPr="002B6FDE" w:rsidRDefault="00310E51" w:rsidP="00310E51">
            <w:pPr>
              <w:rPr>
                <w:rFonts w:ascii="Arial" w:hAnsi="Arial" w:cs="Arial"/>
                <w:sz w:val="20"/>
                <w:szCs w:val="20"/>
              </w:rPr>
            </w:pPr>
          </w:p>
          <w:p w14:paraId="7CED092E" w14:textId="77777777" w:rsidR="00310E51" w:rsidRPr="002B6FDE" w:rsidRDefault="00310E51" w:rsidP="00310E51">
            <w:pPr>
              <w:rPr>
                <w:rFonts w:ascii="Arial" w:hAnsi="Arial" w:cs="Arial"/>
                <w:sz w:val="20"/>
                <w:szCs w:val="20"/>
              </w:rPr>
            </w:pPr>
          </w:p>
          <w:p w14:paraId="2C862B43" w14:textId="77777777" w:rsidR="00310E51" w:rsidRPr="002B6FDE" w:rsidRDefault="00310E51" w:rsidP="00310E51">
            <w:pPr>
              <w:rPr>
                <w:rFonts w:ascii="Arial" w:hAnsi="Arial" w:cs="Arial"/>
                <w:sz w:val="20"/>
                <w:szCs w:val="20"/>
              </w:rPr>
            </w:pPr>
            <w:r w:rsidRPr="618BEE4E">
              <w:rPr>
                <w:rFonts w:ascii="Arial" w:hAnsi="Arial" w:cs="Arial"/>
                <w:sz w:val="20"/>
                <w:szCs w:val="20"/>
              </w:rPr>
              <w:t>iii. Disabled – 26.1%</w:t>
            </w:r>
          </w:p>
          <w:p w14:paraId="1358338A" w14:textId="3236856E" w:rsidR="00310E51" w:rsidRPr="002B6FDE" w:rsidRDefault="00310E51" w:rsidP="00310E51">
            <w:pPr>
              <w:rPr>
                <w:rFonts w:ascii="Arial" w:hAnsi="Arial" w:cs="Arial"/>
                <w:sz w:val="20"/>
                <w:szCs w:val="20"/>
              </w:rPr>
            </w:pPr>
            <w:r w:rsidRPr="618BEE4E">
              <w:rPr>
                <w:rFonts w:ascii="Arial" w:hAnsi="Arial" w:cs="Arial"/>
                <w:sz w:val="20"/>
                <w:szCs w:val="20"/>
              </w:rPr>
              <w:t>non-disabled – 19.2%</w:t>
            </w:r>
          </w:p>
        </w:tc>
        <w:tc>
          <w:tcPr>
            <w:tcW w:w="3861" w:type="dxa"/>
          </w:tcPr>
          <w:p w14:paraId="13583393" w14:textId="28D2D454" w:rsidR="00310E51" w:rsidRPr="002B6FDE" w:rsidRDefault="00310E51" w:rsidP="00310E51">
            <w:pPr>
              <w:rPr>
                <w:rFonts w:ascii="Arial" w:hAnsi="Arial" w:cs="Arial"/>
                <w:sz w:val="20"/>
                <w:szCs w:val="20"/>
              </w:rPr>
            </w:pPr>
            <w:r w:rsidRPr="002B6FDE">
              <w:rPr>
                <w:rFonts w:ascii="Arial" w:hAnsi="Arial" w:cs="Arial"/>
                <w:sz w:val="20"/>
                <w:szCs w:val="20"/>
              </w:rPr>
              <w:t xml:space="preserve">Disabled staff are consistently more likely to experience bullying, harassment and abuse from patients, members of the public, managers and colleagues compared to </w:t>
            </w:r>
            <w:r w:rsidR="000957F9">
              <w:rPr>
                <w:rFonts w:ascii="Arial" w:hAnsi="Arial" w:cs="Arial"/>
                <w:sz w:val="20"/>
                <w:szCs w:val="20"/>
              </w:rPr>
              <w:t>n</w:t>
            </w:r>
            <w:r w:rsidRPr="002B6FDE">
              <w:rPr>
                <w:rFonts w:ascii="Arial" w:hAnsi="Arial" w:cs="Arial"/>
                <w:sz w:val="20"/>
                <w:szCs w:val="20"/>
              </w:rPr>
              <w:t xml:space="preserve">on-disabled staff. </w:t>
            </w:r>
          </w:p>
          <w:p w14:paraId="13583394" w14:textId="77777777" w:rsidR="00310E51" w:rsidRPr="002B6FDE" w:rsidRDefault="00310E51" w:rsidP="00310E51">
            <w:pPr>
              <w:rPr>
                <w:rFonts w:ascii="Arial" w:hAnsi="Arial" w:cs="Arial"/>
                <w:sz w:val="20"/>
                <w:szCs w:val="20"/>
              </w:rPr>
            </w:pPr>
          </w:p>
          <w:p w14:paraId="2EAC0CBE" w14:textId="52D27E2E" w:rsidR="000957F9" w:rsidRDefault="000957F9" w:rsidP="00310E51">
            <w:pPr>
              <w:rPr>
                <w:rFonts w:ascii="Arial" w:hAnsi="Arial" w:cs="Arial"/>
                <w:sz w:val="20"/>
                <w:szCs w:val="20"/>
              </w:rPr>
            </w:pPr>
            <w:r>
              <w:rPr>
                <w:rFonts w:ascii="Arial" w:hAnsi="Arial" w:cs="Arial"/>
                <w:sz w:val="20"/>
                <w:szCs w:val="20"/>
              </w:rPr>
              <w:t>Disabled staff have reported an increase in bullying, harassment and abuse from all three groups since the 2020 staff survey.</w:t>
            </w:r>
          </w:p>
          <w:p w14:paraId="13583397" w14:textId="175262B1" w:rsidR="00310E51" w:rsidRPr="00D6447F" w:rsidRDefault="004D1A7C" w:rsidP="00310E51">
            <w:pPr>
              <w:rPr>
                <w:rFonts w:ascii="Arial" w:hAnsi="Arial" w:cs="Arial"/>
                <w:sz w:val="20"/>
                <w:szCs w:val="20"/>
              </w:rPr>
            </w:pPr>
            <w:r>
              <w:rPr>
                <w:rFonts w:ascii="Arial" w:hAnsi="Arial" w:cs="Arial"/>
                <w:sz w:val="20"/>
                <w:szCs w:val="20"/>
              </w:rPr>
              <w:t xml:space="preserve">Scores for </w:t>
            </w:r>
            <w:r w:rsidR="000957F9">
              <w:rPr>
                <w:rFonts w:ascii="Arial" w:hAnsi="Arial" w:cs="Arial"/>
                <w:sz w:val="20"/>
                <w:szCs w:val="20"/>
              </w:rPr>
              <w:t>n</w:t>
            </w:r>
            <w:r>
              <w:rPr>
                <w:rFonts w:ascii="Arial" w:hAnsi="Arial" w:cs="Arial"/>
                <w:sz w:val="20"/>
                <w:szCs w:val="20"/>
              </w:rPr>
              <w:t xml:space="preserve">on-disabled staff have also </w:t>
            </w:r>
            <w:r w:rsidR="000957F9">
              <w:rPr>
                <w:rFonts w:ascii="Arial" w:hAnsi="Arial" w:cs="Arial"/>
                <w:sz w:val="20"/>
                <w:szCs w:val="20"/>
              </w:rPr>
              <w:t>increased</w:t>
            </w:r>
            <w:r>
              <w:rPr>
                <w:rFonts w:ascii="Arial" w:hAnsi="Arial" w:cs="Arial"/>
                <w:sz w:val="20"/>
                <w:szCs w:val="20"/>
              </w:rPr>
              <w:t xml:space="preserve"> or stayed the same.</w:t>
            </w:r>
          </w:p>
        </w:tc>
        <w:tc>
          <w:tcPr>
            <w:tcW w:w="4077" w:type="dxa"/>
          </w:tcPr>
          <w:p w14:paraId="493FD913" w14:textId="77777777" w:rsidR="00C20944" w:rsidRDefault="00C20944" w:rsidP="00C20944">
            <w:pPr>
              <w:rPr>
                <w:rFonts w:ascii="Arial" w:hAnsi="Arial" w:cs="Arial"/>
                <w:b/>
                <w:bCs/>
                <w:sz w:val="20"/>
                <w:szCs w:val="20"/>
              </w:rPr>
            </w:pPr>
            <w:r w:rsidRPr="00632C2A">
              <w:rPr>
                <w:rFonts w:ascii="Arial" w:hAnsi="Arial" w:cs="Arial"/>
                <w:b/>
                <w:bCs/>
                <w:sz w:val="20"/>
                <w:szCs w:val="20"/>
              </w:rPr>
              <w:t>Planned 22/23</w:t>
            </w:r>
          </w:p>
          <w:p w14:paraId="293BDB78" w14:textId="77777777" w:rsidR="00C20944" w:rsidRPr="00782D1C" w:rsidRDefault="00C20944" w:rsidP="000001B4">
            <w:pPr>
              <w:pStyle w:val="ListParagraph"/>
              <w:numPr>
                <w:ilvl w:val="0"/>
                <w:numId w:val="18"/>
              </w:numPr>
              <w:rPr>
                <w:rFonts w:ascii="Arial" w:hAnsi="Arial" w:cs="Arial"/>
                <w:sz w:val="20"/>
                <w:szCs w:val="20"/>
              </w:rPr>
            </w:pPr>
            <w:r w:rsidRPr="00782D1C">
              <w:rPr>
                <w:rFonts w:ascii="Arial" w:hAnsi="Arial" w:cs="Arial"/>
                <w:sz w:val="20"/>
                <w:szCs w:val="20"/>
              </w:rPr>
              <w:t xml:space="preserve">Continuation of the EDI Ambassador Pilot, with a review and launch to the wider Organisation planned for Q3. </w:t>
            </w:r>
          </w:p>
          <w:p w14:paraId="4245C29E" w14:textId="77777777" w:rsidR="00C20944" w:rsidRPr="00C20944" w:rsidRDefault="00C20944" w:rsidP="00C20944">
            <w:pPr>
              <w:ind w:left="33"/>
              <w:rPr>
                <w:rFonts w:ascii="Arial" w:hAnsi="Arial" w:cs="Arial"/>
                <w:sz w:val="20"/>
                <w:szCs w:val="20"/>
              </w:rPr>
            </w:pPr>
          </w:p>
          <w:p w14:paraId="35BEE01C" w14:textId="01CC02DE" w:rsidR="00C20944" w:rsidRPr="00782D1C" w:rsidRDefault="00C20944" w:rsidP="000001B4">
            <w:pPr>
              <w:pStyle w:val="ListParagraph"/>
              <w:numPr>
                <w:ilvl w:val="0"/>
                <w:numId w:val="18"/>
              </w:numPr>
              <w:rPr>
                <w:rFonts w:ascii="Arial" w:hAnsi="Arial" w:cs="Arial"/>
                <w:sz w:val="20"/>
                <w:szCs w:val="20"/>
              </w:rPr>
            </w:pPr>
            <w:r w:rsidRPr="00782D1C">
              <w:rPr>
                <w:rFonts w:ascii="Arial" w:hAnsi="Arial" w:cs="Arial"/>
                <w:sz w:val="20"/>
                <w:szCs w:val="20"/>
              </w:rPr>
              <w:t>The launch of a new violence and aggression policy</w:t>
            </w:r>
            <w:r w:rsidR="00D35F97" w:rsidRPr="00782D1C">
              <w:rPr>
                <w:rFonts w:ascii="Arial" w:hAnsi="Arial" w:cs="Arial"/>
                <w:sz w:val="20"/>
                <w:szCs w:val="20"/>
              </w:rPr>
              <w:t>.</w:t>
            </w:r>
          </w:p>
          <w:p w14:paraId="3C164C0E" w14:textId="77777777" w:rsidR="00EB0F10" w:rsidRDefault="00EB0F10" w:rsidP="00C20944">
            <w:pPr>
              <w:rPr>
                <w:rFonts w:ascii="Arial" w:hAnsi="Arial" w:cs="Arial"/>
                <w:sz w:val="20"/>
                <w:szCs w:val="20"/>
              </w:rPr>
            </w:pPr>
          </w:p>
          <w:p w14:paraId="76A872AD" w14:textId="0A96ABD5" w:rsidR="00C20944" w:rsidRPr="00782D1C" w:rsidRDefault="00C20944" w:rsidP="000001B4">
            <w:pPr>
              <w:pStyle w:val="ListParagraph"/>
              <w:numPr>
                <w:ilvl w:val="0"/>
                <w:numId w:val="17"/>
              </w:numPr>
              <w:rPr>
                <w:rFonts w:ascii="Arial" w:hAnsi="Arial" w:cs="Arial"/>
                <w:sz w:val="20"/>
                <w:szCs w:val="20"/>
              </w:rPr>
            </w:pPr>
            <w:r w:rsidRPr="00782D1C">
              <w:rPr>
                <w:rFonts w:ascii="Arial" w:hAnsi="Arial" w:cs="Arial"/>
                <w:sz w:val="20"/>
                <w:szCs w:val="20"/>
              </w:rPr>
              <w:t>The launch of a new EDI policy alongside a supporting discrimination statement</w:t>
            </w:r>
            <w:r w:rsidR="00D35F97" w:rsidRPr="00782D1C">
              <w:rPr>
                <w:rFonts w:ascii="Arial" w:hAnsi="Arial" w:cs="Arial"/>
                <w:sz w:val="20"/>
                <w:szCs w:val="20"/>
              </w:rPr>
              <w:t>.</w:t>
            </w:r>
          </w:p>
          <w:p w14:paraId="53EA0047" w14:textId="77777777" w:rsidR="00C20944" w:rsidRPr="00C20944" w:rsidRDefault="00C20944" w:rsidP="00C20944">
            <w:pPr>
              <w:ind w:left="360"/>
              <w:rPr>
                <w:rFonts w:ascii="Arial" w:hAnsi="Arial" w:cs="Arial"/>
                <w:sz w:val="20"/>
                <w:szCs w:val="20"/>
              </w:rPr>
            </w:pPr>
          </w:p>
          <w:p w14:paraId="0BDD7194" w14:textId="3E6D602D" w:rsidR="00C20944" w:rsidRPr="00782D1C" w:rsidRDefault="00C20944" w:rsidP="000001B4">
            <w:pPr>
              <w:pStyle w:val="ListParagraph"/>
              <w:numPr>
                <w:ilvl w:val="0"/>
                <w:numId w:val="16"/>
              </w:numPr>
              <w:rPr>
                <w:rFonts w:ascii="Arial" w:hAnsi="Arial" w:cs="Arial"/>
                <w:sz w:val="20"/>
                <w:szCs w:val="20"/>
              </w:rPr>
            </w:pPr>
            <w:r w:rsidRPr="00782D1C">
              <w:rPr>
                <w:rFonts w:ascii="Arial" w:hAnsi="Arial" w:cs="Arial"/>
                <w:sz w:val="20"/>
                <w:szCs w:val="20"/>
              </w:rPr>
              <w:t>A planned relaunch of the Diversity networks and refocus which will ensure that we are allowing colleagues’ voices to be heard</w:t>
            </w:r>
            <w:r w:rsidR="00D35F97" w:rsidRPr="00782D1C">
              <w:rPr>
                <w:rFonts w:ascii="Arial" w:hAnsi="Arial" w:cs="Arial"/>
                <w:sz w:val="20"/>
                <w:szCs w:val="20"/>
              </w:rPr>
              <w:t>.</w:t>
            </w:r>
          </w:p>
          <w:p w14:paraId="135833A1" w14:textId="77777777" w:rsidR="00310E51" w:rsidRPr="000957F9" w:rsidRDefault="00310E51" w:rsidP="00C20944">
            <w:pPr>
              <w:rPr>
                <w:rFonts w:ascii="Arial" w:hAnsi="Arial" w:cs="Arial"/>
                <w:color w:val="A6A6A6" w:themeColor="background1" w:themeShade="A6"/>
                <w:sz w:val="20"/>
                <w:szCs w:val="20"/>
                <w:highlight w:val="red"/>
              </w:rPr>
            </w:pPr>
          </w:p>
        </w:tc>
      </w:tr>
      <w:tr w:rsidR="00310E51" w:rsidRPr="002B6FDE" w14:paraId="135833B4" w14:textId="77777777" w:rsidTr="00D87254">
        <w:trPr>
          <w:trHeight w:val="128"/>
        </w:trPr>
        <w:tc>
          <w:tcPr>
            <w:tcW w:w="2127" w:type="dxa"/>
          </w:tcPr>
          <w:p w14:paraId="135833A3" w14:textId="77777777" w:rsidR="00310E51" w:rsidRPr="002B6FDE" w:rsidRDefault="00310E51" w:rsidP="00310E51">
            <w:pPr>
              <w:pStyle w:val="Pa0"/>
              <w:rPr>
                <w:rFonts w:ascii="Arial" w:hAnsi="Arial" w:cs="Arial"/>
                <w:color w:val="000000"/>
                <w:sz w:val="20"/>
                <w:szCs w:val="20"/>
              </w:rPr>
            </w:pPr>
            <w:r w:rsidRPr="002B6FDE">
              <w:rPr>
                <w:rFonts w:ascii="Arial" w:hAnsi="Arial" w:cs="Arial"/>
                <w:bCs/>
                <w:color w:val="000000"/>
                <w:sz w:val="20"/>
                <w:szCs w:val="20"/>
              </w:rPr>
              <w:t xml:space="preserve">4b. Percentage of Disabled staff compared to non-disabled staff saying that the last time they experienced harassment, bullying or abuse at work, they or a colleague reported it. </w:t>
            </w:r>
          </w:p>
          <w:p w14:paraId="135833A4" w14:textId="77777777" w:rsidR="00310E51" w:rsidRPr="002B6FDE" w:rsidRDefault="00310E51" w:rsidP="00310E51">
            <w:pPr>
              <w:pStyle w:val="Pa0"/>
              <w:rPr>
                <w:rStyle w:val="A7"/>
                <w:rFonts w:ascii="Arial" w:hAnsi="Arial" w:cs="Arial"/>
                <w:sz w:val="20"/>
                <w:szCs w:val="20"/>
              </w:rPr>
            </w:pPr>
          </w:p>
        </w:tc>
        <w:tc>
          <w:tcPr>
            <w:tcW w:w="2864" w:type="dxa"/>
          </w:tcPr>
          <w:p w14:paraId="6EE1C2E2" w14:textId="77777777" w:rsidR="00310E51" w:rsidRDefault="004D1A7C" w:rsidP="00310E51">
            <w:pPr>
              <w:rPr>
                <w:rFonts w:ascii="Arial" w:hAnsi="Arial" w:cs="Arial"/>
                <w:sz w:val="20"/>
                <w:szCs w:val="20"/>
              </w:rPr>
            </w:pPr>
            <w:r>
              <w:rPr>
                <w:rFonts w:ascii="Arial" w:hAnsi="Arial" w:cs="Arial"/>
                <w:sz w:val="20"/>
                <w:szCs w:val="20"/>
              </w:rPr>
              <w:t>Disabled – 42.1%</w:t>
            </w:r>
          </w:p>
          <w:p w14:paraId="3A6EF8A7" w14:textId="715CDAEE" w:rsidR="004D1A7C" w:rsidRPr="002B6FDE" w:rsidRDefault="004D1A7C" w:rsidP="00310E51">
            <w:pPr>
              <w:rPr>
                <w:rFonts w:ascii="Arial" w:hAnsi="Arial" w:cs="Arial"/>
                <w:sz w:val="20"/>
                <w:szCs w:val="20"/>
              </w:rPr>
            </w:pPr>
            <w:r>
              <w:rPr>
                <w:rFonts w:ascii="Arial" w:hAnsi="Arial" w:cs="Arial"/>
                <w:sz w:val="20"/>
                <w:szCs w:val="20"/>
              </w:rPr>
              <w:t>Non-disabled – 43.0%</w:t>
            </w:r>
          </w:p>
        </w:tc>
        <w:tc>
          <w:tcPr>
            <w:tcW w:w="2835" w:type="dxa"/>
          </w:tcPr>
          <w:p w14:paraId="70A98980" w14:textId="77777777" w:rsidR="00310E51" w:rsidRPr="002B6FDE" w:rsidRDefault="00310E51" w:rsidP="00310E51">
            <w:pPr>
              <w:rPr>
                <w:rFonts w:ascii="Arial" w:hAnsi="Arial" w:cs="Arial"/>
                <w:sz w:val="20"/>
                <w:szCs w:val="20"/>
              </w:rPr>
            </w:pPr>
            <w:r w:rsidRPr="618BEE4E">
              <w:rPr>
                <w:rFonts w:ascii="Arial" w:hAnsi="Arial" w:cs="Arial"/>
                <w:sz w:val="20"/>
                <w:szCs w:val="20"/>
              </w:rPr>
              <w:t>Disabled – 41.8%</w:t>
            </w:r>
          </w:p>
          <w:p w14:paraId="135833A6" w14:textId="330CEAB6" w:rsidR="00310E51" w:rsidRPr="002B6FDE" w:rsidRDefault="00310E51" w:rsidP="00310E51">
            <w:pPr>
              <w:rPr>
                <w:rFonts w:ascii="Arial" w:hAnsi="Arial" w:cs="Arial"/>
                <w:sz w:val="20"/>
                <w:szCs w:val="20"/>
              </w:rPr>
            </w:pPr>
            <w:r w:rsidRPr="618BEE4E">
              <w:rPr>
                <w:rFonts w:ascii="Arial" w:hAnsi="Arial" w:cs="Arial"/>
                <w:sz w:val="20"/>
                <w:szCs w:val="20"/>
              </w:rPr>
              <w:t>Non-disabled – 43.2%</w:t>
            </w:r>
          </w:p>
        </w:tc>
        <w:tc>
          <w:tcPr>
            <w:tcW w:w="3861" w:type="dxa"/>
          </w:tcPr>
          <w:p w14:paraId="135833A9" w14:textId="0E055EFC" w:rsidR="00310E51" w:rsidRPr="00020068" w:rsidRDefault="00310E51" w:rsidP="00310E51">
            <w:pPr>
              <w:rPr>
                <w:rFonts w:ascii="Arial" w:hAnsi="Arial" w:cs="Arial"/>
                <w:sz w:val="20"/>
                <w:szCs w:val="20"/>
              </w:rPr>
            </w:pPr>
            <w:r w:rsidRPr="00020068">
              <w:rPr>
                <w:rFonts w:ascii="Arial" w:hAnsi="Arial" w:cs="Arial"/>
                <w:sz w:val="20"/>
                <w:szCs w:val="20"/>
              </w:rPr>
              <w:t xml:space="preserve">Disabled staff are less likely to report an incident of bullying and harassment or abuse at work compared to </w:t>
            </w:r>
            <w:r w:rsidR="000957F9">
              <w:rPr>
                <w:rFonts w:ascii="Arial" w:hAnsi="Arial" w:cs="Arial"/>
                <w:sz w:val="20"/>
                <w:szCs w:val="20"/>
              </w:rPr>
              <w:t>n</w:t>
            </w:r>
            <w:r w:rsidRPr="00020068">
              <w:rPr>
                <w:rFonts w:ascii="Arial" w:hAnsi="Arial" w:cs="Arial"/>
                <w:sz w:val="20"/>
                <w:szCs w:val="20"/>
              </w:rPr>
              <w:t xml:space="preserve">on-disabled staff.  </w:t>
            </w:r>
          </w:p>
          <w:p w14:paraId="135833AA" w14:textId="77777777" w:rsidR="00310E51" w:rsidRPr="00D6447F" w:rsidRDefault="00310E51" w:rsidP="00310E51">
            <w:pPr>
              <w:rPr>
                <w:rFonts w:ascii="Arial" w:hAnsi="Arial" w:cs="Arial"/>
                <w:sz w:val="20"/>
                <w:szCs w:val="20"/>
                <w:highlight w:val="yellow"/>
              </w:rPr>
            </w:pPr>
          </w:p>
          <w:p w14:paraId="135833AB" w14:textId="4AF64715" w:rsidR="00310E51" w:rsidRPr="002B6FDE" w:rsidRDefault="004D1A7C" w:rsidP="00310E51">
            <w:pPr>
              <w:rPr>
                <w:rFonts w:ascii="Arial" w:hAnsi="Arial" w:cs="Arial"/>
                <w:color w:val="A6A6A6" w:themeColor="background1" w:themeShade="A6"/>
                <w:sz w:val="20"/>
                <w:szCs w:val="20"/>
              </w:rPr>
            </w:pPr>
            <w:r>
              <w:rPr>
                <w:rFonts w:ascii="Arial" w:hAnsi="Arial" w:cs="Arial"/>
                <w:sz w:val="20"/>
                <w:szCs w:val="20"/>
              </w:rPr>
              <w:t>The score has increased for disabled staff by 0.3% compared to 202</w:t>
            </w:r>
            <w:r w:rsidR="000957F9">
              <w:rPr>
                <w:rFonts w:ascii="Arial" w:hAnsi="Arial" w:cs="Arial"/>
                <w:sz w:val="20"/>
                <w:szCs w:val="20"/>
              </w:rPr>
              <w:t>0</w:t>
            </w:r>
            <w:r>
              <w:rPr>
                <w:rFonts w:ascii="Arial" w:hAnsi="Arial" w:cs="Arial"/>
                <w:sz w:val="20"/>
                <w:szCs w:val="20"/>
              </w:rPr>
              <w:t xml:space="preserve">, and has decreased for non-disabled staff by 0.2%. </w:t>
            </w:r>
          </w:p>
        </w:tc>
        <w:tc>
          <w:tcPr>
            <w:tcW w:w="4077" w:type="dxa"/>
          </w:tcPr>
          <w:p w14:paraId="29C84507" w14:textId="5159E291" w:rsidR="00C20944" w:rsidRPr="000001B4" w:rsidRDefault="00310E51" w:rsidP="000001B4">
            <w:pPr>
              <w:pStyle w:val="ListParagraph"/>
              <w:numPr>
                <w:ilvl w:val="0"/>
                <w:numId w:val="15"/>
              </w:numPr>
              <w:rPr>
                <w:rFonts w:ascii="Arial" w:hAnsi="Arial" w:cs="Arial"/>
                <w:sz w:val="20"/>
                <w:szCs w:val="20"/>
              </w:rPr>
            </w:pPr>
            <w:r w:rsidRPr="00782D1C">
              <w:rPr>
                <w:rFonts w:ascii="Arial" w:hAnsi="Arial" w:cs="Arial"/>
                <w:sz w:val="20"/>
                <w:szCs w:val="20"/>
              </w:rPr>
              <w:t xml:space="preserve">The Trust has Freedom to Speak Up Guardians who provide a confidential service for all staff members to raise concerns. </w:t>
            </w:r>
            <w:r w:rsidR="00C20944" w:rsidRPr="00782D1C">
              <w:rPr>
                <w:rFonts w:ascii="Arial" w:hAnsi="Arial" w:cs="Arial"/>
                <w:sz w:val="20"/>
                <w:szCs w:val="20"/>
              </w:rPr>
              <w:t xml:space="preserve">The number of Freedom to Speak Up Guardians have </w:t>
            </w:r>
            <w:r w:rsidR="00D35F97" w:rsidRPr="00782D1C">
              <w:rPr>
                <w:rFonts w:ascii="Arial" w:hAnsi="Arial" w:cs="Arial"/>
                <w:sz w:val="20"/>
                <w:szCs w:val="20"/>
              </w:rPr>
              <w:t>i</w:t>
            </w:r>
            <w:r w:rsidR="00C20944" w:rsidRPr="00782D1C">
              <w:rPr>
                <w:rFonts w:ascii="Arial" w:hAnsi="Arial" w:cs="Arial"/>
                <w:sz w:val="20"/>
                <w:szCs w:val="20"/>
              </w:rPr>
              <w:t>ncreased.</w:t>
            </w:r>
          </w:p>
          <w:p w14:paraId="22B03AD9" w14:textId="030CEF85" w:rsidR="00C20944" w:rsidRDefault="00C20944" w:rsidP="00C20944">
            <w:pPr>
              <w:rPr>
                <w:rFonts w:ascii="Arial" w:hAnsi="Arial" w:cs="Arial"/>
                <w:sz w:val="20"/>
                <w:szCs w:val="20"/>
              </w:rPr>
            </w:pPr>
          </w:p>
          <w:p w14:paraId="5792C0FC" w14:textId="6B666826" w:rsidR="00C20944" w:rsidRDefault="00C20944" w:rsidP="000001B4">
            <w:pPr>
              <w:pStyle w:val="ListParagraph"/>
              <w:numPr>
                <w:ilvl w:val="0"/>
                <w:numId w:val="15"/>
              </w:numPr>
              <w:rPr>
                <w:rFonts w:ascii="Arial" w:hAnsi="Arial" w:cs="Arial"/>
                <w:sz w:val="20"/>
                <w:szCs w:val="20"/>
              </w:rPr>
            </w:pPr>
            <w:r w:rsidRPr="00782D1C">
              <w:rPr>
                <w:rFonts w:ascii="Arial" w:hAnsi="Arial" w:cs="Arial"/>
                <w:sz w:val="20"/>
                <w:szCs w:val="20"/>
              </w:rPr>
              <w:t>The EDI team launched a monthly drop-in EDI clinic to allow colleagues to confidentially discuss anything they would like to</w:t>
            </w:r>
            <w:r w:rsidR="00D35F97" w:rsidRPr="00782D1C">
              <w:rPr>
                <w:rFonts w:ascii="Arial" w:hAnsi="Arial" w:cs="Arial"/>
                <w:sz w:val="20"/>
                <w:szCs w:val="20"/>
              </w:rPr>
              <w:t>.</w:t>
            </w:r>
          </w:p>
          <w:p w14:paraId="3932016A" w14:textId="77777777" w:rsidR="000001B4" w:rsidRPr="000001B4" w:rsidRDefault="000001B4" w:rsidP="000001B4">
            <w:pPr>
              <w:pStyle w:val="ListParagraph"/>
              <w:rPr>
                <w:rFonts w:ascii="Arial" w:hAnsi="Arial" w:cs="Arial"/>
                <w:sz w:val="20"/>
                <w:szCs w:val="20"/>
              </w:rPr>
            </w:pPr>
          </w:p>
          <w:p w14:paraId="52B65D9C" w14:textId="74E6B7F8" w:rsidR="000001B4" w:rsidRPr="00782D1C" w:rsidRDefault="000001B4" w:rsidP="000001B4">
            <w:pPr>
              <w:pStyle w:val="ListParagraph"/>
              <w:numPr>
                <w:ilvl w:val="0"/>
                <w:numId w:val="15"/>
              </w:numPr>
              <w:rPr>
                <w:rFonts w:ascii="Arial" w:hAnsi="Arial" w:cs="Arial"/>
                <w:sz w:val="20"/>
                <w:szCs w:val="20"/>
              </w:rPr>
            </w:pPr>
            <w:r>
              <w:rPr>
                <w:rFonts w:ascii="Arial" w:hAnsi="Arial" w:cs="Arial"/>
                <w:sz w:val="20"/>
                <w:szCs w:val="20"/>
              </w:rPr>
              <w:t>In 2021</w:t>
            </w:r>
            <w:r w:rsidRPr="00782D1C">
              <w:rPr>
                <w:rFonts w:ascii="Arial" w:hAnsi="Arial" w:cs="Arial"/>
                <w:sz w:val="20"/>
                <w:szCs w:val="20"/>
              </w:rPr>
              <w:t xml:space="preserve"> the EDI held a virtual ‘Tea Break’ event. This allowed colleagues the opportunity to raise any concerns and also support each other.</w:t>
            </w:r>
          </w:p>
          <w:p w14:paraId="135833B3" w14:textId="4B34872C" w:rsidR="00310E51" w:rsidRPr="000001B4" w:rsidRDefault="00310E51" w:rsidP="000001B4">
            <w:pPr>
              <w:rPr>
                <w:rFonts w:ascii="Arial" w:hAnsi="Arial" w:cs="Arial"/>
                <w:color w:val="A6A6A6" w:themeColor="background1" w:themeShade="A6"/>
                <w:sz w:val="20"/>
                <w:szCs w:val="20"/>
                <w:highlight w:val="red"/>
              </w:rPr>
            </w:pPr>
          </w:p>
        </w:tc>
      </w:tr>
      <w:tr w:rsidR="00310E51" w:rsidRPr="002B6FDE" w14:paraId="135833C2" w14:textId="77777777" w:rsidTr="00D87254">
        <w:trPr>
          <w:trHeight w:val="128"/>
        </w:trPr>
        <w:tc>
          <w:tcPr>
            <w:tcW w:w="2127" w:type="dxa"/>
          </w:tcPr>
          <w:p w14:paraId="135833B5" w14:textId="77777777" w:rsidR="00310E51" w:rsidRPr="002B6FDE" w:rsidRDefault="00310E51" w:rsidP="00310E51">
            <w:pPr>
              <w:pStyle w:val="Pa0"/>
              <w:rPr>
                <w:rStyle w:val="A7"/>
                <w:rFonts w:ascii="Arial" w:hAnsi="Arial" w:cs="Arial"/>
                <w:sz w:val="20"/>
                <w:szCs w:val="20"/>
              </w:rPr>
            </w:pPr>
            <w:r w:rsidRPr="002B6FDE">
              <w:rPr>
                <w:rFonts w:ascii="Arial" w:hAnsi="Arial" w:cs="Arial"/>
                <w:bCs/>
                <w:color w:val="000000"/>
                <w:sz w:val="20"/>
                <w:szCs w:val="20"/>
              </w:rPr>
              <w:t xml:space="preserve">5. Percentage of Disabled staff compared to non-disabled staff believing that the Trust provides equal opportunities for </w:t>
            </w:r>
            <w:r w:rsidRPr="002B6FDE">
              <w:rPr>
                <w:rFonts w:ascii="Arial" w:hAnsi="Arial" w:cs="Arial"/>
                <w:bCs/>
                <w:color w:val="000000"/>
                <w:sz w:val="20"/>
                <w:szCs w:val="20"/>
              </w:rPr>
              <w:lastRenderedPageBreak/>
              <w:t>career progression or promotion.</w:t>
            </w:r>
          </w:p>
        </w:tc>
        <w:tc>
          <w:tcPr>
            <w:tcW w:w="2864" w:type="dxa"/>
          </w:tcPr>
          <w:p w14:paraId="6D60EAAF" w14:textId="77777777" w:rsidR="00310E51" w:rsidRDefault="004D1A7C" w:rsidP="00310E51">
            <w:pPr>
              <w:rPr>
                <w:rFonts w:ascii="Arial" w:hAnsi="Arial" w:cs="Arial"/>
                <w:sz w:val="20"/>
                <w:szCs w:val="20"/>
              </w:rPr>
            </w:pPr>
            <w:r>
              <w:rPr>
                <w:rFonts w:ascii="Arial" w:hAnsi="Arial" w:cs="Arial"/>
                <w:sz w:val="20"/>
                <w:szCs w:val="20"/>
              </w:rPr>
              <w:lastRenderedPageBreak/>
              <w:t>Disabled – 48.5%</w:t>
            </w:r>
          </w:p>
          <w:p w14:paraId="19F56955" w14:textId="1EF966B8" w:rsidR="004D1A7C" w:rsidRPr="002B6FDE" w:rsidRDefault="004D1A7C" w:rsidP="00310E51">
            <w:pPr>
              <w:rPr>
                <w:rFonts w:ascii="Arial" w:hAnsi="Arial" w:cs="Arial"/>
                <w:sz w:val="20"/>
                <w:szCs w:val="20"/>
              </w:rPr>
            </w:pPr>
            <w:r>
              <w:rPr>
                <w:rFonts w:ascii="Arial" w:hAnsi="Arial" w:cs="Arial"/>
                <w:sz w:val="20"/>
                <w:szCs w:val="20"/>
              </w:rPr>
              <w:t>Non-disabled – 54.5%</w:t>
            </w:r>
          </w:p>
        </w:tc>
        <w:tc>
          <w:tcPr>
            <w:tcW w:w="2835" w:type="dxa"/>
          </w:tcPr>
          <w:p w14:paraId="7A44074B" w14:textId="77777777" w:rsidR="004D1A7C" w:rsidRPr="00CD1071" w:rsidRDefault="004D1A7C" w:rsidP="00310E51">
            <w:pPr>
              <w:rPr>
                <w:rFonts w:ascii="Arial" w:hAnsi="Arial" w:cs="Arial"/>
                <w:sz w:val="20"/>
                <w:szCs w:val="20"/>
              </w:rPr>
            </w:pPr>
            <w:r w:rsidRPr="00CD1071">
              <w:rPr>
                <w:rFonts w:ascii="Arial" w:hAnsi="Arial" w:cs="Arial"/>
                <w:sz w:val="20"/>
                <w:szCs w:val="20"/>
              </w:rPr>
              <w:t>Disabled 52.6%</w:t>
            </w:r>
          </w:p>
          <w:p w14:paraId="135833B8" w14:textId="0F19BC27" w:rsidR="004D1A7C" w:rsidRPr="004D1A7C" w:rsidRDefault="004D1A7C" w:rsidP="00310E51">
            <w:pPr>
              <w:rPr>
                <w:rFonts w:ascii="Arial" w:hAnsi="Arial" w:cs="Arial"/>
                <w:sz w:val="20"/>
                <w:szCs w:val="20"/>
              </w:rPr>
            </w:pPr>
            <w:r w:rsidRPr="00CD1071">
              <w:rPr>
                <w:rFonts w:ascii="Arial" w:hAnsi="Arial" w:cs="Arial"/>
                <w:sz w:val="20"/>
                <w:szCs w:val="20"/>
              </w:rPr>
              <w:t>Non-disabled – 54.1%</w:t>
            </w:r>
          </w:p>
        </w:tc>
        <w:tc>
          <w:tcPr>
            <w:tcW w:w="3861" w:type="dxa"/>
          </w:tcPr>
          <w:p w14:paraId="3FF6B494" w14:textId="249087CC" w:rsidR="00310E51" w:rsidRDefault="00310E51" w:rsidP="00310E51">
            <w:pPr>
              <w:rPr>
                <w:rFonts w:ascii="Arial" w:hAnsi="Arial" w:cs="Arial"/>
                <w:sz w:val="20"/>
                <w:szCs w:val="20"/>
              </w:rPr>
            </w:pPr>
            <w:r w:rsidRPr="002B6FDE">
              <w:rPr>
                <w:rFonts w:ascii="Arial" w:hAnsi="Arial" w:cs="Arial"/>
                <w:sz w:val="20"/>
                <w:szCs w:val="20"/>
              </w:rPr>
              <w:t xml:space="preserve">Disabled staff </w:t>
            </w:r>
            <w:r>
              <w:rPr>
                <w:rFonts w:ascii="Arial" w:hAnsi="Arial" w:cs="Arial"/>
                <w:sz w:val="20"/>
                <w:szCs w:val="20"/>
              </w:rPr>
              <w:t>report</w:t>
            </w:r>
            <w:r w:rsidRPr="002B6FDE">
              <w:rPr>
                <w:rFonts w:ascii="Arial" w:hAnsi="Arial" w:cs="Arial"/>
                <w:sz w:val="20"/>
                <w:szCs w:val="20"/>
              </w:rPr>
              <w:t xml:space="preserve"> be</w:t>
            </w:r>
            <w:r>
              <w:rPr>
                <w:rFonts w:ascii="Arial" w:hAnsi="Arial" w:cs="Arial"/>
                <w:sz w:val="20"/>
                <w:szCs w:val="20"/>
              </w:rPr>
              <w:t>ing</w:t>
            </w:r>
            <w:r w:rsidRPr="002B6FDE">
              <w:rPr>
                <w:rFonts w:ascii="Arial" w:hAnsi="Arial" w:cs="Arial"/>
                <w:sz w:val="20"/>
                <w:szCs w:val="20"/>
              </w:rPr>
              <w:t xml:space="preserve"> less likely to believe the Trust offers equal opportunities for career progression compared to non-disabled </w:t>
            </w:r>
            <w:r>
              <w:rPr>
                <w:rFonts w:ascii="Arial" w:hAnsi="Arial" w:cs="Arial"/>
                <w:sz w:val="20"/>
                <w:szCs w:val="20"/>
              </w:rPr>
              <w:t>colleagues</w:t>
            </w:r>
            <w:r w:rsidRPr="002B6FDE">
              <w:rPr>
                <w:rFonts w:ascii="Arial" w:hAnsi="Arial" w:cs="Arial"/>
                <w:sz w:val="20"/>
                <w:szCs w:val="20"/>
              </w:rPr>
              <w:t xml:space="preserve">. </w:t>
            </w:r>
          </w:p>
          <w:p w14:paraId="767A72B8" w14:textId="77777777" w:rsidR="00310E51" w:rsidRDefault="00310E51" w:rsidP="00310E51">
            <w:pPr>
              <w:rPr>
                <w:rFonts w:ascii="Arial" w:hAnsi="Arial" w:cs="Arial"/>
                <w:sz w:val="20"/>
                <w:szCs w:val="20"/>
              </w:rPr>
            </w:pPr>
          </w:p>
          <w:p w14:paraId="1C5F67ED" w14:textId="77777777" w:rsidR="00310E51" w:rsidRDefault="004D1A7C" w:rsidP="00310E51">
            <w:pPr>
              <w:rPr>
                <w:rFonts w:ascii="Arial" w:hAnsi="Arial" w:cs="Arial"/>
                <w:sz w:val="20"/>
                <w:szCs w:val="20"/>
              </w:rPr>
            </w:pPr>
            <w:r>
              <w:rPr>
                <w:rFonts w:ascii="Arial" w:hAnsi="Arial" w:cs="Arial"/>
                <w:sz w:val="20"/>
                <w:szCs w:val="20"/>
              </w:rPr>
              <w:t xml:space="preserve">The score for </w:t>
            </w:r>
            <w:r w:rsidR="0095092B">
              <w:rPr>
                <w:rFonts w:ascii="Arial" w:hAnsi="Arial" w:cs="Arial"/>
                <w:sz w:val="20"/>
                <w:szCs w:val="20"/>
              </w:rPr>
              <w:t>D</w:t>
            </w:r>
            <w:r>
              <w:rPr>
                <w:rFonts w:ascii="Arial" w:hAnsi="Arial" w:cs="Arial"/>
                <w:sz w:val="20"/>
                <w:szCs w:val="20"/>
              </w:rPr>
              <w:t>isabled staff has significantly decreased since the 2020 survey by 4.1%. For non-disabled staff it has marginally increased by 0.4%.</w:t>
            </w:r>
          </w:p>
          <w:p w14:paraId="351F57EB" w14:textId="77777777" w:rsidR="0086556F" w:rsidRDefault="0086556F" w:rsidP="00310E51">
            <w:pPr>
              <w:rPr>
                <w:rFonts w:ascii="Arial" w:hAnsi="Arial" w:cs="Arial"/>
                <w:sz w:val="20"/>
                <w:szCs w:val="20"/>
              </w:rPr>
            </w:pPr>
          </w:p>
          <w:p w14:paraId="02D4D934" w14:textId="77777777" w:rsidR="0086556F" w:rsidRDefault="0086556F" w:rsidP="00310E51">
            <w:pPr>
              <w:rPr>
                <w:rFonts w:ascii="Arial" w:hAnsi="Arial" w:cs="Arial"/>
                <w:sz w:val="20"/>
                <w:szCs w:val="20"/>
              </w:rPr>
            </w:pPr>
            <w:r w:rsidRPr="0054026B">
              <w:rPr>
                <w:rFonts w:ascii="Arial" w:hAnsi="Arial" w:cs="Arial"/>
                <w:sz w:val="20"/>
                <w:szCs w:val="20"/>
              </w:rPr>
              <w:t>Note: Th</w:t>
            </w:r>
            <w:r>
              <w:rPr>
                <w:rFonts w:ascii="Arial" w:hAnsi="Arial" w:cs="Arial"/>
                <w:sz w:val="20"/>
                <w:szCs w:val="20"/>
              </w:rPr>
              <w:t>e figures reported here for 2021/22 are different to the figures in the 2021/22 report. This is due to a change in the calculation of this score. The figures shown here reflect how it will be reported going forwards.</w:t>
            </w:r>
          </w:p>
          <w:p w14:paraId="135833BB" w14:textId="5CA00B0D" w:rsidR="0086556F" w:rsidRPr="002B6FDE" w:rsidRDefault="0086556F" w:rsidP="00310E51">
            <w:pPr>
              <w:rPr>
                <w:rFonts w:ascii="Arial" w:hAnsi="Arial" w:cs="Arial"/>
                <w:color w:val="A6A6A6" w:themeColor="background1" w:themeShade="A6"/>
                <w:sz w:val="20"/>
                <w:szCs w:val="20"/>
              </w:rPr>
            </w:pPr>
          </w:p>
        </w:tc>
        <w:tc>
          <w:tcPr>
            <w:tcW w:w="4077" w:type="dxa"/>
          </w:tcPr>
          <w:p w14:paraId="135833C1" w14:textId="0BB77889" w:rsidR="00310E51" w:rsidRPr="0095092B" w:rsidRDefault="008E6651" w:rsidP="008E6651">
            <w:pPr>
              <w:rPr>
                <w:rFonts w:ascii="Arial" w:hAnsi="Arial" w:cs="Arial"/>
                <w:color w:val="A6A6A6" w:themeColor="background1" w:themeShade="A6"/>
                <w:sz w:val="20"/>
                <w:szCs w:val="20"/>
                <w:highlight w:val="red"/>
              </w:rPr>
            </w:pPr>
            <w:r w:rsidRPr="008E6651">
              <w:rPr>
                <w:rFonts w:ascii="Arial" w:hAnsi="Arial" w:cs="Arial"/>
                <w:sz w:val="20"/>
                <w:szCs w:val="20"/>
              </w:rPr>
              <w:lastRenderedPageBreak/>
              <w:t xml:space="preserve"> </w:t>
            </w:r>
          </w:p>
        </w:tc>
      </w:tr>
      <w:tr w:rsidR="00310E51" w:rsidRPr="002B6FDE" w14:paraId="135833D3" w14:textId="77777777" w:rsidTr="00D87254">
        <w:trPr>
          <w:trHeight w:val="128"/>
        </w:trPr>
        <w:tc>
          <w:tcPr>
            <w:tcW w:w="2127" w:type="dxa"/>
          </w:tcPr>
          <w:p w14:paraId="135833C3" w14:textId="77777777" w:rsidR="00310E51" w:rsidRPr="002B6FDE" w:rsidRDefault="00310E51" w:rsidP="00310E51">
            <w:pPr>
              <w:pStyle w:val="Pa0"/>
              <w:rPr>
                <w:rStyle w:val="A7"/>
                <w:rFonts w:ascii="Arial" w:hAnsi="Arial" w:cs="Arial"/>
                <w:sz w:val="20"/>
                <w:szCs w:val="20"/>
              </w:rPr>
            </w:pPr>
            <w:r w:rsidRPr="002B6FDE">
              <w:rPr>
                <w:rFonts w:ascii="Arial" w:hAnsi="Arial" w:cs="Arial"/>
                <w:bCs/>
                <w:color w:val="000000"/>
                <w:sz w:val="20"/>
                <w:szCs w:val="20"/>
              </w:rPr>
              <w:t>6. Percentage of Disabled staff compared to non-disabled staff saying that they have felt pressure from their manager to come to work, despite not feeling well enough to perform their duties.</w:t>
            </w:r>
          </w:p>
        </w:tc>
        <w:tc>
          <w:tcPr>
            <w:tcW w:w="2864" w:type="dxa"/>
          </w:tcPr>
          <w:p w14:paraId="2BE2D5A5" w14:textId="77777777" w:rsidR="00310E51" w:rsidRDefault="004D1A7C" w:rsidP="00310E51">
            <w:pPr>
              <w:rPr>
                <w:rFonts w:ascii="Arial" w:hAnsi="Arial" w:cs="Arial"/>
                <w:sz w:val="20"/>
                <w:szCs w:val="20"/>
              </w:rPr>
            </w:pPr>
            <w:r>
              <w:rPr>
                <w:rFonts w:ascii="Arial" w:hAnsi="Arial" w:cs="Arial"/>
                <w:sz w:val="20"/>
                <w:szCs w:val="20"/>
              </w:rPr>
              <w:t>Disabled – 39.0%</w:t>
            </w:r>
          </w:p>
          <w:p w14:paraId="10C9FE93" w14:textId="77777777" w:rsidR="004D1A7C" w:rsidRDefault="004D1A7C" w:rsidP="00310E51">
            <w:pPr>
              <w:rPr>
                <w:rFonts w:ascii="Arial" w:hAnsi="Arial" w:cs="Arial"/>
                <w:sz w:val="20"/>
                <w:szCs w:val="20"/>
              </w:rPr>
            </w:pPr>
            <w:r>
              <w:rPr>
                <w:rFonts w:ascii="Arial" w:hAnsi="Arial" w:cs="Arial"/>
                <w:sz w:val="20"/>
                <w:szCs w:val="20"/>
              </w:rPr>
              <w:t>Non-disabled – 27.6%</w:t>
            </w:r>
          </w:p>
          <w:p w14:paraId="23D845F0" w14:textId="0E1683C6" w:rsidR="004D1A7C" w:rsidRPr="002B6FDE" w:rsidRDefault="004D1A7C" w:rsidP="00310E51">
            <w:pPr>
              <w:rPr>
                <w:rFonts w:ascii="Arial" w:hAnsi="Arial" w:cs="Arial"/>
                <w:sz w:val="20"/>
                <w:szCs w:val="20"/>
              </w:rPr>
            </w:pPr>
          </w:p>
        </w:tc>
        <w:tc>
          <w:tcPr>
            <w:tcW w:w="2835" w:type="dxa"/>
          </w:tcPr>
          <w:p w14:paraId="23AF6FAD" w14:textId="77777777" w:rsidR="00310E51" w:rsidRDefault="00310E51" w:rsidP="00310E51">
            <w:pPr>
              <w:rPr>
                <w:rFonts w:ascii="Arial" w:hAnsi="Arial" w:cs="Arial"/>
                <w:sz w:val="20"/>
                <w:szCs w:val="20"/>
              </w:rPr>
            </w:pPr>
            <w:r w:rsidRPr="13393B15">
              <w:rPr>
                <w:rFonts w:ascii="Arial" w:hAnsi="Arial" w:cs="Arial"/>
                <w:sz w:val="20"/>
                <w:szCs w:val="20"/>
              </w:rPr>
              <w:t>Disabled – 31.0%</w:t>
            </w:r>
          </w:p>
          <w:p w14:paraId="135833C5" w14:textId="1C5C0C94" w:rsidR="00310E51" w:rsidRPr="002B6FDE" w:rsidRDefault="00310E51" w:rsidP="00310E51">
            <w:pPr>
              <w:rPr>
                <w:rFonts w:ascii="Arial" w:hAnsi="Arial" w:cs="Arial"/>
                <w:sz w:val="20"/>
                <w:szCs w:val="20"/>
              </w:rPr>
            </w:pPr>
            <w:r w:rsidRPr="13393B15">
              <w:rPr>
                <w:rFonts w:ascii="Arial" w:hAnsi="Arial" w:cs="Arial"/>
                <w:sz w:val="20"/>
                <w:szCs w:val="20"/>
              </w:rPr>
              <w:t>Non-Disabled – 23.2%</w:t>
            </w:r>
          </w:p>
        </w:tc>
        <w:tc>
          <w:tcPr>
            <w:tcW w:w="3861" w:type="dxa"/>
          </w:tcPr>
          <w:p w14:paraId="084914EE" w14:textId="73AFD4B9" w:rsidR="00310E51" w:rsidRDefault="004D1A7C" w:rsidP="00310E51">
            <w:pPr>
              <w:rPr>
                <w:rFonts w:ascii="Arial" w:hAnsi="Arial" w:cs="Arial"/>
                <w:sz w:val="20"/>
                <w:szCs w:val="20"/>
              </w:rPr>
            </w:pPr>
            <w:r>
              <w:rPr>
                <w:rFonts w:ascii="Arial" w:hAnsi="Arial" w:cs="Arial"/>
                <w:sz w:val="20"/>
                <w:szCs w:val="20"/>
              </w:rPr>
              <w:t xml:space="preserve">Both </w:t>
            </w:r>
            <w:r w:rsidR="0095092B">
              <w:rPr>
                <w:rFonts w:ascii="Arial" w:hAnsi="Arial" w:cs="Arial"/>
                <w:sz w:val="20"/>
                <w:szCs w:val="20"/>
              </w:rPr>
              <w:t>D</w:t>
            </w:r>
            <w:r>
              <w:rPr>
                <w:rFonts w:ascii="Arial" w:hAnsi="Arial" w:cs="Arial"/>
                <w:sz w:val="20"/>
                <w:szCs w:val="20"/>
              </w:rPr>
              <w:t>isabled and non-disabled staff groups have felt a significant increase in pressure from their manager to come to work despite not feeling well enough since the 2020 staff survey.</w:t>
            </w:r>
          </w:p>
          <w:p w14:paraId="135833CA" w14:textId="559894A0" w:rsidR="004D1A7C" w:rsidRPr="00D6447F" w:rsidRDefault="004D1A7C" w:rsidP="00310E51">
            <w:pPr>
              <w:rPr>
                <w:rFonts w:ascii="Arial" w:hAnsi="Arial" w:cs="Arial"/>
                <w:color w:val="A6A6A6" w:themeColor="background1" w:themeShade="A6"/>
                <w:sz w:val="20"/>
                <w:szCs w:val="20"/>
                <w:highlight w:val="yellow"/>
              </w:rPr>
            </w:pPr>
            <w:r>
              <w:rPr>
                <w:rFonts w:ascii="Arial" w:hAnsi="Arial" w:cs="Arial"/>
                <w:sz w:val="20"/>
                <w:szCs w:val="20"/>
              </w:rPr>
              <w:t xml:space="preserve">Disabled staff reported an increase of 8%, and non-disabled an increase of 4.4%. </w:t>
            </w:r>
          </w:p>
        </w:tc>
        <w:tc>
          <w:tcPr>
            <w:tcW w:w="4077" w:type="dxa"/>
          </w:tcPr>
          <w:p w14:paraId="4B25795E" w14:textId="1C2A05B4" w:rsidR="00F675CF" w:rsidRPr="00782D1C" w:rsidRDefault="00C20944" w:rsidP="000001B4">
            <w:pPr>
              <w:pStyle w:val="ListParagraph"/>
              <w:numPr>
                <w:ilvl w:val="0"/>
                <w:numId w:val="10"/>
              </w:numPr>
              <w:rPr>
                <w:rFonts w:ascii="Arial" w:hAnsi="Arial" w:cs="Arial"/>
                <w:sz w:val="20"/>
                <w:szCs w:val="20"/>
              </w:rPr>
            </w:pPr>
            <w:r w:rsidRPr="00782D1C">
              <w:rPr>
                <w:rFonts w:ascii="Arial" w:hAnsi="Arial" w:cs="Arial"/>
                <w:sz w:val="20"/>
                <w:szCs w:val="20"/>
              </w:rPr>
              <w:t xml:space="preserve">In 2020 </w:t>
            </w:r>
            <w:r w:rsidR="00310E51" w:rsidRPr="00782D1C">
              <w:rPr>
                <w:rFonts w:ascii="Arial" w:hAnsi="Arial" w:cs="Arial"/>
                <w:sz w:val="20"/>
                <w:szCs w:val="20"/>
              </w:rPr>
              <w:t xml:space="preserve">We launched the 2020 </w:t>
            </w:r>
            <w:r w:rsidR="00D35F97" w:rsidRPr="00782D1C">
              <w:rPr>
                <w:rFonts w:ascii="Arial" w:hAnsi="Arial" w:cs="Arial"/>
                <w:sz w:val="20"/>
                <w:szCs w:val="20"/>
              </w:rPr>
              <w:t>S</w:t>
            </w:r>
            <w:r w:rsidR="00310E51" w:rsidRPr="00782D1C">
              <w:rPr>
                <w:rFonts w:ascii="Arial" w:hAnsi="Arial" w:cs="Arial"/>
                <w:sz w:val="20"/>
                <w:szCs w:val="20"/>
              </w:rPr>
              <w:t xml:space="preserve">taff </w:t>
            </w:r>
            <w:r w:rsidR="00D35F97" w:rsidRPr="00782D1C">
              <w:rPr>
                <w:rFonts w:ascii="Arial" w:hAnsi="Arial" w:cs="Arial"/>
                <w:sz w:val="20"/>
                <w:szCs w:val="20"/>
              </w:rPr>
              <w:t>H</w:t>
            </w:r>
            <w:r w:rsidR="00310E51" w:rsidRPr="00782D1C">
              <w:rPr>
                <w:rFonts w:ascii="Arial" w:hAnsi="Arial" w:cs="Arial"/>
                <w:sz w:val="20"/>
                <w:szCs w:val="20"/>
              </w:rPr>
              <w:t xml:space="preserve">ealth and </w:t>
            </w:r>
            <w:r w:rsidR="00D35F97" w:rsidRPr="00782D1C">
              <w:rPr>
                <w:rFonts w:ascii="Arial" w:hAnsi="Arial" w:cs="Arial"/>
                <w:sz w:val="20"/>
                <w:szCs w:val="20"/>
              </w:rPr>
              <w:t>W</w:t>
            </w:r>
            <w:r w:rsidR="00310E51" w:rsidRPr="00782D1C">
              <w:rPr>
                <w:rFonts w:ascii="Arial" w:hAnsi="Arial" w:cs="Arial"/>
                <w:sz w:val="20"/>
                <w:szCs w:val="20"/>
              </w:rPr>
              <w:t>ellbeing advice and support Hub which is accessible to all staff by phone</w:t>
            </w:r>
            <w:r w:rsidR="00315D7C" w:rsidRPr="00782D1C">
              <w:rPr>
                <w:rFonts w:ascii="Arial" w:hAnsi="Arial" w:cs="Arial"/>
                <w:sz w:val="20"/>
                <w:szCs w:val="20"/>
              </w:rPr>
              <w:t>,</w:t>
            </w:r>
            <w:r w:rsidR="00310E51" w:rsidRPr="00782D1C">
              <w:rPr>
                <w:rFonts w:ascii="Arial" w:hAnsi="Arial" w:cs="Arial"/>
                <w:sz w:val="20"/>
                <w:szCs w:val="20"/>
              </w:rPr>
              <w:t xml:space="preserve"> </w:t>
            </w:r>
            <w:r w:rsidR="00315D7C" w:rsidRPr="00782D1C">
              <w:rPr>
                <w:rFonts w:ascii="Arial" w:hAnsi="Arial" w:cs="Arial"/>
                <w:sz w:val="20"/>
                <w:szCs w:val="20"/>
              </w:rPr>
              <w:t xml:space="preserve">in </w:t>
            </w:r>
            <w:r w:rsidR="00310E51" w:rsidRPr="00782D1C">
              <w:rPr>
                <w:rFonts w:ascii="Arial" w:hAnsi="Arial" w:cs="Arial"/>
                <w:sz w:val="20"/>
                <w:szCs w:val="20"/>
              </w:rPr>
              <w:t xml:space="preserve">person </w:t>
            </w:r>
            <w:r w:rsidR="00315D7C" w:rsidRPr="00782D1C">
              <w:rPr>
                <w:rFonts w:ascii="Arial" w:hAnsi="Arial" w:cs="Arial"/>
                <w:sz w:val="20"/>
                <w:szCs w:val="20"/>
              </w:rPr>
              <w:t>or via</w:t>
            </w:r>
            <w:r w:rsidR="00310E51" w:rsidRPr="00782D1C">
              <w:rPr>
                <w:rFonts w:ascii="Arial" w:hAnsi="Arial" w:cs="Arial"/>
                <w:sz w:val="20"/>
                <w:szCs w:val="20"/>
              </w:rPr>
              <w:t xml:space="preserve"> email</w:t>
            </w:r>
            <w:r w:rsidRPr="00782D1C">
              <w:rPr>
                <w:rFonts w:ascii="Arial" w:hAnsi="Arial" w:cs="Arial"/>
                <w:sz w:val="20"/>
                <w:szCs w:val="20"/>
              </w:rPr>
              <w:t xml:space="preserve">. </w:t>
            </w:r>
          </w:p>
          <w:p w14:paraId="47056140" w14:textId="77777777" w:rsidR="00782D1C" w:rsidRPr="00782D1C" w:rsidRDefault="00782D1C" w:rsidP="00782D1C">
            <w:pPr>
              <w:spacing w:after="200"/>
              <w:rPr>
                <w:rFonts w:ascii="Arial" w:hAnsi="Arial" w:cs="Arial"/>
                <w:sz w:val="20"/>
                <w:szCs w:val="20"/>
              </w:rPr>
            </w:pPr>
          </w:p>
          <w:p w14:paraId="46539AE7" w14:textId="55E82CA4" w:rsidR="00E62AC1" w:rsidRPr="00782D1C" w:rsidRDefault="00E62AC1" w:rsidP="000001B4">
            <w:pPr>
              <w:pStyle w:val="ListParagraph"/>
              <w:numPr>
                <w:ilvl w:val="0"/>
                <w:numId w:val="9"/>
              </w:numPr>
              <w:rPr>
                <w:rFonts w:ascii="Arial" w:hAnsi="Arial" w:cs="Arial"/>
                <w:sz w:val="20"/>
                <w:szCs w:val="20"/>
              </w:rPr>
            </w:pPr>
            <w:r w:rsidRPr="00782D1C">
              <w:rPr>
                <w:rFonts w:ascii="Arial" w:hAnsi="Arial" w:cs="Arial"/>
                <w:sz w:val="20"/>
                <w:szCs w:val="20"/>
              </w:rPr>
              <w:t xml:space="preserve">As part of our Colleague Health &amp; Wellbeing service, </w:t>
            </w:r>
            <w:r w:rsidR="00C20944" w:rsidRPr="00782D1C">
              <w:rPr>
                <w:rFonts w:ascii="Arial" w:hAnsi="Arial" w:cs="Arial"/>
                <w:sz w:val="20"/>
                <w:szCs w:val="20"/>
              </w:rPr>
              <w:t xml:space="preserve">the Trust established a </w:t>
            </w:r>
            <w:r w:rsidR="00D35F97" w:rsidRPr="00782D1C">
              <w:rPr>
                <w:rFonts w:ascii="Arial" w:hAnsi="Arial" w:cs="Arial"/>
                <w:sz w:val="20"/>
                <w:szCs w:val="20"/>
              </w:rPr>
              <w:t>C</w:t>
            </w:r>
            <w:r w:rsidRPr="00782D1C">
              <w:rPr>
                <w:rFonts w:ascii="Arial" w:hAnsi="Arial" w:cs="Arial"/>
                <w:sz w:val="20"/>
                <w:szCs w:val="20"/>
              </w:rPr>
              <w:t xml:space="preserve">linical </w:t>
            </w:r>
            <w:r w:rsidR="00D35F97" w:rsidRPr="00782D1C">
              <w:rPr>
                <w:rFonts w:ascii="Arial" w:hAnsi="Arial" w:cs="Arial"/>
                <w:sz w:val="20"/>
                <w:szCs w:val="20"/>
              </w:rPr>
              <w:t>P</w:t>
            </w:r>
            <w:r w:rsidRPr="00782D1C">
              <w:rPr>
                <w:rFonts w:ascii="Arial" w:hAnsi="Arial" w:cs="Arial"/>
                <w:sz w:val="20"/>
                <w:szCs w:val="20"/>
              </w:rPr>
              <w:t>sychology Team to provide specialist psychological support, liaison, and consultation.</w:t>
            </w:r>
          </w:p>
          <w:p w14:paraId="135833CC" w14:textId="5138E300" w:rsidR="00310E51" w:rsidRPr="00C20944" w:rsidRDefault="00310E51" w:rsidP="00310E51">
            <w:pPr>
              <w:rPr>
                <w:rFonts w:ascii="Arial" w:hAnsi="Arial" w:cs="Arial"/>
                <w:sz w:val="20"/>
                <w:szCs w:val="20"/>
              </w:rPr>
            </w:pPr>
          </w:p>
          <w:p w14:paraId="00562A0B" w14:textId="77777777" w:rsidR="00310E51" w:rsidRPr="00782D1C" w:rsidRDefault="00310E51" w:rsidP="000001B4">
            <w:pPr>
              <w:pStyle w:val="ListParagraph"/>
              <w:numPr>
                <w:ilvl w:val="0"/>
                <w:numId w:val="9"/>
              </w:numPr>
              <w:rPr>
                <w:rFonts w:ascii="Arial" w:hAnsi="Arial" w:cs="Arial"/>
                <w:sz w:val="20"/>
                <w:szCs w:val="20"/>
              </w:rPr>
            </w:pPr>
            <w:r w:rsidRPr="00782D1C">
              <w:rPr>
                <w:rFonts w:ascii="Arial" w:hAnsi="Arial" w:cs="Arial"/>
                <w:sz w:val="20"/>
                <w:szCs w:val="20"/>
              </w:rPr>
              <w:t>For more details refer to the “Equality Diversity and Inclusion: One Year On” report, which was presented to the Trust Board in July 2021.</w:t>
            </w:r>
          </w:p>
          <w:p w14:paraId="135833D2" w14:textId="347DAD32" w:rsidR="00310E51" w:rsidRPr="00C20944" w:rsidRDefault="00310E51" w:rsidP="00310E51">
            <w:pPr>
              <w:tabs>
                <w:tab w:val="left" w:pos="1335"/>
              </w:tabs>
              <w:rPr>
                <w:rFonts w:ascii="Arial" w:hAnsi="Arial" w:cs="Arial"/>
                <w:color w:val="A6A6A6" w:themeColor="background1" w:themeShade="A6"/>
                <w:sz w:val="20"/>
                <w:szCs w:val="20"/>
              </w:rPr>
            </w:pPr>
            <w:r w:rsidRPr="00C20944">
              <w:rPr>
                <w:rFonts w:ascii="Arial" w:hAnsi="Arial" w:cs="Arial"/>
                <w:color w:val="A6A6A6" w:themeColor="background1" w:themeShade="A6"/>
                <w:sz w:val="20"/>
                <w:szCs w:val="20"/>
              </w:rPr>
              <w:tab/>
            </w:r>
          </w:p>
        </w:tc>
      </w:tr>
      <w:tr w:rsidR="00310E51" w:rsidRPr="002B6FDE" w14:paraId="135833E0" w14:textId="77777777" w:rsidTr="00D87254">
        <w:trPr>
          <w:trHeight w:val="128"/>
        </w:trPr>
        <w:tc>
          <w:tcPr>
            <w:tcW w:w="2127" w:type="dxa"/>
          </w:tcPr>
          <w:p w14:paraId="135833D4" w14:textId="77777777" w:rsidR="00310E51" w:rsidRPr="002B6FDE" w:rsidRDefault="00310E51" w:rsidP="00310E51">
            <w:pPr>
              <w:pStyle w:val="Pa0"/>
              <w:rPr>
                <w:rStyle w:val="A7"/>
                <w:rFonts w:ascii="Arial" w:hAnsi="Arial" w:cs="Arial"/>
                <w:sz w:val="20"/>
                <w:szCs w:val="20"/>
              </w:rPr>
            </w:pPr>
            <w:r w:rsidRPr="002B6FDE">
              <w:rPr>
                <w:rFonts w:ascii="Arial" w:hAnsi="Arial" w:cs="Arial"/>
                <w:bCs/>
                <w:color w:val="000000"/>
                <w:sz w:val="20"/>
                <w:szCs w:val="20"/>
              </w:rPr>
              <w:t>7. Percentage of Disabled staff compared to non-disabled staff saying that they are satisfied with the extent to which their organisation values their work.</w:t>
            </w:r>
          </w:p>
        </w:tc>
        <w:tc>
          <w:tcPr>
            <w:tcW w:w="2864" w:type="dxa"/>
          </w:tcPr>
          <w:p w14:paraId="395BBBA7" w14:textId="77777777" w:rsidR="00310E51" w:rsidRDefault="004D1A7C" w:rsidP="00310E51">
            <w:pPr>
              <w:rPr>
                <w:rFonts w:ascii="Arial" w:hAnsi="Arial" w:cs="Arial"/>
                <w:sz w:val="20"/>
                <w:szCs w:val="20"/>
              </w:rPr>
            </w:pPr>
            <w:r>
              <w:rPr>
                <w:rFonts w:ascii="Arial" w:hAnsi="Arial" w:cs="Arial"/>
                <w:sz w:val="20"/>
                <w:szCs w:val="20"/>
              </w:rPr>
              <w:t>Disabled – 29.4%</w:t>
            </w:r>
          </w:p>
          <w:p w14:paraId="550513EE" w14:textId="7D0096D3" w:rsidR="004D1A7C" w:rsidRPr="002B6FDE" w:rsidRDefault="004D1A7C" w:rsidP="00310E51">
            <w:pPr>
              <w:rPr>
                <w:rFonts w:ascii="Arial" w:hAnsi="Arial" w:cs="Arial"/>
                <w:sz w:val="20"/>
                <w:szCs w:val="20"/>
              </w:rPr>
            </w:pPr>
            <w:r>
              <w:rPr>
                <w:rFonts w:ascii="Arial" w:hAnsi="Arial" w:cs="Arial"/>
                <w:sz w:val="20"/>
                <w:szCs w:val="20"/>
              </w:rPr>
              <w:t>Non-disabled – 36.6%</w:t>
            </w:r>
          </w:p>
        </w:tc>
        <w:tc>
          <w:tcPr>
            <w:tcW w:w="2835" w:type="dxa"/>
          </w:tcPr>
          <w:p w14:paraId="125B3D3F" w14:textId="77777777" w:rsidR="00310E51" w:rsidRPr="002B6FDE" w:rsidRDefault="00310E51" w:rsidP="00310E51">
            <w:pPr>
              <w:rPr>
                <w:rFonts w:ascii="Arial" w:hAnsi="Arial" w:cs="Arial"/>
                <w:sz w:val="20"/>
                <w:szCs w:val="20"/>
              </w:rPr>
            </w:pPr>
            <w:r w:rsidRPr="13393B15">
              <w:rPr>
                <w:rFonts w:ascii="Arial" w:hAnsi="Arial" w:cs="Arial"/>
                <w:sz w:val="20"/>
                <w:szCs w:val="20"/>
              </w:rPr>
              <w:t>Disabled – 38.0%</w:t>
            </w:r>
          </w:p>
          <w:p w14:paraId="135833D6" w14:textId="51494532" w:rsidR="00310E51" w:rsidRPr="002B6FDE" w:rsidRDefault="00310E51" w:rsidP="00310E51">
            <w:pPr>
              <w:rPr>
                <w:rFonts w:ascii="Arial" w:hAnsi="Arial" w:cs="Arial"/>
                <w:sz w:val="20"/>
                <w:szCs w:val="20"/>
              </w:rPr>
            </w:pPr>
            <w:r w:rsidRPr="13393B15">
              <w:rPr>
                <w:rFonts w:ascii="Arial" w:hAnsi="Arial" w:cs="Arial"/>
                <w:sz w:val="20"/>
                <w:szCs w:val="20"/>
              </w:rPr>
              <w:t>Non-disabled – 45.2%</w:t>
            </w:r>
          </w:p>
        </w:tc>
        <w:tc>
          <w:tcPr>
            <w:tcW w:w="3861" w:type="dxa"/>
          </w:tcPr>
          <w:p w14:paraId="79BBB72B" w14:textId="51BF5E39" w:rsidR="00310E51" w:rsidRPr="00065A35" w:rsidRDefault="00310E51" w:rsidP="00310E51">
            <w:pPr>
              <w:rPr>
                <w:rFonts w:ascii="Arial" w:hAnsi="Arial" w:cs="Arial"/>
                <w:sz w:val="20"/>
                <w:szCs w:val="20"/>
              </w:rPr>
            </w:pPr>
            <w:r w:rsidRPr="00065A35">
              <w:rPr>
                <w:rFonts w:ascii="Arial" w:hAnsi="Arial" w:cs="Arial"/>
                <w:sz w:val="20"/>
                <w:szCs w:val="20"/>
              </w:rPr>
              <w:t xml:space="preserve">Disabled staff report being less likely to feel valued by the Trust than non-disabled staff; </w:t>
            </w:r>
            <w:r w:rsidR="00B22020">
              <w:rPr>
                <w:rFonts w:ascii="Arial" w:hAnsi="Arial" w:cs="Arial"/>
                <w:sz w:val="20"/>
                <w:szCs w:val="20"/>
              </w:rPr>
              <w:t xml:space="preserve">the </w:t>
            </w:r>
            <w:r w:rsidR="0095092B">
              <w:rPr>
                <w:rFonts w:ascii="Arial" w:hAnsi="Arial" w:cs="Arial"/>
                <w:sz w:val="20"/>
                <w:szCs w:val="20"/>
              </w:rPr>
              <w:t>difference</w:t>
            </w:r>
            <w:r w:rsidR="00B22020">
              <w:rPr>
                <w:rFonts w:ascii="Arial" w:hAnsi="Arial" w:cs="Arial"/>
                <w:sz w:val="20"/>
                <w:szCs w:val="20"/>
              </w:rPr>
              <w:t xml:space="preserve"> </w:t>
            </w:r>
            <w:r w:rsidR="0095092B">
              <w:rPr>
                <w:rFonts w:ascii="Arial" w:hAnsi="Arial" w:cs="Arial"/>
                <w:sz w:val="20"/>
                <w:szCs w:val="20"/>
              </w:rPr>
              <w:t xml:space="preserve">between the two groups </w:t>
            </w:r>
            <w:r w:rsidR="00B22020">
              <w:rPr>
                <w:rFonts w:ascii="Arial" w:hAnsi="Arial" w:cs="Arial"/>
                <w:sz w:val="20"/>
                <w:szCs w:val="20"/>
              </w:rPr>
              <w:t>has stayed the same since the previous year at 7.2%.</w:t>
            </w:r>
          </w:p>
          <w:p w14:paraId="316EEFAC" w14:textId="77777777" w:rsidR="00310E51" w:rsidRPr="00065A35" w:rsidRDefault="00310E51" w:rsidP="00310E51">
            <w:pPr>
              <w:rPr>
                <w:rFonts w:ascii="Arial" w:hAnsi="Arial" w:cs="Arial"/>
                <w:sz w:val="20"/>
                <w:szCs w:val="20"/>
              </w:rPr>
            </w:pPr>
          </w:p>
          <w:p w14:paraId="135833D9" w14:textId="178CB24F" w:rsidR="00310E51" w:rsidRPr="00D6447F" w:rsidRDefault="00310E51" w:rsidP="00310E51">
            <w:pPr>
              <w:rPr>
                <w:rFonts w:ascii="Arial" w:hAnsi="Arial" w:cs="Arial"/>
                <w:sz w:val="20"/>
                <w:szCs w:val="20"/>
                <w:highlight w:val="yellow"/>
              </w:rPr>
            </w:pPr>
            <w:r w:rsidRPr="00065A35">
              <w:rPr>
                <w:rFonts w:ascii="Arial" w:hAnsi="Arial" w:cs="Arial"/>
                <w:sz w:val="20"/>
                <w:szCs w:val="20"/>
              </w:rPr>
              <w:t xml:space="preserve">Compared to the previous year, the score has </w:t>
            </w:r>
            <w:r w:rsidR="00B22020">
              <w:rPr>
                <w:rFonts w:ascii="Arial" w:hAnsi="Arial" w:cs="Arial"/>
                <w:sz w:val="20"/>
                <w:szCs w:val="20"/>
              </w:rPr>
              <w:t xml:space="preserve">dropped significantly by 8.6% for both disabled and non-disabled staff. </w:t>
            </w:r>
          </w:p>
        </w:tc>
        <w:tc>
          <w:tcPr>
            <w:tcW w:w="4077" w:type="dxa"/>
          </w:tcPr>
          <w:p w14:paraId="44D10C29" w14:textId="65F756D4" w:rsidR="00310E51" w:rsidRPr="00782D1C" w:rsidRDefault="00310E51" w:rsidP="000001B4">
            <w:pPr>
              <w:pStyle w:val="ListParagraph"/>
              <w:numPr>
                <w:ilvl w:val="0"/>
                <w:numId w:val="11"/>
              </w:numPr>
              <w:rPr>
                <w:rFonts w:ascii="Arial" w:hAnsi="Arial" w:cs="Arial"/>
                <w:color w:val="A6A6A6" w:themeColor="background1" w:themeShade="A6"/>
                <w:sz w:val="20"/>
                <w:szCs w:val="20"/>
              </w:rPr>
            </w:pPr>
            <w:r w:rsidRPr="00782D1C">
              <w:rPr>
                <w:rFonts w:ascii="Arial" w:hAnsi="Arial" w:cs="Arial"/>
                <w:sz w:val="20"/>
                <w:szCs w:val="20"/>
              </w:rPr>
              <w:t xml:space="preserve">We have a </w:t>
            </w:r>
            <w:proofErr w:type="gramStart"/>
            <w:r w:rsidR="00E111D4" w:rsidRPr="00782D1C">
              <w:rPr>
                <w:rFonts w:ascii="Arial" w:hAnsi="Arial" w:cs="Arial"/>
                <w:sz w:val="20"/>
                <w:szCs w:val="20"/>
              </w:rPr>
              <w:t>D</w:t>
            </w:r>
            <w:r w:rsidR="00675BF9" w:rsidRPr="00782D1C">
              <w:rPr>
                <w:rFonts w:ascii="Arial" w:hAnsi="Arial" w:cs="Arial"/>
                <w:sz w:val="20"/>
                <w:szCs w:val="20"/>
              </w:rPr>
              <w:t>isability</w:t>
            </w:r>
            <w:proofErr w:type="gramEnd"/>
            <w:r w:rsidRPr="00782D1C">
              <w:rPr>
                <w:rFonts w:ascii="Arial" w:hAnsi="Arial" w:cs="Arial"/>
                <w:sz w:val="20"/>
                <w:szCs w:val="20"/>
              </w:rPr>
              <w:t xml:space="preserve"> staff network which includes a WhatsApp group where colleagues can connect with one another and provide peer support.</w:t>
            </w:r>
          </w:p>
          <w:p w14:paraId="22CC6BD2" w14:textId="77777777" w:rsidR="00310E51" w:rsidRPr="00315D7C" w:rsidRDefault="00310E51" w:rsidP="00310E51">
            <w:pPr>
              <w:rPr>
                <w:rFonts w:ascii="Arial" w:hAnsi="Arial" w:cs="Arial"/>
                <w:color w:val="A6A6A6" w:themeColor="background1" w:themeShade="A6"/>
                <w:sz w:val="20"/>
                <w:szCs w:val="20"/>
              </w:rPr>
            </w:pPr>
          </w:p>
          <w:p w14:paraId="1751127C" w14:textId="77777777" w:rsidR="00310E51" w:rsidRPr="00782D1C" w:rsidRDefault="00310E51" w:rsidP="000001B4">
            <w:pPr>
              <w:pStyle w:val="ListParagraph"/>
              <w:numPr>
                <w:ilvl w:val="0"/>
                <w:numId w:val="11"/>
              </w:numPr>
              <w:rPr>
                <w:rFonts w:ascii="Arial" w:hAnsi="Arial" w:cs="Arial"/>
                <w:sz w:val="20"/>
                <w:szCs w:val="20"/>
              </w:rPr>
            </w:pPr>
            <w:r w:rsidRPr="00782D1C">
              <w:rPr>
                <w:rFonts w:ascii="Arial" w:hAnsi="Arial" w:cs="Arial"/>
                <w:sz w:val="20"/>
                <w:szCs w:val="20"/>
              </w:rPr>
              <w:t>For more details refer to the “Equality Diversity and Inclusion: One Year On” report, which was presented to the Trust Board in July 2021.</w:t>
            </w:r>
          </w:p>
          <w:p w14:paraId="135833DF" w14:textId="77777777" w:rsidR="00310E51" w:rsidRPr="0095092B" w:rsidRDefault="00310E51" w:rsidP="00310E51">
            <w:pPr>
              <w:rPr>
                <w:rFonts w:ascii="Arial" w:hAnsi="Arial" w:cs="Arial"/>
                <w:color w:val="A6A6A6" w:themeColor="background1" w:themeShade="A6"/>
                <w:sz w:val="20"/>
                <w:szCs w:val="20"/>
                <w:highlight w:val="red"/>
              </w:rPr>
            </w:pPr>
          </w:p>
        </w:tc>
      </w:tr>
      <w:tr w:rsidR="00310E51" w:rsidRPr="002B6FDE" w14:paraId="135833EC" w14:textId="77777777" w:rsidTr="00D87254">
        <w:trPr>
          <w:trHeight w:val="128"/>
        </w:trPr>
        <w:tc>
          <w:tcPr>
            <w:tcW w:w="2127" w:type="dxa"/>
          </w:tcPr>
          <w:p w14:paraId="135833E1" w14:textId="07ED677D" w:rsidR="00310E51" w:rsidRPr="002B6FDE" w:rsidRDefault="00310E51" w:rsidP="00310E51">
            <w:pPr>
              <w:pStyle w:val="Pa0"/>
              <w:rPr>
                <w:rStyle w:val="A7"/>
                <w:rFonts w:ascii="Arial" w:hAnsi="Arial" w:cs="Arial"/>
                <w:sz w:val="20"/>
                <w:szCs w:val="20"/>
              </w:rPr>
            </w:pPr>
            <w:r w:rsidRPr="002B6FDE">
              <w:rPr>
                <w:rFonts w:ascii="Arial" w:hAnsi="Arial" w:cs="Arial"/>
                <w:bCs/>
                <w:color w:val="000000"/>
                <w:sz w:val="20"/>
                <w:szCs w:val="20"/>
              </w:rPr>
              <w:t xml:space="preserve">8. Percentage of Disabled staff saying that their employer has made adequate adjustment(s) to </w:t>
            </w:r>
            <w:r w:rsidRPr="002B6FDE">
              <w:rPr>
                <w:rFonts w:ascii="Arial" w:hAnsi="Arial" w:cs="Arial"/>
                <w:bCs/>
                <w:color w:val="000000"/>
                <w:sz w:val="20"/>
                <w:szCs w:val="20"/>
              </w:rPr>
              <w:lastRenderedPageBreak/>
              <w:t>enable them to carry out their work.</w:t>
            </w:r>
          </w:p>
        </w:tc>
        <w:tc>
          <w:tcPr>
            <w:tcW w:w="2864" w:type="dxa"/>
          </w:tcPr>
          <w:p w14:paraId="01494D0B" w14:textId="0D572ABD" w:rsidR="00310E51" w:rsidRPr="002B6FDE" w:rsidRDefault="00B22020" w:rsidP="00310E51">
            <w:pPr>
              <w:rPr>
                <w:rFonts w:ascii="Arial" w:hAnsi="Arial" w:cs="Arial"/>
                <w:sz w:val="20"/>
                <w:szCs w:val="20"/>
              </w:rPr>
            </w:pPr>
            <w:r>
              <w:rPr>
                <w:rFonts w:ascii="Arial" w:hAnsi="Arial" w:cs="Arial"/>
                <w:sz w:val="20"/>
                <w:szCs w:val="20"/>
              </w:rPr>
              <w:lastRenderedPageBreak/>
              <w:t xml:space="preserve">71.5% of disabled staff said their employer made adequate adjustments. </w:t>
            </w:r>
          </w:p>
        </w:tc>
        <w:tc>
          <w:tcPr>
            <w:tcW w:w="2835" w:type="dxa"/>
          </w:tcPr>
          <w:p w14:paraId="135833E2" w14:textId="02F0688F" w:rsidR="00310E51" w:rsidRPr="002B6FDE" w:rsidRDefault="00310E51" w:rsidP="00310E51">
            <w:pPr>
              <w:rPr>
                <w:rFonts w:ascii="Arial" w:hAnsi="Arial" w:cs="Arial"/>
                <w:sz w:val="20"/>
                <w:szCs w:val="20"/>
              </w:rPr>
            </w:pPr>
            <w:r w:rsidRPr="13393B15">
              <w:rPr>
                <w:rFonts w:ascii="Arial" w:hAnsi="Arial" w:cs="Arial"/>
                <w:sz w:val="20"/>
                <w:szCs w:val="20"/>
              </w:rPr>
              <w:t>77.7% of disabled staff said their employer made adequate adjustments</w:t>
            </w:r>
          </w:p>
        </w:tc>
        <w:tc>
          <w:tcPr>
            <w:tcW w:w="3861" w:type="dxa"/>
          </w:tcPr>
          <w:p w14:paraId="135833E5" w14:textId="51885973" w:rsidR="00310E51" w:rsidRPr="00D6447F" w:rsidRDefault="00B22020" w:rsidP="00310E51">
            <w:pPr>
              <w:rPr>
                <w:rFonts w:ascii="Arial" w:hAnsi="Arial" w:cs="Arial"/>
                <w:color w:val="A6A6A6" w:themeColor="background1" w:themeShade="A6"/>
                <w:sz w:val="20"/>
                <w:szCs w:val="20"/>
                <w:highlight w:val="yellow"/>
              </w:rPr>
            </w:pPr>
            <w:r>
              <w:rPr>
                <w:rFonts w:ascii="Arial" w:hAnsi="Arial" w:cs="Arial"/>
                <w:sz w:val="20"/>
                <w:szCs w:val="20"/>
              </w:rPr>
              <w:t>The percentage of disabled staff reporting that adequate adjustments had been made to enable them to carry out their work dropped by 6.2%. This is now the</w:t>
            </w:r>
            <w:r w:rsidR="0095092B">
              <w:rPr>
                <w:rFonts w:ascii="Arial" w:hAnsi="Arial" w:cs="Arial"/>
                <w:sz w:val="20"/>
                <w:szCs w:val="20"/>
              </w:rPr>
              <w:t xml:space="preserve"> Trust’s</w:t>
            </w:r>
            <w:r>
              <w:rPr>
                <w:rFonts w:ascii="Arial" w:hAnsi="Arial" w:cs="Arial"/>
                <w:sz w:val="20"/>
                <w:szCs w:val="20"/>
              </w:rPr>
              <w:t xml:space="preserve"> lowest</w:t>
            </w:r>
            <w:r w:rsidR="0095092B">
              <w:rPr>
                <w:rFonts w:ascii="Arial" w:hAnsi="Arial" w:cs="Arial"/>
                <w:sz w:val="20"/>
                <w:szCs w:val="20"/>
              </w:rPr>
              <w:t xml:space="preserve"> score reported </w:t>
            </w:r>
            <w:r>
              <w:rPr>
                <w:rFonts w:ascii="Arial" w:hAnsi="Arial" w:cs="Arial"/>
                <w:sz w:val="20"/>
                <w:szCs w:val="20"/>
              </w:rPr>
              <w:t xml:space="preserve">since before 2018. </w:t>
            </w:r>
          </w:p>
          <w:p w14:paraId="135833E6" w14:textId="77777777" w:rsidR="00310E51" w:rsidRPr="00D6447F" w:rsidRDefault="00310E51" w:rsidP="00310E51">
            <w:pPr>
              <w:rPr>
                <w:rFonts w:ascii="Arial" w:hAnsi="Arial" w:cs="Arial"/>
                <w:color w:val="A6A6A6" w:themeColor="background1" w:themeShade="A6"/>
                <w:sz w:val="20"/>
                <w:szCs w:val="20"/>
                <w:highlight w:val="yellow"/>
              </w:rPr>
            </w:pPr>
          </w:p>
        </w:tc>
        <w:tc>
          <w:tcPr>
            <w:tcW w:w="4077" w:type="dxa"/>
          </w:tcPr>
          <w:p w14:paraId="373DAC54" w14:textId="117A7FB6" w:rsidR="00310E51" w:rsidRPr="00782D1C" w:rsidRDefault="00310E51" w:rsidP="000001B4">
            <w:pPr>
              <w:pStyle w:val="ListParagraph"/>
              <w:numPr>
                <w:ilvl w:val="0"/>
                <w:numId w:val="12"/>
              </w:numPr>
              <w:rPr>
                <w:rFonts w:ascii="Arial" w:hAnsi="Arial" w:cs="Arial"/>
                <w:sz w:val="20"/>
                <w:szCs w:val="20"/>
              </w:rPr>
            </w:pPr>
            <w:r w:rsidRPr="00782D1C">
              <w:rPr>
                <w:rFonts w:ascii="Arial" w:hAnsi="Arial" w:cs="Arial"/>
                <w:sz w:val="20"/>
                <w:szCs w:val="20"/>
              </w:rPr>
              <w:lastRenderedPageBreak/>
              <w:t xml:space="preserve">The 2020 </w:t>
            </w:r>
            <w:r w:rsidR="00D35F97" w:rsidRPr="00782D1C">
              <w:rPr>
                <w:rFonts w:ascii="Arial" w:hAnsi="Arial" w:cs="Arial"/>
                <w:sz w:val="20"/>
                <w:szCs w:val="20"/>
              </w:rPr>
              <w:t>S</w:t>
            </w:r>
            <w:r w:rsidRPr="00782D1C">
              <w:rPr>
                <w:rFonts w:ascii="Arial" w:hAnsi="Arial" w:cs="Arial"/>
                <w:sz w:val="20"/>
                <w:szCs w:val="20"/>
              </w:rPr>
              <w:t xml:space="preserve">taff </w:t>
            </w:r>
            <w:r w:rsidR="00D35F97" w:rsidRPr="00782D1C">
              <w:rPr>
                <w:rFonts w:ascii="Arial" w:hAnsi="Arial" w:cs="Arial"/>
                <w:sz w:val="20"/>
                <w:szCs w:val="20"/>
              </w:rPr>
              <w:t>H</w:t>
            </w:r>
            <w:r w:rsidRPr="00782D1C">
              <w:rPr>
                <w:rFonts w:ascii="Arial" w:hAnsi="Arial" w:cs="Arial"/>
                <w:sz w:val="20"/>
                <w:szCs w:val="20"/>
              </w:rPr>
              <w:t xml:space="preserve">ealth and </w:t>
            </w:r>
            <w:r w:rsidR="00D35F97" w:rsidRPr="00782D1C">
              <w:rPr>
                <w:rFonts w:ascii="Arial" w:hAnsi="Arial" w:cs="Arial"/>
                <w:sz w:val="20"/>
                <w:szCs w:val="20"/>
              </w:rPr>
              <w:t>W</w:t>
            </w:r>
            <w:r w:rsidRPr="00782D1C">
              <w:rPr>
                <w:rFonts w:ascii="Arial" w:hAnsi="Arial" w:cs="Arial"/>
                <w:sz w:val="20"/>
                <w:szCs w:val="20"/>
              </w:rPr>
              <w:t>ellbeing Hub has supported colleagues through the coronavirus pandemic.</w:t>
            </w:r>
          </w:p>
          <w:p w14:paraId="2F286263" w14:textId="3B533353" w:rsidR="00315D7C" w:rsidRDefault="00315D7C" w:rsidP="00310E51">
            <w:pPr>
              <w:rPr>
                <w:rFonts w:ascii="Arial" w:hAnsi="Arial" w:cs="Arial"/>
                <w:sz w:val="20"/>
                <w:szCs w:val="20"/>
                <w:highlight w:val="red"/>
              </w:rPr>
            </w:pPr>
          </w:p>
          <w:p w14:paraId="4F6D1A1C" w14:textId="18EFAAD6" w:rsidR="005768B0" w:rsidRPr="00782D1C" w:rsidRDefault="00315D7C" w:rsidP="000001B4">
            <w:pPr>
              <w:pStyle w:val="ListParagraph"/>
              <w:numPr>
                <w:ilvl w:val="0"/>
                <w:numId w:val="12"/>
              </w:numPr>
              <w:rPr>
                <w:rFonts w:ascii="Arial" w:hAnsi="Arial" w:cs="Arial"/>
                <w:sz w:val="20"/>
                <w:szCs w:val="20"/>
              </w:rPr>
            </w:pPr>
            <w:r w:rsidRPr="00782D1C">
              <w:rPr>
                <w:rFonts w:ascii="Arial" w:hAnsi="Arial" w:cs="Arial"/>
                <w:sz w:val="20"/>
                <w:szCs w:val="20"/>
              </w:rPr>
              <w:lastRenderedPageBreak/>
              <w:t>We have recruited a</w:t>
            </w:r>
            <w:r w:rsidR="00FE7EB3" w:rsidRPr="00782D1C">
              <w:rPr>
                <w:rFonts w:ascii="Arial" w:hAnsi="Arial" w:cs="Arial"/>
                <w:sz w:val="20"/>
                <w:szCs w:val="20"/>
              </w:rPr>
              <w:t>n</w:t>
            </w:r>
            <w:r w:rsidRPr="00782D1C">
              <w:rPr>
                <w:rFonts w:ascii="Arial" w:hAnsi="Arial" w:cs="Arial"/>
                <w:sz w:val="20"/>
                <w:szCs w:val="20"/>
              </w:rPr>
              <w:t xml:space="preserve"> EDI train</w:t>
            </w:r>
            <w:r w:rsidR="005768B0" w:rsidRPr="00782D1C">
              <w:rPr>
                <w:rFonts w:ascii="Arial" w:hAnsi="Arial" w:cs="Arial"/>
                <w:sz w:val="20"/>
                <w:szCs w:val="20"/>
              </w:rPr>
              <w:t>ing Specialist</w:t>
            </w:r>
            <w:r w:rsidRPr="00782D1C">
              <w:rPr>
                <w:rFonts w:ascii="Arial" w:hAnsi="Arial" w:cs="Arial"/>
                <w:sz w:val="20"/>
                <w:szCs w:val="20"/>
              </w:rPr>
              <w:t xml:space="preserve"> </w:t>
            </w:r>
            <w:r w:rsidR="005768B0" w:rsidRPr="00782D1C">
              <w:rPr>
                <w:rFonts w:ascii="Arial" w:hAnsi="Arial" w:cs="Arial"/>
                <w:sz w:val="20"/>
                <w:szCs w:val="20"/>
              </w:rPr>
              <w:t xml:space="preserve">to update the EDI eLearning material, </w:t>
            </w:r>
          </w:p>
          <w:p w14:paraId="01E4DC4F" w14:textId="238225F6" w:rsidR="00315D7C" w:rsidRPr="005768B0" w:rsidRDefault="005768B0" w:rsidP="00782D1C">
            <w:pPr>
              <w:ind w:left="360"/>
              <w:rPr>
                <w:rFonts w:ascii="Arial" w:hAnsi="Arial" w:cs="Arial"/>
                <w:sz w:val="20"/>
                <w:szCs w:val="20"/>
              </w:rPr>
            </w:pPr>
            <w:r>
              <w:rPr>
                <w:rFonts w:ascii="Arial" w:hAnsi="Arial" w:cs="Arial"/>
                <w:sz w:val="20"/>
                <w:szCs w:val="20"/>
              </w:rPr>
              <w:t xml:space="preserve">as well as </w:t>
            </w:r>
            <w:r w:rsidR="00315D7C" w:rsidRPr="008E6651">
              <w:rPr>
                <w:rFonts w:ascii="Arial" w:hAnsi="Arial" w:cs="Arial"/>
                <w:sz w:val="20"/>
                <w:szCs w:val="20"/>
              </w:rPr>
              <w:t>develop a range of training programmes</w:t>
            </w:r>
            <w:r>
              <w:rPr>
                <w:rFonts w:ascii="Arial" w:hAnsi="Arial" w:cs="Arial"/>
                <w:sz w:val="20"/>
                <w:szCs w:val="20"/>
              </w:rPr>
              <w:t>. Which</w:t>
            </w:r>
            <w:r w:rsidR="00315D7C" w:rsidRPr="008E6651">
              <w:rPr>
                <w:rFonts w:ascii="Arial" w:hAnsi="Arial" w:cs="Arial"/>
                <w:sz w:val="20"/>
                <w:szCs w:val="20"/>
              </w:rPr>
              <w:t xml:space="preserve"> </w:t>
            </w:r>
            <w:r w:rsidR="00315D7C">
              <w:rPr>
                <w:rFonts w:ascii="Arial" w:hAnsi="Arial" w:cs="Arial"/>
                <w:sz w:val="20"/>
                <w:szCs w:val="20"/>
              </w:rPr>
              <w:t>include</w:t>
            </w:r>
            <w:r>
              <w:rPr>
                <w:rFonts w:ascii="Arial" w:hAnsi="Arial" w:cs="Arial"/>
                <w:sz w:val="20"/>
                <w:szCs w:val="20"/>
              </w:rPr>
              <w:t>s</w:t>
            </w:r>
            <w:r w:rsidR="00315D7C">
              <w:rPr>
                <w:rFonts w:ascii="Arial" w:hAnsi="Arial" w:cs="Arial"/>
                <w:sz w:val="20"/>
                <w:szCs w:val="20"/>
              </w:rPr>
              <w:t xml:space="preserve"> a </w:t>
            </w:r>
            <w:r>
              <w:rPr>
                <w:rFonts w:ascii="Arial" w:hAnsi="Arial" w:cs="Arial"/>
                <w:sz w:val="20"/>
                <w:szCs w:val="20"/>
              </w:rPr>
              <w:t xml:space="preserve">training programme to raise awareness around disability and </w:t>
            </w:r>
            <w:r w:rsidR="00FE7EB3">
              <w:rPr>
                <w:rFonts w:ascii="Arial" w:hAnsi="Arial" w:cs="Arial"/>
                <w:sz w:val="20"/>
                <w:szCs w:val="20"/>
              </w:rPr>
              <w:t>long-term</w:t>
            </w:r>
            <w:r>
              <w:rPr>
                <w:rFonts w:ascii="Arial" w:hAnsi="Arial" w:cs="Arial"/>
                <w:sz w:val="20"/>
                <w:szCs w:val="20"/>
              </w:rPr>
              <w:t xml:space="preserve"> conditions </w:t>
            </w:r>
            <w:r w:rsidR="00315D7C">
              <w:rPr>
                <w:rFonts w:ascii="Arial" w:hAnsi="Arial" w:cs="Arial"/>
                <w:sz w:val="20"/>
                <w:szCs w:val="20"/>
              </w:rPr>
              <w:t>for Managers</w:t>
            </w:r>
            <w:r w:rsidR="00D35F97">
              <w:rPr>
                <w:rFonts w:ascii="Arial" w:hAnsi="Arial" w:cs="Arial"/>
                <w:sz w:val="20"/>
                <w:szCs w:val="20"/>
              </w:rPr>
              <w:t>.</w:t>
            </w:r>
          </w:p>
          <w:p w14:paraId="7363679E" w14:textId="77777777" w:rsidR="00310E51" w:rsidRPr="0095092B" w:rsidRDefault="00310E51" w:rsidP="00310E51">
            <w:pPr>
              <w:rPr>
                <w:rFonts w:ascii="Arial" w:hAnsi="Arial" w:cs="Arial"/>
                <w:sz w:val="20"/>
                <w:szCs w:val="20"/>
                <w:highlight w:val="red"/>
              </w:rPr>
            </w:pPr>
          </w:p>
          <w:p w14:paraId="135833EB" w14:textId="34E5C3B2" w:rsidR="00310E51" w:rsidRPr="0095092B" w:rsidRDefault="00310E51" w:rsidP="00310E51">
            <w:pPr>
              <w:rPr>
                <w:rFonts w:ascii="Arial" w:hAnsi="Arial" w:cs="Arial"/>
                <w:sz w:val="20"/>
                <w:szCs w:val="20"/>
                <w:highlight w:val="red"/>
              </w:rPr>
            </w:pPr>
          </w:p>
        </w:tc>
      </w:tr>
      <w:tr w:rsidR="00310E51" w:rsidRPr="002B6FDE" w14:paraId="135833FD" w14:textId="77777777" w:rsidTr="00FE7EB3">
        <w:trPr>
          <w:trHeight w:val="1310"/>
        </w:trPr>
        <w:tc>
          <w:tcPr>
            <w:tcW w:w="2127" w:type="dxa"/>
          </w:tcPr>
          <w:p w14:paraId="135833ED" w14:textId="77777777" w:rsidR="00310E51" w:rsidRPr="002B6FDE" w:rsidRDefault="00310E51" w:rsidP="00310E51">
            <w:pPr>
              <w:pStyle w:val="Pa0"/>
              <w:rPr>
                <w:rFonts w:ascii="Arial" w:hAnsi="Arial" w:cs="Arial"/>
                <w:bCs/>
                <w:color w:val="000000"/>
                <w:sz w:val="20"/>
                <w:szCs w:val="20"/>
              </w:rPr>
            </w:pPr>
            <w:r w:rsidRPr="002B6FDE">
              <w:rPr>
                <w:rFonts w:ascii="Arial" w:hAnsi="Arial" w:cs="Arial"/>
                <w:bCs/>
                <w:color w:val="000000"/>
                <w:sz w:val="20"/>
                <w:szCs w:val="20"/>
              </w:rPr>
              <w:lastRenderedPageBreak/>
              <w:t xml:space="preserve">9a. The staff engagement score for Disabled staff, compared to non-disabled staff and the overall engagement score for the organisation.  </w:t>
            </w:r>
          </w:p>
        </w:tc>
        <w:tc>
          <w:tcPr>
            <w:tcW w:w="2864" w:type="dxa"/>
            <w:tcBorders>
              <w:bottom w:val="single" w:sz="4" w:space="0" w:color="auto"/>
            </w:tcBorders>
          </w:tcPr>
          <w:p w14:paraId="4F4E80DB" w14:textId="48B4966B" w:rsidR="00310E51" w:rsidRDefault="0095092B" w:rsidP="00310E51">
            <w:pPr>
              <w:rPr>
                <w:rFonts w:ascii="Arial" w:hAnsi="Arial" w:cs="Arial"/>
                <w:sz w:val="20"/>
                <w:szCs w:val="20"/>
              </w:rPr>
            </w:pPr>
            <w:r>
              <w:rPr>
                <w:rFonts w:ascii="Arial" w:hAnsi="Arial" w:cs="Arial"/>
                <w:sz w:val="20"/>
                <w:szCs w:val="20"/>
              </w:rPr>
              <w:t>Disabled staff – 6.2</w:t>
            </w:r>
          </w:p>
          <w:p w14:paraId="52FB740A" w14:textId="0A5D5D1C" w:rsidR="0095092B" w:rsidRDefault="0095092B" w:rsidP="00310E51">
            <w:pPr>
              <w:rPr>
                <w:rFonts w:ascii="Arial" w:hAnsi="Arial" w:cs="Arial"/>
                <w:sz w:val="20"/>
                <w:szCs w:val="20"/>
              </w:rPr>
            </w:pPr>
            <w:r>
              <w:rPr>
                <w:rFonts w:ascii="Arial" w:hAnsi="Arial" w:cs="Arial"/>
                <w:sz w:val="20"/>
                <w:szCs w:val="20"/>
              </w:rPr>
              <w:t>Non-disabled staff – 6.7</w:t>
            </w:r>
          </w:p>
          <w:p w14:paraId="3AC9B218" w14:textId="4A3B8C39" w:rsidR="0095092B" w:rsidRDefault="0095092B" w:rsidP="00310E51">
            <w:pPr>
              <w:rPr>
                <w:rFonts w:ascii="Arial" w:hAnsi="Arial" w:cs="Arial"/>
                <w:sz w:val="20"/>
                <w:szCs w:val="20"/>
              </w:rPr>
            </w:pPr>
            <w:r>
              <w:rPr>
                <w:rFonts w:ascii="Arial" w:hAnsi="Arial" w:cs="Arial"/>
                <w:sz w:val="20"/>
                <w:szCs w:val="20"/>
              </w:rPr>
              <w:t>Overall Organisation – 6.6</w:t>
            </w:r>
          </w:p>
          <w:p w14:paraId="6F1B2FBB" w14:textId="3E07E0F9" w:rsidR="0095092B" w:rsidRPr="002B6FDE" w:rsidRDefault="0095092B" w:rsidP="00310E51">
            <w:pPr>
              <w:rPr>
                <w:rFonts w:ascii="Arial" w:hAnsi="Arial" w:cs="Arial"/>
                <w:sz w:val="20"/>
                <w:szCs w:val="20"/>
              </w:rPr>
            </w:pPr>
          </w:p>
        </w:tc>
        <w:tc>
          <w:tcPr>
            <w:tcW w:w="2835" w:type="dxa"/>
          </w:tcPr>
          <w:p w14:paraId="5BE7DDCF" w14:textId="77777777" w:rsidR="00310E51" w:rsidRPr="002B6FDE" w:rsidRDefault="00310E51" w:rsidP="00310E51">
            <w:pPr>
              <w:rPr>
                <w:rFonts w:ascii="Arial" w:hAnsi="Arial" w:cs="Arial"/>
                <w:sz w:val="20"/>
                <w:szCs w:val="20"/>
              </w:rPr>
            </w:pPr>
            <w:r w:rsidRPr="002B6FDE">
              <w:rPr>
                <w:rFonts w:ascii="Arial" w:hAnsi="Arial" w:cs="Arial"/>
                <w:sz w:val="20"/>
                <w:szCs w:val="20"/>
              </w:rPr>
              <w:t>Disabled staff</w:t>
            </w:r>
            <w:r>
              <w:rPr>
                <w:rFonts w:ascii="Arial" w:hAnsi="Arial" w:cs="Arial"/>
                <w:sz w:val="20"/>
                <w:szCs w:val="20"/>
              </w:rPr>
              <w:t xml:space="preserve"> -</w:t>
            </w:r>
            <w:r w:rsidRPr="002B6FDE">
              <w:rPr>
                <w:rFonts w:ascii="Arial" w:hAnsi="Arial" w:cs="Arial"/>
                <w:sz w:val="20"/>
                <w:szCs w:val="20"/>
              </w:rPr>
              <w:t xml:space="preserve"> 6.</w:t>
            </w:r>
            <w:r>
              <w:rPr>
                <w:rFonts w:ascii="Arial" w:hAnsi="Arial" w:cs="Arial"/>
                <w:sz w:val="20"/>
                <w:szCs w:val="20"/>
              </w:rPr>
              <w:t>7</w:t>
            </w:r>
          </w:p>
          <w:p w14:paraId="69354051" w14:textId="77777777" w:rsidR="00310E51" w:rsidRPr="002B6FDE" w:rsidRDefault="00310E51" w:rsidP="00310E51">
            <w:pPr>
              <w:rPr>
                <w:rFonts w:ascii="Arial" w:hAnsi="Arial" w:cs="Arial"/>
                <w:sz w:val="20"/>
                <w:szCs w:val="20"/>
              </w:rPr>
            </w:pPr>
            <w:r w:rsidRPr="002B6FDE">
              <w:rPr>
                <w:rFonts w:ascii="Arial" w:hAnsi="Arial" w:cs="Arial"/>
                <w:sz w:val="20"/>
                <w:szCs w:val="20"/>
              </w:rPr>
              <w:t>Non-disabled staff</w:t>
            </w:r>
            <w:r>
              <w:rPr>
                <w:rFonts w:ascii="Arial" w:hAnsi="Arial" w:cs="Arial"/>
                <w:sz w:val="20"/>
                <w:szCs w:val="20"/>
              </w:rPr>
              <w:t xml:space="preserve"> -</w:t>
            </w:r>
            <w:r w:rsidRPr="002B6FDE">
              <w:rPr>
                <w:rFonts w:ascii="Arial" w:hAnsi="Arial" w:cs="Arial"/>
                <w:sz w:val="20"/>
                <w:szCs w:val="20"/>
              </w:rPr>
              <w:t xml:space="preserve"> 6.9</w:t>
            </w:r>
          </w:p>
          <w:p w14:paraId="135833F0" w14:textId="3AF14668" w:rsidR="00310E51" w:rsidRPr="002B6FDE" w:rsidRDefault="00310E51" w:rsidP="00310E51">
            <w:pPr>
              <w:rPr>
                <w:rFonts w:ascii="Arial" w:hAnsi="Arial" w:cs="Arial"/>
                <w:sz w:val="20"/>
                <w:szCs w:val="20"/>
              </w:rPr>
            </w:pPr>
            <w:r w:rsidRPr="002B6FDE">
              <w:rPr>
                <w:rFonts w:ascii="Arial" w:hAnsi="Arial" w:cs="Arial"/>
                <w:sz w:val="20"/>
                <w:szCs w:val="20"/>
              </w:rPr>
              <w:t>Overall Organisation</w:t>
            </w:r>
            <w:r>
              <w:rPr>
                <w:rFonts w:ascii="Arial" w:hAnsi="Arial" w:cs="Arial"/>
                <w:sz w:val="20"/>
                <w:szCs w:val="20"/>
              </w:rPr>
              <w:t xml:space="preserve"> -</w:t>
            </w:r>
            <w:r w:rsidRPr="002B6FDE">
              <w:rPr>
                <w:rFonts w:ascii="Arial" w:hAnsi="Arial" w:cs="Arial"/>
                <w:sz w:val="20"/>
                <w:szCs w:val="20"/>
              </w:rPr>
              <w:t xml:space="preserve"> 6.9</w:t>
            </w:r>
          </w:p>
        </w:tc>
        <w:tc>
          <w:tcPr>
            <w:tcW w:w="3861" w:type="dxa"/>
          </w:tcPr>
          <w:p w14:paraId="135833F4" w14:textId="233DD020" w:rsidR="00310E51" w:rsidRPr="002B6FDE" w:rsidRDefault="00310E51" w:rsidP="00310E51">
            <w:pPr>
              <w:rPr>
                <w:rFonts w:ascii="Arial" w:hAnsi="Arial" w:cs="Arial"/>
                <w:sz w:val="20"/>
                <w:szCs w:val="20"/>
              </w:rPr>
            </w:pPr>
            <w:r w:rsidRPr="002B6FDE">
              <w:rPr>
                <w:rFonts w:ascii="Arial" w:hAnsi="Arial" w:cs="Arial"/>
                <w:sz w:val="20"/>
                <w:szCs w:val="20"/>
              </w:rPr>
              <w:t xml:space="preserve">Disabled </w:t>
            </w:r>
            <w:r>
              <w:rPr>
                <w:rFonts w:ascii="Arial" w:hAnsi="Arial" w:cs="Arial"/>
                <w:sz w:val="20"/>
                <w:szCs w:val="20"/>
              </w:rPr>
              <w:t>colleagues</w:t>
            </w:r>
            <w:r w:rsidRPr="002B6FDE">
              <w:rPr>
                <w:rFonts w:ascii="Arial" w:hAnsi="Arial" w:cs="Arial"/>
                <w:sz w:val="20"/>
                <w:szCs w:val="20"/>
              </w:rPr>
              <w:t xml:space="preserve"> are less engaged than non-disabled staff and the overall organisation. </w:t>
            </w:r>
          </w:p>
          <w:p w14:paraId="135833F5" w14:textId="77777777" w:rsidR="00310E51" w:rsidRPr="002B6FDE" w:rsidRDefault="00310E51" w:rsidP="00310E51">
            <w:pPr>
              <w:rPr>
                <w:rFonts w:ascii="Arial" w:hAnsi="Arial" w:cs="Arial"/>
                <w:sz w:val="20"/>
                <w:szCs w:val="20"/>
              </w:rPr>
            </w:pPr>
          </w:p>
          <w:p w14:paraId="135833F6" w14:textId="55552F50" w:rsidR="00310E51" w:rsidRPr="002B6FDE" w:rsidRDefault="0095092B" w:rsidP="00310E51">
            <w:pPr>
              <w:rPr>
                <w:rFonts w:ascii="Arial" w:hAnsi="Arial" w:cs="Arial"/>
                <w:color w:val="A6A6A6" w:themeColor="background1" w:themeShade="A6"/>
                <w:sz w:val="20"/>
                <w:szCs w:val="20"/>
              </w:rPr>
            </w:pPr>
            <w:r>
              <w:rPr>
                <w:rFonts w:ascii="Arial" w:hAnsi="Arial" w:cs="Arial"/>
                <w:sz w:val="20"/>
                <w:szCs w:val="20"/>
              </w:rPr>
              <w:t xml:space="preserve">The engagement score for both Disabled staff and non-disabled staff has decreased since the 2020 staff survey. There has also been a widening of difference between the two groups, going from 0.2 in 2020 to 0.5 in 2021.  </w:t>
            </w:r>
          </w:p>
        </w:tc>
        <w:tc>
          <w:tcPr>
            <w:tcW w:w="4077" w:type="dxa"/>
          </w:tcPr>
          <w:p w14:paraId="56AA31DE" w14:textId="702C88E4" w:rsidR="00310E51" w:rsidRPr="00782D1C" w:rsidRDefault="00310E51" w:rsidP="000001B4">
            <w:pPr>
              <w:pStyle w:val="ListParagraph"/>
              <w:numPr>
                <w:ilvl w:val="0"/>
                <w:numId w:val="13"/>
              </w:numPr>
              <w:rPr>
                <w:rFonts w:ascii="Arial" w:hAnsi="Arial" w:cs="Arial"/>
                <w:color w:val="A6A6A6" w:themeColor="background1" w:themeShade="A6"/>
                <w:sz w:val="20"/>
                <w:szCs w:val="20"/>
              </w:rPr>
            </w:pPr>
            <w:r w:rsidRPr="00782D1C">
              <w:rPr>
                <w:rFonts w:ascii="Arial" w:hAnsi="Arial" w:cs="Arial"/>
                <w:sz w:val="20"/>
                <w:szCs w:val="20"/>
              </w:rPr>
              <w:t xml:space="preserve">We have a </w:t>
            </w:r>
            <w:proofErr w:type="gramStart"/>
            <w:r w:rsidR="00E111D4" w:rsidRPr="00782D1C">
              <w:rPr>
                <w:rFonts w:ascii="Arial" w:hAnsi="Arial" w:cs="Arial"/>
                <w:sz w:val="20"/>
                <w:szCs w:val="20"/>
              </w:rPr>
              <w:t>D</w:t>
            </w:r>
            <w:r w:rsidR="00FE7EB3" w:rsidRPr="00782D1C">
              <w:rPr>
                <w:rFonts w:ascii="Arial" w:hAnsi="Arial" w:cs="Arial"/>
                <w:sz w:val="20"/>
                <w:szCs w:val="20"/>
              </w:rPr>
              <w:t>isability</w:t>
            </w:r>
            <w:proofErr w:type="gramEnd"/>
            <w:r w:rsidRPr="00782D1C">
              <w:rPr>
                <w:rFonts w:ascii="Arial" w:hAnsi="Arial" w:cs="Arial"/>
                <w:sz w:val="20"/>
                <w:szCs w:val="20"/>
              </w:rPr>
              <w:t xml:space="preserve"> staff network which includes a WhatsApp group where colleagues can connect with one another and provide peer support.</w:t>
            </w:r>
          </w:p>
          <w:p w14:paraId="5A47F65A" w14:textId="77777777" w:rsidR="00310E51" w:rsidRPr="0095092B" w:rsidRDefault="00310E51" w:rsidP="00310E51">
            <w:pPr>
              <w:rPr>
                <w:rFonts w:ascii="Arial" w:hAnsi="Arial" w:cs="Arial"/>
                <w:color w:val="A6A6A6" w:themeColor="background1" w:themeShade="A6"/>
                <w:sz w:val="20"/>
                <w:szCs w:val="20"/>
                <w:highlight w:val="red"/>
              </w:rPr>
            </w:pPr>
          </w:p>
          <w:p w14:paraId="034CD681" w14:textId="77777777" w:rsidR="00310E51" w:rsidRDefault="00310E51" w:rsidP="00310E51">
            <w:pPr>
              <w:rPr>
                <w:rFonts w:ascii="Arial" w:hAnsi="Arial" w:cs="Arial"/>
                <w:sz w:val="20"/>
                <w:szCs w:val="20"/>
                <w:highlight w:val="red"/>
              </w:rPr>
            </w:pPr>
          </w:p>
          <w:p w14:paraId="33559CBC" w14:textId="77777777" w:rsidR="00FE7EB3" w:rsidRDefault="00FE7EB3" w:rsidP="00FE7EB3">
            <w:pPr>
              <w:rPr>
                <w:rFonts w:ascii="Arial" w:hAnsi="Arial" w:cs="Arial"/>
                <w:sz w:val="20"/>
                <w:szCs w:val="20"/>
                <w:highlight w:val="red"/>
              </w:rPr>
            </w:pPr>
          </w:p>
          <w:p w14:paraId="135833FC" w14:textId="35CDCD9C" w:rsidR="00FE7EB3" w:rsidRPr="00FE7EB3" w:rsidRDefault="00FE7EB3" w:rsidP="00FE7EB3">
            <w:pPr>
              <w:jc w:val="right"/>
              <w:rPr>
                <w:rFonts w:ascii="Arial" w:hAnsi="Arial" w:cs="Arial"/>
                <w:sz w:val="20"/>
                <w:szCs w:val="20"/>
                <w:highlight w:val="red"/>
              </w:rPr>
            </w:pPr>
          </w:p>
        </w:tc>
      </w:tr>
      <w:tr w:rsidR="00B5730C" w:rsidRPr="002B6FDE" w14:paraId="7DFD12B2" w14:textId="77777777" w:rsidTr="00372D90">
        <w:trPr>
          <w:trHeight w:val="1310"/>
        </w:trPr>
        <w:tc>
          <w:tcPr>
            <w:tcW w:w="2127" w:type="dxa"/>
          </w:tcPr>
          <w:p w14:paraId="251358E1" w14:textId="77777777" w:rsidR="00B5730C" w:rsidRPr="002B6FDE" w:rsidRDefault="00B5730C" w:rsidP="00B5730C">
            <w:pPr>
              <w:pStyle w:val="Pa0"/>
              <w:rPr>
                <w:rFonts w:ascii="Arial" w:hAnsi="Arial" w:cs="Arial"/>
                <w:bCs/>
                <w:color w:val="000000"/>
                <w:sz w:val="20"/>
                <w:szCs w:val="20"/>
              </w:rPr>
            </w:pPr>
            <w:r w:rsidRPr="002B6FDE">
              <w:rPr>
                <w:rFonts w:ascii="Arial" w:hAnsi="Arial" w:cs="Arial"/>
                <w:bCs/>
                <w:color w:val="000000"/>
                <w:sz w:val="20"/>
                <w:szCs w:val="20"/>
              </w:rPr>
              <w:t xml:space="preserve">9b. Has your Trust taken action to facilitate the voices of Disabled staff in your organisation to be heard? Yes or No </w:t>
            </w:r>
          </w:p>
          <w:p w14:paraId="15277536" w14:textId="77777777" w:rsidR="00B5730C" w:rsidRPr="002B6FDE" w:rsidRDefault="00B5730C" w:rsidP="00B5730C">
            <w:pPr>
              <w:pStyle w:val="Pa0"/>
              <w:rPr>
                <w:rFonts w:ascii="Arial" w:hAnsi="Arial" w:cs="Arial"/>
                <w:bCs/>
                <w:color w:val="000000"/>
                <w:sz w:val="20"/>
                <w:szCs w:val="20"/>
              </w:rPr>
            </w:pPr>
          </w:p>
        </w:tc>
        <w:tc>
          <w:tcPr>
            <w:tcW w:w="2864" w:type="dxa"/>
            <w:tcBorders>
              <w:right w:val="single" w:sz="4" w:space="0" w:color="auto"/>
            </w:tcBorders>
          </w:tcPr>
          <w:p w14:paraId="724572B9" w14:textId="77777777" w:rsidR="00B5730C" w:rsidRPr="002730B1" w:rsidRDefault="00B5730C" w:rsidP="00B5730C">
            <w:pPr>
              <w:rPr>
                <w:rFonts w:ascii="Arial" w:hAnsi="Arial" w:cs="Arial"/>
                <w:sz w:val="20"/>
                <w:szCs w:val="20"/>
              </w:rPr>
            </w:pPr>
            <w:r w:rsidRPr="002730B1">
              <w:rPr>
                <w:rFonts w:ascii="Arial" w:hAnsi="Arial" w:cs="Arial"/>
                <w:sz w:val="20"/>
                <w:szCs w:val="20"/>
              </w:rPr>
              <w:t xml:space="preserve">Yes </w:t>
            </w:r>
          </w:p>
          <w:p w14:paraId="6D4F0BE1" w14:textId="77777777" w:rsidR="00B5730C" w:rsidRPr="002730B1" w:rsidRDefault="00B5730C" w:rsidP="00B5730C">
            <w:pPr>
              <w:rPr>
                <w:rFonts w:ascii="Arial" w:hAnsi="Arial" w:cs="Arial"/>
                <w:sz w:val="20"/>
                <w:szCs w:val="20"/>
              </w:rPr>
            </w:pPr>
          </w:p>
          <w:p w14:paraId="25C8523D" w14:textId="752224F7" w:rsidR="00B5730C" w:rsidRPr="002730B1" w:rsidRDefault="00B5730C" w:rsidP="00B5730C">
            <w:pPr>
              <w:rPr>
                <w:rFonts w:ascii="Arial" w:hAnsi="Arial" w:cs="Arial"/>
                <w:sz w:val="20"/>
                <w:szCs w:val="20"/>
              </w:rPr>
            </w:pPr>
            <w:r w:rsidRPr="002730B1">
              <w:rPr>
                <w:color w:val="FF0000"/>
              </w:rPr>
              <w:t xml:space="preserve"> </w:t>
            </w:r>
          </w:p>
        </w:tc>
        <w:tc>
          <w:tcPr>
            <w:tcW w:w="2835" w:type="dxa"/>
          </w:tcPr>
          <w:p w14:paraId="1107BBCA" w14:textId="77777777" w:rsidR="00B5730C" w:rsidRPr="002B6FDE" w:rsidRDefault="00B5730C" w:rsidP="00B5730C">
            <w:pPr>
              <w:rPr>
                <w:rFonts w:ascii="Arial" w:hAnsi="Arial" w:cs="Arial"/>
                <w:sz w:val="20"/>
                <w:szCs w:val="20"/>
              </w:rPr>
            </w:pPr>
          </w:p>
        </w:tc>
        <w:tc>
          <w:tcPr>
            <w:tcW w:w="3861" w:type="dxa"/>
          </w:tcPr>
          <w:p w14:paraId="70BBEEC0" w14:textId="77777777" w:rsidR="00B5730C" w:rsidRPr="002B6FDE" w:rsidRDefault="00B5730C" w:rsidP="00B5730C">
            <w:pPr>
              <w:rPr>
                <w:rFonts w:ascii="Arial" w:hAnsi="Arial" w:cs="Arial"/>
                <w:sz w:val="20"/>
                <w:szCs w:val="20"/>
              </w:rPr>
            </w:pPr>
          </w:p>
        </w:tc>
        <w:tc>
          <w:tcPr>
            <w:tcW w:w="4077" w:type="dxa"/>
          </w:tcPr>
          <w:p w14:paraId="45DD2DC6" w14:textId="52F714B9" w:rsidR="00B5730C" w:rsidRPr="00782D1C" w:rsidRDefault="00B5730C" w:rsidP="000001B4">
            <w:pPr>
              <w:pStyle w:val="ListParagraph"/>
              <w:numPr>
                <w:ilvl w:val="0"/>
                <w:numId w:val="13"/>
              </w:numPr>
              <w:rPr>
                <w:rFonts w:ascii="Arial" w:hAnsi="Arial" w:cs="Arial"/>
                <w:sz w:val="20"/>
                <w:szCs w:val="20"/>
              </w:rPr>
            </w:pPr>
            <w:r w:rsidRPr="00782D1C">
              <w:rPr>
                <w:rFonts w:ascii="Arial" w:hAnsi="Arial" w:cs="Arial"/>
                <w:sz w:val="20"/>
                <w:szCs w:val="20"/>
              </w:rPr>
              <w:t>Established EDISG to give more senior leadership time to focus on each strand of inclusion, including disability</w:t>
            </w:r>
            <w:r w:rsidR="00D35F97" w:rsidRPr="00782D1C">
              <w:rPr>
                <w:rFonts w:ascii="Arial" w:hAnsi="Arial" w:cs="Arial"/>
                <w:sz w:val="20"/>
                <w:szCs w:val="20"/>
              </w:rPr>
              <w:t>.</w:t>
            </w:r>
          </w:p>
          <w:p w14:paraId="6DB67ABB" w14:textId="77777777" w:rsidR="00B5730C" w:rsidRDefault="00B5730C" w:rsidP="00B5730C">
            <w:pPr>
              <w:rPr>
                <w:rFonts w:ascii="Arial" w:hAnsi="Arial" w:cs="Arial"/>
                <w:sz w:val="20"/>
                <w:szCs w:val="20"/>
                <w:highlight w:val="yellow"/>
              </w:rPr>
            </w:pPr>
          </w:p>
          <w:p w14:paraId="1E77A1DB" w14:textId="6BE2EC8C" w:rsidR="00B5730C" w:rsidRPr="00782D1C" w:rsidRDefault="002730B1" w:rsidP="000001B4">
            <w:pPr>
              <w:pStyle w:val="ListParagraph"/>
              <w:numPr>
                <w:ilvl w:val="0"/>
                <w:numId w:val="13"/>
              </w:numPr>
              <w:rPr>
                <w:rFonts w:ascii="Arial" w:hAnsi="Arial" w:cs="Arial"/>
                <w:sz w:val="20"/>
                <w:szCs w:val="20"/>
              </w:rPr>
            </w:pPr>
            <w:r w:rsidRPr="00782D1C">
              <w:rPr>
                <w:rFonts w:ascii="Arial" w:hAnsi="Arial" w:cs="Arial"/>
                <w:sz w:val="20"/>
                <w:szCs w:val="20"/>
              </w:rPr>
              <w:t xml:space="preserve">The Disability network has made significant improvements moving the EDI agenda forward ensuring we </w:t>
            </w:r>
            <w:r w:rsidR="00E111D4" w:rsidRPr="00782D1C">
              <w:rPr>
                <w:rFonts w:ascii="Arial" w:hAnsi="Arial" w:cs="Arial"/>
                <w:sz w:val="20"/>
                <w:szCs w:val="20"/>
              </w:rPr>
              <w:t xml:space="preserve">continue to </w:t>
            </w:r>
            <w:r w:rsidRPr="00782D1C">
              <w:rPr>
                <w:rFonts w:ascii="Arial" w:hAnsi="Arial" w:cs="Arial"/>
                <w:sz w:val="20"/>
                <w:szCs w:val="20"/>
              </w:rPr>
              <w:t xml:space="preserve">engage and involve </w:t>
            </w:r>
            <w:r w:rsidR="00E111D4" w:rsidRPr="00782D1C">
              <w:rPr>
                <w:rFonts w:ascii="Arial" w:hAnsi="Arial" w:cs="Arial"/>
                <w:sz w:val="20"/>
                <w:szCs w:val="20"/>
              </w:rPr>
              <w:t>Colleagues</w:t>
            </w:r>
            <w:r w:rsidRPr="00782D1C">
              <w:rPr>
                <w:rFonts w:ascii="Arial" w:hAnsi="Arial" w:cs="Arial"/>
                <w:sz w:val="20"/>
                <w:szCs w:val="20"/>
              </w:rPr>
              <w:t xml:space="preserve"> with disabilities and </w:t>
            </w:r>
            <w:r w:rsidR="00E111D4" w:rsidRPr="00782D1C">
              <w:rPr>
                <w:rFonts w:ascii="Arial" w:hAnsi="Arial" w:cs="Arial"/>
                <w:sz w:val="20"/>
                <w:szCs w:val="20"/>
              </w:rPr>
              <w:t>long-term</w:t>
            </w:r>
            <w:r w:rsidRPr="00782D1C">
              <w:rPr>
                <w:rFonts w:ascii="Arial" w:hAnsi="Arial" w:cs="Arial"/>
                <w:sz w:val="20"/>
                <w:szCs w:val="20"/>
              </w:rPr>
              <w:t xml:space="preserve"> conditions in our key decision making</w:t>
            </w:r>
            <w:r w:rsidR="00D35F97" w:rsidRPr="00782D1C">
              <w:rPr>
                <w:rFonts w:ascii="Arial" w:hAnsi="Arial" w:cs="Arial"/>
                <w:sz w:val="20"/>
                <w:szCs w:val="20"/>
              </w:rPr>
              <w:t>.</w:t>
            </w:r>
          </w:p>
          <w:p w14:paraId="5A36345D" w14:textId="6C83ADFF" w:rsidR="002730B1" w:rsidRDefault="002730B1" w:rsidP="00B5730C">
            <w:pPr>
              <w:rPr>
                <w:rFonts w:ascii="Arial" w:hAnsi="Arial" w:cs="Arial"/>
                <w:sz w:val="20"/>
                <w:szCs w:val="20"/>
                <w:highlight w:val="yellow"/>
              </w:rPr>
            </w:pPr>
          </w:p>
          <w:p w14:paraId="12271108" w14:textId="77777777" w:rsidR="002730B1" w:rsidRDefault="002730B1" w:rsidP="002730B1">
            <w:pPr>
              <w:rPr>
                <w:rFonts w:ascii="Arial" w:hAnsi="Arial" w:cs="Arial"/>
                <w:b/>
                <w:bCs/>
                <w:sz w:val="20"/>
                <w:szCs w:val="20"/>
              </w:rPr>
            </w:pPr>
            <w:r w:rsidRPr="00632C2A">
              <w:rPr>
                <w:rFonts w:ascii="Arial" w:hAnsi="Arial" w:cs="Arial"/>
                <w:b/>
                <w:bCs/>
                <w:sz w:val="20"/>
                <w:szCs w:val="20"/>
              </w:rPr>
              <w:t>Planned 22/23</w:t>
            </w:r>
          </w:p>
          <w:p w14:paraId="1B3C63A2" w14:textId="2B1198FA" w:rsidR="00B5730C" w:rsidRPr="00782D1C" w:rsidRDefault="00B5730C" w:rsidP="000001B4">
            <w:pPr>
              <w:pStyle w:val="ListParagraph"/>
              <w:numPr>
                <w:ilvl w:val="0"/>
                <w:numId w:val="14"/>
              </w:numPr>
              <w:rPr>
                <w:rFonts w:ascii="Arial" w:hAnsi="Arial" w:cs="Arial"/>
                <w:sz w:val="20"/>
                <w:szCs w:val="20"/>
              </w:rPr>
            </w:pPr>
            <w:r w:rsidRPr="00782D1C">
              <w:rPr>
                <w:rFonts w:ascii="Arial" w:hAnsi="Arial" w:cs="Arial"/>
                <w:sz w:val="20"/>
                <w:szCs w:val="20"/>
              </w:rPr>
              <w:t xml:space="preserve">We have been engaging with the Disability network </w:t>
            </w:r>
            <w:r w:rsidR="00F93356" w:rsidRPr="00782D1C">
              <w:rPr>
                <w:rFonts w:ascii="Arial" w:hAnsi="Arial" w:cs="Arial"/>
                <w:sz w:val="20"/>
                <w:szCs w:val="20"/>
              </w:rPr>
              <w:t>seeking</w:t>
            </w:r>
            <w:r w:rsidRPr="00782D1C">
              <w:rPr>
                <w:rFonts w:ascii="Arial" w:hAnsi="Arial" w:cs="Arial"/>
                <w:sz w:val="20"/>
                <w:szCs w:val="20"/>
              </w:rPr>
              <w:t xml:space="preserve"> volunteers f</w:t>
            </w:r>
            <w:r w:rsidR="00F93356" w:rsidRPr="00782D1C">
              <w:rPr>
                <w:rFonts w:ascii="Arial" w:hAnsi="Arial" w:cs="Arial"/>
                <w:sz w:val="20"/>
                <w:szCs w:val="20"/>
              </w:rPr>
              <w:t xml:space="preserve">or the Chair role, however, </w:t>
            </w:r>
            <w:r w:rsidR="002730B1" w:rsidRPr="00782D1C">
              <w:rPr>
                <w:rFonts w:ascii="Arial" w:hAnsi="Arial" w:cs="Arial"/>
                <w:sz w:val="20"/>
                <w:szCs w:val="20"/>
              </w:rPr>
              <w:t>despite our efforts</w:t>
            </w:r>
            <w:r w:rsidR="00F93356" w:rsidRPr="00782D1C">
              <w:rPr>
                <w:rFonts w:ascii="Arial" w:hAnsi="Arial" w:cs="Arial"/>
                <w:sz w:val="20"/>
                <w:szCs w:val="20"/>
              </w:rPr>
              <w:t xml:space="preserve"> we do not have any volunteers. We will continue to </w:t>
            </w:r>
            <w:r w:rsidR="00E111D4" w:rsidRPr="00782D1C">
              <w:rPr>
                <w:rFonts w:ascii="Arial" w:hAnsi="Arial" w:cs="Arial"/>
                <w:sz w:val="20"/>
                <w:szCs w:val="20"/>
              </w:rPr>
              <w:t>engage with the network</w:t>
            </w:r>
            <w:r w:rsidR="00D35F97" w:rsidRPr="00782D1C">
              <w:rPr>
                <w:rFonts w:ascii="Arial" w:hAnsi="Arial" w:cs="Arial"/>
                <w:sz w:val="20"/>
                <w:szCs w:val="20"/>
              </w:rPr>
              <w:t>.</w:t>
            </w:r>
          </w:p>
          <w:p w14:paraId="74C328B1" w14:textId="77777777" w:rsidR="00B5730C" w:rsidRPr="005768B0" w:rsidRDefault="00B5730C" w:rsidP="00B5730C">
            <w:pPr>
              <w:rPr>
                <w:rFonts w:ascii="Arial" w:hAnsi="Arial" w:cs="Arial"/>
                <w:sz w:val="20"/>
                <w:szCs w:val="20"/>
              </w:rPr>
            </w:pPr>
          </w:p>
        </w:tc>
      </w:tr>
      <w:tr w:rsidR="00310E51" w:rsidRPr="002B6FDE" w14:paraId="13583423" w14:textId="77777777" w:rsidTr="00D87254">
        <w:trPr>
          <w:trHeight w:val="128"/>
        </w:trPr>
        <w:tc>
          <w:tcPr>
            <w:tcW w:w="2127" w:type="dxa"/>
          </w:tcPr>
          <w:p w14:paraId="13583412" w14:textId="6DA888CE" w:rsidR="00310E51" w:rsidRPr="00D74157" w:rsidRDefault="00310E51" w:rsidP="00310E51">
            <w:pPr>
              <w:pStyle w:val="Pa0"/>
              <w:rPr>
                <w:rFonts w:ascii="Arial" w:hAnsi="Arial" w:cs="Arial"/>
                <w:bCs/>
                <w:color w:val="000000"/>
                <w:sz w:val="20"/>
                <w:szCs w:val="20"/>
              </w:rPr>
            </w:pPr>
            <w:r w:rsidRPr="00D74157">
              <w:rPr>
                <w:rFonts w:ascii="Arial" w:hAnsi="Arial" w:cs="Arial"/>
                <w:bCs/>
                <w:color w:val="000000"/>
                <w:sz w:val="20"/>
                <w:szCs w:val="20"/>
              </w:rPr>
              <w:lastRenderedPageBreak/>
              <w:t>Y10. Percentage difference between the organisation’s board voting membership and its organisation’s overall workforce, disaggregated:</w:t>
            </w:r>
          </w:p>
          <w:p w14:paraId="13583413" w14:textId="77777777" w:rsidR="00310E51" w:rsidRPr="00D74157" w:rsidRDefault="00310E51" w:rsidP="000001B4">
            <w:pPr>
              <w:pStyle w:val="Pa0"/>
              <w:numPr>
                <w:ilvl w:val="0"/>
                <w:numId w:val="2"/>
              </w:numPr>
              <w:ind w:hanging="185"/>
              <w:rPr>
                <w:rFonts w:ascii="Arial" w:hAnsi="Arial" w:cs="Arial"/>
                <w:bCs/>
                <w:color w:val="000000"/>
                <w:sz w:val="20"/>
                <w:szCs w:val="20"/>
              </w:rPr>
            </w:pPr>
            <w:r w:rsidRPr="00D74157">
              <w:rPr>
                <w:rFonts w:ascii="Arial" w:hAnsi="Arial" w:cs="Arial"/>
                <w:bCs/>
                <w:color w:val="000000"/>
                <w:sz w:val="20"/>
                <w:szCs w:val="20"/>
              </w:rPr>
              <w:t>By voting membership of the board</w:t>
            </w:r>
          </w:p>
          <w:p w14:paraId="13583414" w14:textId="77777777" w:rsidR="00310E51" w:rsidRPr="00D74157" w:rsidRDefault="00310E51" w:rsidP="000001B4">
            <w:pPr>
              <w:pStyle w:val="Pa0"/>
              <w:numPr>
                <w:ilvl w:val="0"/>
                <w:numId w:val="2"/>
              </w:numPr>
              <w:ind w:hanging="185"/>
              <w:rPr>
                <w:rFonts w:ascii="Arial" w:hAnsi="Arial" w:cs="Arial"/>
                <w:bCs/>
                <w:color w:val="000000"/>
                <w:sz w:val="20"/>
                <w:szCs w:val="20"/>
              </w:rPr>
            </w:pPr>
            <w:r w:rsidRPr="00D74157">
              <w:rPr>
                <w:rFonts w:ascii="Arial" w:hAnsi="Arial" w:cs="Arial"/>
                <w:bCs/>
                <w:color w:val="000000"/>
                <w:sz w:val="20"/>
                <w:szCs w:val="20"/>
              </w:rPr>
              <w:t>By Executive membership of the board</w:t>
            </w:r>
          </w:p>
        </w:tc>
        <w:tc>
          <w:tcPr>
            <w:tcW w:w="2864" w:type="dxa"/>
          </w:tcPr>
          <w:p w14:paraId="16B43D99" w14:textId="7017EE2D" w:rsidR="00310E51" w:rsidRPr="00D74157" w:rsidRDefault="00934D3B" w:rsidP="00310E51">
            <w:pPr>
              <w:rPr>
                <w:rFonts w:ascii="Arial" w:hAnsi="Arial" w:cs="Arial"/>
                <w:sz w:val="20"/>
                <w:szCs w:val="20"/>
              </w:rPr>
            </w:pPr>
            <w:r>
              <w:rPr>
                <w:rFonts w:ascii="Arial" w:hAnsi="Arial" w:cs="Arial"/>
                <w:sz w:val="20"/>
                <w:szCs w:val="20"/>
              </w:rPr>
              <w:t xml:space="preserve">100% of the Trust Board membership has declared no disability. </w:t>
            </w:r>
          </w:p>
          <w:p w14:paraId="28177743" w14:textId="77777777" w:rsidR="0087346B" w:rsidRPr="00D74157" w:rsidRDefault="0087346B" w:rsidP="00310E51">
            <w:pPr>
              <w:rPr>
                <w:rFonts w:ascii="Arial" w:hAnsi="Arial" w:cs="Arial"/>
                <w:sz w:val="20"/>
                <w:szCs w:val="20"/>
              </w:rPr>
            </w:pPr>
          </w:p>
          <w:p w14:paraId="325FC7E0" w14:textId="396B1BC9" w:rsidR="0087346B" w:rsidRPr="00D74157" w:rsidRDefault="00934D3B" w:rsidP="000001B4">
            <w:pPr>
              <w:pStyle w:val="ListParagraph"/>
              <w:numPr>
                <w:ilvl w:val="0"/>
                <w:numId w:val="7"/>
              </w:numPr>
              <w:ind w:left="199" w:hanging="199"/>
              <w:rPr>
                <w:rFonts w:ascii="Arial" w:hAnsi="Arial" w:cs="Arial"/>
                <w:b/>
                <w:bCs/>
                <w:sz w:val="20"/>
                <w:szCs w:val="20"/>
              </w:rPr>
            </w:pPr>
            <w:r>
              <w:rPr>
                <w:rFonts w:ascii="Arial" w:hAnsi="Arial" w:cs="Arial"/>
                <w:sz w:val="20"/>
                <w:szCs w:val="20"/>
              </w:rPr>
              <w:t xml:space="preserve">0% of the voting membership of the Board has declared a disability. </w:t>
            </w:r>
            <w:r w:rsidR="000F4911">
              <w:rPr>
                <w:rFonts w:ascii="Arial" w:hAnsi="Arial" w:cs="Arial"/>
                <w:sz w:val="20"/>
                <w:szCs w:val="20"/>
              </w:rPr>
              <w:t xml:space="preserve"> </w:t>
            </w:r>
          </w:p>
          <w:p w14:paraId="4FE296FA" w14:textId="77777777" w:rsidR="0087346B" w:rsidRPr="00D74157" w:rsidRDefault="0087346B" w:rsidP="0087346B">
            <w:pPr>
              <w:rPr>
                <w:rFonts w:ascii="Arial" w:hAnsi="Arial" w:cs="Arial"/>
                <w:b/>
                <w:bCs/>
                <w:sz w:val="20"/>
                <w:szCs w:val="20"/>
              </w:rPr>
            </w:pPr>
          </w:p>
          <w:p w14:paraId="103461E0" w14:textId="1BECD2E4" w:rsidR="0087346B" w:rsidRPr="00D74157" w:rsidRDefault="00934D3B" w:rsidP="000001B4">
            <w:pPr>
              <w:pStyle w:val="ListParagraph"/>
              <w:numPr>
                <w:ilvl w:val="0"/>
                <w:numId w:val="7"/>
              </w:numPr>
              <w:ind w:left="199" w:hanging="199"/>
              <w:rPr>
                <w:rFonts w:ascii="Arial" w:hAnsi="Arial" w:cs="Arial"/>
                <w:b/>
                <w:bCs/>
                <w:sz w:val="20"/>
                <w:szCs w:val="20"/>
              </w:rPr>
            </w:pPr>
            <w:r>
              <w:rPr>
                <w:rFonts w:ascii="Arial" w:hAnsi="Arial" w:cs="Arial"/>
                <w:sz w:val="20"/>
                <w:szCs w:val="20"/>
              </w:rPr>
              <w:t xml:space="preserve">0% of the Executive membership has declared a disability. </w:t>
            </w:r>
          </w:p>
        </w:tc>
        <w:tc>
          <w:tcPr>
            <w:tcW w:w="2835" w:type="dxa"/>
          </w:tcPr>
          <w:p w14:paraId="06670955" w14:textId="77777777" w:rsidR="00310E51" w:rsidRPr="0087346B" w:rsidRDefault="00310E51" w:rsidP="00310E51">
            <w:pPr>
              <w:rPr>
                <w:rFonts w:ascii="Arial" w:hAnsi="Arial" w:cs="Arial"/>
                <w:sz w:val="20"/>
                <w:szCs w:val="20"/>
              </w:rPr>
            </w:pPr>
            <w:r w:rsidRPr="0087346B">
              <w:rPr>
                <w:rFonts w:ascii="Arial" w:hAnsi="Arial" w:cs="Arial"/>
                <w:sz w:val="20"/>
                <w:szCs w:val="20"/>
              </w:rPr>
              <w:t>The overall workforce declaring as disabled is 2.6%.</w:t>
            </w:r>
          </w:p>
          <w:p w14:paraId="39DDBA60" w14:textId="77777777" w:rsidR="00310E51" w:rsidRPr="0087346B" w:rsidRDefault="00310E51" w:rsidP="00310E51">
            <w:pPr>
              <w:rPr>
                <w:rFonts w:ascii="Arial" w:hAnsi="Arial" w:cs="Arial"/>
                <w:sz w:val="20"/>
                <w:szCs w:val="20"/>
              </w:rPr>
            </w:pPr>
          </w:p>
          <w:p w14:paraId="0A43CD12" w14:textId="77777777" w:rsidR="00310E51" w:rsidRPr="0087346B" w:rsidRDefault="00310E51" w:rsidP="00310E51">
            <w:pPr>
              <w:rPr>
                <w:rFonts w:ascii="Arial" w:hAnsi="Arial" w:cs="Arial"/>
                <w:sz w:val="20"/>
                <w:szCs w:val="20"/>
              </w:rPr>
            </w:pPr>
            <w:r w:rsidRPr="0087346B">
              <w:rPr>
                <w:rFonts w:ascii="Arial" w:hAnsi="Arial" w:cs="Arial"/>
                <w:sz w:val="20"/>
                <w:szCs w:val="20"/>
              </w:rPr>
              <w:t>5.6% of the Trust Board membership has declared a disability; 88.9% of the Board does not have a disability; 5.6% of the Board has an unknown disability status.</w:t>
            </w:r>
          </w:p>
          <w:p w14:paraId="661ED6FF" w14:textId="77777777" w:rsidR="00310E51" w:rsidRPr="0087346B" w:rsidRDefault="00310E51" w:rsidP="00310E51">
            <w:pPr>
              <w:rPr>
                <w:rFonts w:ascii="Arial" w:hAnsi="Arial" w:cs="Arial"/>
                <w:sz w:val="20"/>
                <w:szCs w:val="20"/>
              </w:rPr>
            </w:pPr>
          </w:p>
          <w:p w14:paraId="482ADBF6" w14:textId="77777777" w:rsidR="00310E51" w:rsidRPr="0087346B" w:rsidRDefault="00310E51" w:rsidP="00310E51">
            <w:pPr>
              <w:rPr>
                <w:rFonts w:ascii="Arial" w:hAnsi="Arial" w:cs="Arial"/>
                <w:sz w:val="20"/>
                <w:szCs w:val="20"/>
              </w:rPr>
            </w:pPr>
            <w:r w:rsidRPr="0087346B">
              <w:rPr>
                <w:rFonts w:ascii="Arial" w:hAnsi="Arial" w:cs="Arial"/>
                <w:b/>
                <w:sz w:val="20"/>
                <w:szCs w:val="20"/>
              </w:rPr>
              <w:t>I.</w:t>
            </w:r>
            <w:r w:rsidRPr="0087346B">
              <w:rPr>
                <w:rFonts w:ascii="Arial" w:hAnsi="Arial" w:cs="Arial"/>
                <w:sz w:val="20"/>
                <w:szCs w:val="20"/>
              </w:rPr>
              <w:t xml:space="preserve"> 6.3% of the voting membership of the Board has declared a disability. This is a total difference of +3.7% compared to the overall disabled workforce.</w:t>
            </w:r>
          </w:p>
          <w:p w14:paraId="2F4558B7" w14:textId="77777777" w:rsidR="00310E51" w:rsidRPr="0087346B" w:rsidRDefault="00310E51" w:rsidP="00310E51">
            <w:pPr>
              <w:rPr>
                <w:rFonts w:ascii="Arial" w:hAnsi="Arial" w:cs="Arial"/>
                <w:sz w:val="20"/>
                <w:szCs w:val="20"/>
              </w:rPr>
            </w:pPr>
          </w:p>
          <w:p w14:paraId="13583417" w14:textId="126930FC" w:rsidR="00310E51" w:rsidRPr="0087346B" w:rsidRDefault="00310E51" w:rsidP="00310E51">
            <w:pPr>
              <w:rPr>
                <w:rFonts w:ascii="Arial" w:hAnsi="Arial" w:cs="Arial"/>
                <w:sz w:val="20"/>
                <w:szCs w:val="20"/>
              </w:rPr>
            </w:pPr>
            <w:r w:rsidRPr="0087346B">
              <w:rPr>
                <w:rFonts w:ascii="Arial" w:hAnsi="Arial" w:cs="Arial"/>
                <w:b/>
                <w:sz w:val="20"/>
                <w:szCs w:val="20"/>
              </w:rPr>
              <w:t>II.</w:t>
            </w:r>
            <w:r w:rsidRPr="0087346B">
              <w:rPr>
                <w:rFonts w:ascii="Arial" w:hAnsi="Arial" w:cs="Arial"/>
                <w:sz w:val="20"/>
                <w:szCs w:val="20"/>
              </w:rPr>
              <w:t xml:space="preserve"> 12.5% of the Executive membership has declared a disability. This is a total difference of +9.9% compared to the overall disabled workforce.</w:t>
            </w:r>
          </w:p>
        </w:tc>
        <w:tc>
          <w:tcPr>
            <w:tcW w:w="3861" w:type="dxa"/>
          </w:tcPr>
          <w:p w14:paraId="1358341C" w14:textId="1E0288CF" w:rsidR="0087346B" w:rsidRPr="0087346B" w:rsidRDefault="0087346B" w:rsidP="00310E51">
            <w:pPr>
              <w:rPr>
                <w:rFonts w:ascii="Arial" w:hAnsi="Arial" w:cs="Arial"/>
                <w:sz w:val="20"/>
                <w:szCs w:val="20"/>
                <w:highlight w:val="red"/>
              </w:rPr>
            </w:pPr>
            <w:r w:rsidRPr="002E6159">
              <w:rPr>
                <w:rFonts w:ascii="Arial" w:hAnsi="Arial" w:cs="Arial"/>
                <w:sz w:val="20"/>
                <w:szCs w:val="20"/>
              </w:rPr>
              <w:t xml:space="preserve">The Board </w:t>
            </w:r>
            <w:r w:rsidR="002E6159" w:rsidRPr="002E6159">
              <w:rPr>
                <w:rFonts w:ascii="Arial" w:hAnsi="Arial" w:cs="Arial"/>
                <w:sz w:val="20"/>
                <w:szCs w:val="20"/>
              </w:rPr>
              <w:t xml:space="preserve">has representation of disabled staff </w:t>
            </w:r>
            <w:r w:rsidR="00934D3B">
              <w:rPr>
                <w:rFonts w:ascii="Arial" w:hAnsi="Arial" w:cs="Arial"/>
                <w:sz w:val="20"/>
                <w:szCs w:val="20"/>
              </w:rPr>
              <w:t>less</w:t>
            </w:r>
            <w:r w:rsidR="002E6159" w:rsidRPr="002E6159">
              <w:rPr>
                <w:rFonts w:ascii="Arial" w:hAnsi="Arial" w:cs="Arial"/>
                <w:sz w:val="20"/>
                <w:szCs w:val="20"/>
              </w:rPr>
              <w:t xml:space="preserve"> than proportional to the declared numbers of staff in the organisation who have reported a disability on ESR. There is </w:t>
            </w:r>
            <w:r w:rsidR="00934D3B">
              <w:rPr>
                <w:rFonts w:ascii="Arial" w:hAnsi="Arial" w:cs="Arial"/>
                <w:sz w:val="20"/>
                <w:szCs w:val="20"/>
              </w:rPr>
              <w:t>decreased representation of the Board of 5.6% since reporting year 2020/21.</w:t>
            </w:r>
            <w:r w:rsidR="002E6159" w:rsidRPr="002E6159">
              <w:rPr>
                <w:rFonts w:ascii="Arial" w:hAnsi="Arial" w:cs="Arial"/>
                <w:sz w:val="20"/>
                <w:szCs w:val="20"/>
              </w:rPr>
              <w:t xml:space="preserve"> </w:t>
            </w:r>
          </w:p>
        </w:tc>
        <w:tc>
          <w:tcPr>
            <w:tcW w:w="4077" w:type="dxa"/>
          </w:tcPr>
          <w:p w14:paraId="53144F97" w14:textId="77777777" w:rsidR="00D77349" w:rsidRDefault="005768B0" w:rsidP="00310E51">
            <w:pPr>
              <w:rPr>
                <w:rFonts w:ascii="Arial" w:hAnsi="Arial" w:cs="Arial"/>
                <w:b/>
                <w:bCs/>
                <w:sz w:val="20"/>
                <w:szCs w:val="20"/>
              </w:rPr>
            </w:pPr>
            <w:r w:rsidRPr="00632C2A">
              <w:rPr>
                <w:rFonts w:ascii="Arial" w:hAnsi="Arial" w:cs="Arial"/>
                <w:b/>
                <w:bCs/>
                <w:sz w:val="20"/>
                <w:szCs w:val="20"/>
              </w:rPr>
              <w:t>Planned 22/23</w:t>
            </w:r>
          </w:p>
          <w:p w14:paraId="72663CD9" w14:textId="39A7511F" w:rsidR="00310E51" w:rsidRPr="00782D1C" w:rsidRDefault="00310E51" w:rsidP="000001B4">
            <w:pPr>
              <w:pStyle w:val="ListParagraph"/>
              <w:numPr>
                <w:ilvl w:val="0"/>
                <w:numId w:val="14"/>
              </w:numPr>
              <w:rPr>
                <w:rFonts w:ascii="Arial" w:hAnsi="Arial" w:cs="Arial"/>
                <w:b/>
                <w:bCs/>
                <w:sz w:val="20"/>
                <w:szCs w:val="20"/>
              </w:rPr>
            </w:pPr>
            <w:r w:rsidRPr="00782D1C">
              <w:rPr>
                <w:rFonts w:ascii="Arial" w:hAnsi="Arial" w:cs="Arial"/>
                <w:sz w:val="20"/>
                <w:szCs w:val="20"/>
              </w:rPr>
              <w:t xml:space="preserve">All Executives </w:t>
            </w:r>
            <w:r w:rsidR="005768B0" w:rsidRPr="00782D1C">
              <w:rPr>
                <w:rFonts w:ascii="Arial" w:hAnsi="Arial" w:cs="Arial"/>
                <w:sz w:val="20"/>
                <w:szCs w:val="20"/>
              </w:rPr>
              <w:t xml:space="preserve">will become </w:t>
            </w:r>
            <w:r w:rsidRPr="00782D1C">
              <w:rPr>
                <w:rFonts w:ascii="Arial" w:hAnsi="Arial" w:cs="Arial"/>
                <w:sz w:val="20"/>
                <w:szCs w:val="20"/>
              </w:rPr>
              <w:t xml:space="preserve">champions for at least one of the protected characteristics and some of them </w:t>
            </w:r>
            <w:r w:rsidR="005768B0" w:rsidRPr="00782D1C">
              <w:rPr>
                <w:rFonts w:ascii="Arial" w:hAnsi="Arial" w:cs="Arial"/>
                <w:sz w:val="20"/>
                <w:szCs w:val="20"/>
              </w:rPr>
              <w:t xml:space="preserve">will </w:t>
            </w:r>
            <w:r w:rsidRPr="00782D1C">
              <w:rPr>
                <w:rFonts w:ascii="Arial" w:hAnsi="Arial" w:cs="Arial"/>
                <w:sz w:val="20"/>
                <w:szCs w:val="20"/>
              </w:rPr>
              <w:t>sit on the Diversity subnetworks for Ethnic Minorities, LGBTQ+ and Disability.</w:t>
            </w:r>
          </w:p>
          <w:p w14:paraId="62DFF29E" w14:textId="0A8FCF31" w:rsidR="00782D1C" w:rsidRDefault="00782D1C" w:rsidP="00782D1C">
            <w:pPr>
              <w:rPr>
                <w:rFonts w:ascii="Arial" w:hAnsi="Arial" w:cs="Arial"/>
                <w:b/>
                <w:bCs/>
                <w:sz w:val="20"/>
                <w:szCs w:val="20"/>
              </w:rPr>
            </w:pPr>
          </w:p>
          <w:p w14:paraId="4A0C50A2" w14:textId="6D03548E" w:rsidR="00782D1C" w:rsidRPr="00782D1C" w:rsidRDefault="00782D1C" w:rsidP="000001B4">
            <w:pPr>
              <w:pStyle w:val="ListParagraph"/>
              <w:numPr>
                <w:ilvl w:val="0"/>
                <w:numId w:val="14"/>
              </w:numPr>
              <w:rPr>
                <w:rFonts w:ascii="Arial" w:hAnsi="Arial" w:cs="Arial"/>
                <w:sz w:val="20"/>
                <w:szCs w:val="20"/>
              </w:rPr>
            </w:pPr>
            <w:r w:rsidRPr="00782D1C">
              <w:rPr>
                <w:rFonts w:ascii="Arial" w:hAnsi="Arial" w:cs="Arial"/>
                <w:sz w:val="20"/>
                <w:szCs w:val="20"/>
              </w:rPr>
              <w:t>Positive action will be taken for future Executive vacancies to attract a broader field of applicants from different backgrounds</w:t>
            </w:r>
            <w:r>
              <w:rPr>
                <w:rFonts w:ascii="Arial" w:hAnsi="Arial" w:cs="Arial"/>
                <w:sz w:val="20"/>
                <w:szCs w:val="20"/>
              </w:rPr>
              <w:t>.</w:t>
            </w:r>
          </w:p>
          <w:p w14:paraId="57394352" w14:textId="77777777" w:rsidR="00310E51" w:rsidRPr="0095092B" w:rsidRDefault="00310E51" w:rsidP="00310E51">
            <w:pPr>
              <w:rPr>
                <w:rFonts w:ascii="Arial" w:hAnsi="Arial" w:cs="Arial"/>
                <w:sz w:val="20"/>
                <w:szCs w:val="20"/>
                <w:highlight w:val="red"/>
              </w:rPr>
            </w:pPr>
          </w:p>
          <w:p w14:paraId="13583422" w14:textId="33CFB84F" w:rsidR="00310E51" w:rsidRPr="00782D1C" w:rsidRDefault="00310E51" w:rsidP="00782D1C">
            <w:pPr>
              <w:rPr>
                <w:rFonts w:ascii="Arial" w:hAnsi="Arial" w:cs="Arial"/>
                <w:highlight w:val="red"/>
              </w:rPr>
            </w:pPr>
            <w:r w:rsidRPr="00782D1C">
              <w:rPr>
                <w:rFonts w:ascii="Arial" w:hAnsi="Arial" w:cs="Arial"/>
              </w:rPr>
              <w:t xml:space="preserve"> </w:t>
            </w:r>
          </w:p>
        </w:tc>
      </w:tr>
    </w:tbl>
    <w:p w14:paraId="13583424" w14:textId="53733D5E" w:rsidR="00ED0AB1" w:rsidRPr="002B6FDE" w:rsidRDefault="00ED0AB1">
      <w:pPr>
        <w:rPr>
          <w:rFonts w:ascii="Arial" w:hAnsi="Arial" w:cs="Arial"/>
          <w:sz w:val="20"/>
          <w:szCs w:val="20"/>
        </w:rPr>
      </w:pPr>
    </w:p>
    <w:sectPr w:rsidR="00ED0AB1" w:rsidRPr="002B6FDE" w:rsidSect="003E62EE">
      <w:pgSz w:w="16838" w:h="11906" w:orient="landscape"/>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2BC"/>
    <w:multiLevelType w:val="hybridMultilevel"/>
    <w:tmpl w:val="024088AC"/>
    <w:lvl w:ilvl="0" w:tplc="434642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7A212B"/>
    <w:multiLevelType w:val="hybridMultilevel"/>
    <w:tmpl w:val="9AD4638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 w15:restartNumberingAfterBreak="0">
    <w:nsid w:val="23A11A99"/>
    <w:multiLevelType w:val="hybridMultilevel"/>
    <w:tmpl w:val="7D302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947E73"/>
    <w:multiLevelType w:val="hybridMultilevel"/>
    <w:tmpl w:val="07C8E0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F6E03"/>
    <w:multiLevelType w:val="hybridMultilevel"/>
    <w:tmpl w:val="6DB4F612"/>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7061C1"/>
    <w:multiLevelType w:val="hybridMultilevel"/>
    <w:tmpl w:val="41F24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013D86"/>
    <w:multiLevelType w:val="hybridMultilevel"/>
    <w:tmpl w:val="47E0D5EC"/>
    <w:lvl w:ilvl="0" w:tplc="5D54E6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83371"/>
    <w:multiLevelType w:val="hybridMultilevel"/>
    <w:tmpl w:val="C01C7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03A7D"/>
    <w:multiLevelType w:val="hybridMultilevel"/>
    <w:tmpl w:val="11A4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C868EC"/>
    <w:multiLevelType w:val="hybridMultilevel"/>
    <w:tmpl w:val="2A32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1628BE"/>
    <w:multiLevelType w:val="hybridMultilevel"/>
    <w:tmpl w:val="B8C85B32"/>
    <w:lvl w:ilvl="0" w:tplc="E3689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24E33"/>
    <w:multiLevelType w:val="hybridMultilevel"/>
    <w:tmpl w:val="01DE1F64"/>
    <w:lvl w:ilvl="0" w:tplc="68A279F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61803"/>
    <w:multiLevelType w:val="hybridMultilevel"/>
    <w:tmpl w:val="D7A4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114AE"/>
    <w:multiLevelType w:val="hybridMultilevel"/>
    <w:tmpl w:val="26AAC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A4799"/>
    <w:multiLevelType w:val="hybridMultilevel"/>
    <w:tmpl w:val="E86401DE"/>
    <w:lvl w:ilvl="0" w:tplc="B4628140">
      <w:start w:val="1"/>
      <w:numFmt w:val="lowerLetter"/>
      <w:lvlText w:val="%1)"/>
      <w:lvlJc w:val="left"/>
      <w:pPr>
        <w:ind w:left="671" w:hanging="360"/>
      </w:pPr>
      <w:rPr>
        <w:rFonts w:hint="default"/>
      </w:rPr>
    </w:lvl>
    <w:lvl w:ilvl="1" w:tplc="08090019" w:tentative="1">
      <w:start w:val="1"/>
      <w:numFmt w:val="lowerLetter"/>
      <w:lvlText w:val="%2."/>
      <w:lvlJc w:val="left"/>
      <w:pPr>
        <w:ind w:left="1391" w:hanging="360"/>
      </w:pPr>
    </w:lvl>
    <w:lvl w:ilvl="2" w:tplc="0809001B" w:tentative="1">
      <w:start w:val="1"/>
      <w:numFmt w:val="lowerRoman"/>
      <w:lvlText w:val="%3."/>
      <w:lvlJc w:val="right"/>
      <w:pPr>
        <w:ind w:left="2111" w:hanging="180"/>
      </w:pPr>
    </w:lvl>
    <w:lvl w:ilvl="3" w:tplc="0809000F" w:tentative="1">
      <w:start w:val="1"/>
      <w:numFmt w:val="decimal"/>
      <w:lvlText w:val="%4."/>
      <w:lvlJc w:val="left"/>
      <w:pPr>
        <w:ind w:left="2831" w:hanging="360"/>
      </w:pPr>
    </w:lvl>
    <w:lvl w:ilvl="4" w:tplc="08090019" w:tentative="1">
      <w:start w:val="1"/>
      <w:numFmt w:val="lowerLetter"/>
      <w:lvlText w:val="%5."/>
      <w:lvlJc w:val="left"/>
      <w:pPr>
        <w:ind w:left="3551" w:hanging="360"/>
      </w:pPr>
    </w:lvl>
    <w:lvl w:ilvl="5" w:tplc="0809001B" w:tentative="1">
      <w:start w:val="1"/>
      <w:numFmt w:val="lowerRoman"/>
      <w:lvlText w:val="%6."/>
      <w:lvlJc w:val="right"/>
      <w:pPr>
        <w:ind w:left="4271" w:hanging="180"/>
      </w:pPr>
    </w:lvl>
    <w:lvl w:ilvl="6" w:tplc="0809000F" w:tentative="1">
      <w:start w:val="1"/>
      <w:numFmt w:val="decimal"/>
      <w:lvlText w:val="%7."/>
      <w:lvlJc w:val="left"/>
      <w:pPr>
        <w:ind w:left="4991" w:hanging="360"/>
      </w:pPr>
    </w:lvl>
    <w:lvl w:ilvl="7" w:tplc="08090019" w:tentative="1">
      <w:start w:val="1"/>
      <w:numFmt w:val="lowerLetter"/>
      <w:lvlText w:val="%8."/>
      <w:lvlJc w:val="left"/>
      <w:pPr>
        <w:ind w:left="5711" w:hanging="360"/>
      </w:pPr>
    </w:lvl>
    <w:lvl w:ilvl="8" w:tplc="0809001B" w:tentative="1">
      <w:start w:val="1"/>
      <w:numFmt w:val="lowerRoman"/>
      <w:lvlText w:val="%9."/>
      <w:lvlJc w:val="right"/>
      <w:pPr>
        <w:ind w:left="6431" w:hanging="180"/>
      </w:pPr>
    </w:lvl>
  </w:abstractNum>
  <w:abstractNum w:abstractNumId="15" w15:restartNumberingAfterBreak="0">
    <w:nsid w:val="52CF2621"/>
    <w:multiLevelType w:val="hybridMultilevel"/>
    <w:tmpl w:val="AAFAC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4C60FB"/>
    <w:multiLevelType w:val="hybridMultilevel"/>
    <w:tmpl w:val="95186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AF00B4"/>
    <w:multiLevelType w:val="hybridMultilevel"/>
    <w:tmpl w:val="54A835D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8" w15:restartNumberingAfterBreak="0">
    <w:nsid w:val="60520276"/>
    <w:multiLevelType w:val="hybridMultilevel"/>
    <w:tmpl w:val="2130A516"/>
    <w:lvl w:ilvl="0" w:tplc="0809001B">
      <w:start w:val="1"/>
      <w:numFmt w:val="lowerRoman"/>
      <w:lvlText w:val="%1."/>
      <w:lvlJc w:val="right"/>
      <w:pPr>
        <w:tabs>
          <w:tab w:val="num" w:pos="360"/>
        </w:tabs>
        <w:ind w:left="360" w:hanging="360"/>
      </w:pPr>
      <w:rPr>
        <w:rFonts w:hint="default"/>
      </w:rPr>
    </w:lvl>
    <w:lvl w:ilvl="1" w:tplc="FB28D8A2">
      <w:start w:val="1"/>
      <w:numFmt w:val="bullet"/>
      <w:lvlText w:val="•"/>
      <w:lvlJc w:val="left"/>
      <w:pPr>
        <w:tabs>
          <w:tab w:val="num" w:pos="1080"/>
        </w:tabs>
        <w:ind w:left="1080" w:hanging="360"/>
      </w:pPr>
      <w:rPr>
        <w:rFonts w:ascii="Arial" w:hAnsi="Arial" w:hint="default"/>
      </w:rPr>
    </w:lvl>
    <w:lvl w:ilvl="2" w:tplc="08090013">
      <w:start w:val="1"/>
      <w:numFmt w:val="upperRoman"/>
      <w:lvlText w:val="%3."/>
      <w:lvlJc w:val="right"/>
      <w:pPr>
        <w:tabs>
          <w:tab w:val="num" w:pos="1800"/>
        </w:tabs>
        <w:ind w:left="1800" w:hanging="360"/>
      </w:pPr>
      <w:rPr>
        <w:rFonts w:hint="default"/>
      </w:rPr>
    </w:lvl>
    <w:lvl w:ilvl="3" w:tplc="E9087DEE" w:tentative="1">
      <w:start w:val="1"/>
      <w:numFmt w:val="bullet"/>
      <w:lvlText w:val="•"/>
      <w:lvlJc w:val="left"/>
      <w:pPr>
        <w:tabs>
          <w:tab w:val="num" w:pos="2520"/>
        </w:tabs>
        <w:ind w:left="2520" w:hanging="360"/>
      </w:pPr>
      <w:rPr>
        <w:rFonts w:ascii="Arial" w:hAnsi="Arial" w:hint="default"/>
      </w:rPr>
    </w:lvl>
    <w:lvl w:ilvl="4" w:tplc="7AB26D6C" w:tentative="1">
      <w:start w:val="1"/>
      <w:numFmt w:val="bullet"/>
      <w:lvlText w:val="•"/>
      <w:lvlJc w:val="left"/>
      <w:pPr>
        <w:tabs>
          <w:tab w:val="num" w:pos="3240"/>
        </w:tabs>
        <w:ind w:left="3240" w:hanging="360"/>
      </w:pPr>
      <w:rPr>
        <w:rFonts w:ascii="Arial" w:hAnsi="Arial" w:hint="default"/>
      </w:rPr>
    </w:lvl>
    <w:lvl w:ilvl="5" w:tplc="28D25252" w:tentative="1">
      <w:start w:val="1"/>
      <w:numFmt w:val="bullet"/>
      <w:lvlText w:val="•"/>
      <w:lvlJc w:val="left"/>
      <w:pPr>
        <w:tabs>
          <w:tab w:val="num" w:pos="3960"/>
        </w:tabs>
        <w:ind w:left="3960" w:hanging="360"/>
      </w:pPr>
      <w:rPr>
        <w:rFonts w:ascii="Arial" w:hAnsi="Arial" w:hint="default"/>
      </w:rPr>
    </w:lvl>
    <w:lvl w:ilvl="6" w:tplc="851C170C" w:tentative="1">
      <w:start w:val="1"/>
      <w:numFmt w:val="bullet"/>
      <w:lvlText w:val="•"/>
      <w:lvlJc w:val="left"/>
      <w:pPr>
        <w:tabs>
          <w:tab w:val="num" w:pos="4680"/>
        </w:tabs>
        <w:ind w:left="4680" w:hanging="360"/>
      </w:pPr>
      <w:rPr>
        <w:rFonts w:ascii="Arial" w:hAnsi="Arial" w:hint="default"/>
      </w:rPr>
    </w:lvl>
    <w:lvl w:ilvl="7" w:tplc="A704C44E" w:tentative="1">
      <w:start w:val="1"/>
      <w:numFmt w:val="bullet"/>
      <w:lvlText w:val="•"/>
      <w:lvlJc w:val="left"/>
      <w:pPr>
        <w:tabs>
          <w:tab w:val="num" w:pos="5400"/>
        </w:tabs>
        <w:ind w:left="5400" w:hanging="360"/>
      </w:pPr>
      <w:rPr>
        <w:rFonts w:ascii="Arial" w:hAnsi="Arial" w:hint="default"/>
      </w:rPr>
    </w:lvl>
    <w:lvl w:ilvl="8" w:tplc="63ECAC8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0F26C6E"/>
    <w:multiLevelType w:val="hybridMultilevel"/>
    <w:tmpl w:val="072C8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D56580"/>
    <w:multiLevelType w:val="hybridMultilevel"/>
    <w:tmpl w:val="AEF8D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7E7262"/>
    <w:multiLevelType w:val="hybridMultilevel"/>
    <w:tmpl w:val="33B03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11"/>
  </w:num>
  <w:num w:numId="4">
    <w:abstractNumId w:val="6"/>
  </w:num>
  <w:num w:numId="5">
    <w:abstractNumId w:val="14"/>
  </w:num>
  <w:num w:numId="6">
    <w:abstractNumId w:val="3"/>
  </w:num>
  <w:num w:numId="7">
    <w:abstractNumId w:val="10"/>
  </w:num>
  <w:num w:numId="8">
    <w:abstractNumId w:val="0"/>
  </w:num>
  <w:num w:numId="9">
    <w:abstractNumId w:val="5"/>
  </w:num>
  <w:num w:numId="10">
    <w:abstractNumId w:val="13"/>
  </w:num>
  <w:num w:numId="11">
    <w:abstractNumId w:val="20"/>
  </w:num>
  <w:num w:numId="12">
    <w:abstractNumId w:val="8"/>
  </w:num>
  <w:num w:numId="13">
    <w:abstractNumId w:val="7"/>
  </w:num>
  <w:num w:numId="14">
    <w:abstractNumId w:val="15"/>
  </w:num>
  <w:num w:numId="15">
    <w:abstractNumId w:val="9"/>
  </w:num>
  <w:num w:numId="16">
    <w:abstractNumId w:val="19"/>
  </w:num>
  <w:num w:numId="17">
    <w:abstractNumId w:val="17"/>
  </w:num>
  <w:num w:numId="18">
    <w:abstractNumId w:val="1"/>
  </w:num>
  <w:num w:numId="19">
    <w:abstractNumId w:val="21"/>
  </w:num>
  <w:num w:numId="20">
    <w:abstractNumId w:val="16"/>
  </w:num>
  <w:num w:numId="21">
    <w:abstractNumId w:val="2"/>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DF"/>
    <w:rsid w:val="000001B4"/>
    <w:rsid w:val="000122BA"/>
    <w:rsid w:val="0001306A"/>
    <w:rsid w:val="000170C1"/>
    <w:rsid w:val="00020068"/>
    <w:rsid w:val="00035200"/>
    <w:rsid w:val="00050BFC"/>
    <w:rsid w:val="00054849"/>
    <w:rsid w:val="00065A35"/>
    <w:rsid w:val="00083B9D"/>
    <w:rsid w:val="000912AA"/>
    <w:rsid w:val="000957F9"/>
    <w:rsid w:val="000A0584"/>
    <w:rsid w:val="000B6993"/>
    <w:rsid w:val="000C03ED"/>
    <w:rsid w:val="000F486D"/>
    <w:rsid w:val="000F4911"/>
    <w:rsid w:val="00105C68"/>
    <w:rsid w:val="00130FBD"/>
    <w:rsid w:val="00142A54"/>
    <w:rsid w:val="00147806"/>
    <w:rsid w:val="001547C9"/>
    <w:rsid w:val="001609A2"/>
    <w:rsid w:val="00186FE3"/>
    <w:rsid w:val="001C4DFA"/>
    <w:rsid w:val="001E717E"/>
    <w:rsid w:val="00204C76"/>
    <w:rsid w:val="002124CA"/>
    <w:rsid w:val="002149BB"/>
    <w:rsid w:val="00216E7F"/>
    <w:rsid w:val="00232E2B"/>
    <w:rsid w:val="00256116"/>
    <w:rsid w:val="00260CFA"/>
    <w:rsid w:val="002730B1"/>
    <w:rsid w:val="002829E8"/>
    <w:rsid w:val="0028410D"/>
    <w:rsid w:val="002B6FDE"/>
    <w:rsid w:val="002C2ED6"/>
    <w:rsid w:val="002E6159"/>
    <w:rsid w:val="00304FAD"/>
    <w:rsid w:val="00305172"/>
    <w:rsid w:val="00310E51"/>
    <w:rsid w:val="00315D7C"/>
    <w:rsid w:val="00334485"/>
    <w:rsid w:val="0033648C"/>
    <w:rsid w:val="0037739B"/>
    <w:rsid w:val="003796EA"/>
    <w:rsid w:val="003B43DA"/>
    <w:rsid w:val="003D7888"/>
    <w:rsid w:val="003E104F"/>
    <w:rsid w:val="003E62EE"/>
    <w:rsid w:val="003F0A70"/>
    <w:rsid w:val="00402E1E"/>
    <w:rsid w:val="00422589"/>
    <w:rsid w:val="004335A5"/>
    <w:rsid w:val="004461DC"/>
    <w:rsid w:val="00486CA5"/>
    <w:rsid w:val="00495096"/>
    <w:rsid w:val="004A0517"/>
    <w:rsid w:val="004B4C5B"/>
    <w:rsid w:val="004B7FFA"/>
    <w:rsid w:val="004D1A7C"/>
    <w:rsid w:val="004E4FDF"/>
    <w:rsid w:val="00505C5F"/>
    <w:rsid w:val="00522C60"/>
    <w:rsid w:val="00525FB5"/>
    <w:rsid w:val="00527E5D"/>
    <w:rsid w:val="005768B0"/>
    <w:rsid w:val="0059104B"/>
    <w:rsid w:val="005F06DC"/>
    <w:rsid w:val="005F19CA"/>
    <w:rsid w:val="00612596"/>
    <w:rsid w:val="00620996"/>
    <w:rsid w:val="00623489"/>
    <w:rsid w:val="00642F9D"/>
    <w:rsid w:val="00643D5B"/>
    <w:rsid w:val="006548A9"/>
    <w:rsid w:val="00657B40"/>
    <w:rsid w:val="00675BF9"/>
    <w:rsid w:val="006A7BED"/>
    <w:rsid w:val="006D194E"/>
    <w:rsid w:val="006D76BA"/>
    <w:rsid w:val="006E159D"/>
    <w:rsid w:val="00742B8F"/>
    <w:rsid w:val="00761050"/>
    <w:rsid w:val="00775230"/>
    <w:rsid w:val="00782D1C"/>
    <w:rsid w:val="00784448"/>
    <w:rsid w:val="00791953"/>
    <w:rsid w:val="007A3A4B"/>
    <w:rsid w:val="007A7D26"/>
    <w:rsid w:val="007C305A"/>
    <w:rsid w:val="007D6B9E"/>
    <w:rsid w:val="00802F24"/>
    <w:rsid w:val="008304E0"/>
    <w:rsid w:val="00833489"/>
    <w:rsid w:val="00842EAF"/>
    <w:rsid w:val="00850E86"/>
    <w:rsid w:val="0085549C"/>
    <w:rsid w:val="0086556F"/>
    <w:rsid w:val="00871335"/>
    <w:rsid w:val="00872379"/>
    <w:rsid w:val="0087346B"/>
    <w:rsid w:val="00887F63"/>
    <w:rsid w:val="00891DB2"/>
    <w:rsid w:val="0089723E"/>
    <w:rsid w:val="008C02E6"/>
    <w:rsid w:val="008C618E"/>
    <w:rsid w:val="008E5FCB"/>
    <w:rsid w:val="008E6651"/>
    <w:rsid w:val="0090493E"/>
    <w:rsid w:val="009234E6"/>
    <w:rsid w:val="009242C2"/>
    <w:rsid w:val="00932566"/>
    <w:rsid w:val="00934D3B"/>
    <w:rsid w:val="0095092B"/>
    <w:rsid w:val="009907DA"/>
    <w:rsid w:val="009C5115"/>
    <w:rsid w:val="009E0019"/>
    <w:rsid w:val="00A05D14"/>
    <w:rsid w:val="00A53FC8"/>
    <w:rsid w:val="00A559FB"/>
    <w:rsid w:val="00A63FBB"/>
    <w:rsid w:val="00A75814"/>
    <w:rsid w:val="00AA314A"/>
    <w:rsid w:val="00AB6EEB"/>
    <w:rsid w:val="00AC4F8B"/>
    <w:rsid w:val="00AD102E"/>
    <w:rsid w:val="00AD11F9"/>
    <w:rsid w:val="00B22020"/>
    <w:rsid w:val="00B5730C"/>
    <w:rsid w:val="00B60385"/>
    <w:rsid w:val="00B87B7A"/>
    <w:rsid w:val="00B92EB1"/>
    <w:rsid w:val="00B9671C"/>
    <w:rsid w:val="00BD47C7"/>
    <w:rsid w:val="00C10785"/>
    <w:rsid w:val="00C20944"/>
    <w:rsid w:val="00C262FA"/>
    <w:rsid w:val="00C26831"/>
    <w:rsid w:val="00C44993"/>
    <w:rsid w:val="00C631E3"/>
    <w:rsid w:val="00C66165"/>
    <w:rsid w:val="00C70B7C"/>
    <w:rsid w:val="00CB293C"/>
    <w:rsid w:val="00CB753C"/>
    <w:rsid w:val="00CC276A"/>
    <w:rsid w:val="00CD1071"/>
    <w:rsid w:val="00CD5D25"/>
    <w:rsid w:val="00CE062C"/>
    <w:rsid w:val="00D15E14"/>
    <w:rsid w:val="00D236E5"/>
    <w:rsid w:val="00D3041F"/>
    <w:rsid w:val="00D35F97"/>
    <w:rsid w:val="00D47BFD"/>
    <w:rsid w:val="00D62152"/>
    <w:rsid w:val="00D6447F"/>
    <w:rsid w:val="00D74157"/>
    <w:rsid w:val="00D7486F"/>
    <w:rsid w:val="00D77349"/>
    <w:rsid w:val="00D84F81"/>
    <w:rsid w:val="00D87254"/>
    <w:rsid w:val="00D9537A"/>
    <w:rsid w:val="00DA61EE"/>
    <w:rsid w:val="00DBDA18"/>
    <w:rsid w:val="00DC4610"/>
    <w:rsid w:val="00DF01FB"/>
    <w:rsid w:val="00E07642"/>
    <w:rsid w:val="00E111D4"/>
    <w:rsid w:val="00E27F42"/>
    <w:rsid w:val="00E41B9E"/>
    <w:rsid w:val="00E472C1"/>
    <w:rsid w:val="00E62AC1"/>
    <w:rsid w:val="00EA0A84"/>
    <w:rsid w:val="00EA396A"/>
    <w:rsid w:val="00EA700E"/>
    <w:rsid w:val="00EB0F10"/>
    <w:rsid w:val="00ED0AB1"/>
    <w:rsid w:val="00F01C03"/>
    <w:rsid w:val="00F24BCF"/>
    <w:rsid w:val="00F57A60"/>
    <w:rsid w:val="00F64FA1"/>
    <w:rsid w:val="00F675CF"/>
    <w:rsid w:val="00F76073"/>
    <w:rsid w:val="00F778E7"/>
    <w:rsid w:val="00F80A14"/>
    <w:rsid w:val="00F916EE"/>
    <w:rsid w:val="00F93356"/>
    <w:rsid w:val="00FC34F4"/>
    <w:rsid w:val="00FD54E0"/>
    <w:rsid w:val="00FE3A5A"/>
    <w:rsid w:val="00FE7EB3"/>
    <w:rsid w:val="016AA4AD"/>
    <w:rsid w:val="01AD5236"/>
    <w:rsid w:val="02EDCC87"/>
    <w:rsid w:val="04AD5A23"/>
    <w:rsid w:val="04C57371"/>
    <w:rsid w:val="05D92BDB"/>
    <w:rsid w:val="06E0627D"/>
    <w:rsid w:val="09319484"/>
    <w:rsid w:val="0A507C48"/>
    <w:rsid w:val="0B7FD93E"/>
    <w:rsid w:val="0BA460E8"/>
    <w:rsid w:val="0C0C5423"/>
    <w:rsid w:val="0C391B47"/>
    <w:rsid w:val="0CA00DF4"/>
    <w:rsid w:val="0DA2BC96"/>
    <w:rsid w:val="0F671EB7"/>
    <w:rsid w:val="10527CC0"/>
    <w:rsid w:val="10D8BB09"/>
    <w:rsid w:val="10EBC8E4"/>
    <w:rsid w:val="116EEC61"/>
    <w:rsid w:val="11EEB865"/>
    <w:rsid w:val="123F2E9D"/>
    <w:rsid w:val="13393B15"/>
    <w:rsid w:val="13E34151"/>
    <w:rsid w:val="13EACCA5"/>
    <w:rsid w:val="1411FECF"/>
    <w:rsid w:val="1597E8CE"/>
    <w:rsid w:val="16446084"/>
    <w:rsid w:val="17525F48"/>
    <w:rsid w:val="17E6692B"/>
    <w:rsid w:val="184AC79E"/>
    <w:rsid w:val="18A61E08"/>
    <w:rsid w:val="1989BFD1"/>
    <w:rsid w:val="19CE5BC5"/>
    <w:rsid w:val="1A49D7B5"/>
    <w:rsid w:val="1B736042"/>
    <w:rsid w:val="1D6494EB"/>
    <w:rsid w:val="1FAE2087"/>
    <w:rsid w:val="20E52451"/>
    <w:rsid w:val="2184CA50"/>
    <w:rsid w:val="225659F3"/>
    <w:rsid w:val="234089F8"/>
    <w:rsid w:val="24EC45BA"/>
    <w:rsid w:val="24F0B863"/>
    <w:rsid w:val="24F2B843"/>
    <w:rsid w:val="259CF2E7"/>
    <w:rsid w:val="25B1151F"/>
    <w:rsid w:val="26D940EB"/>
    <w:rsid w:val="274CE580"/>
    <w:rsid w:val="28479813"/>
    <w:rsid w:val="28560D2C"/>
    <w:rsid w:val="2958EE88"/>
    <w:rsid w:val="2C85EDC7"/>
    <w:rsid w:val="2CB38742"/>
    <w:rsid w:val="2CFD6AD6"/>
    <w:rsid w:val="2EFA236D"/>
    <w:rsid w:val="3043CCD2"/>
    <w:rsid w:val="30A05459"/>
    <w:rsid w:val="30C7C80D"/>
    <w:rsid w:val="31090748"/>
    <w:rsid w:val="32264CC4"/>
    <w:rsid w:val="3244C9D7"/>
    <w:rsid w:val="342ABC40"/>
    <w:rsid w:val="35C738E9"/>
    <w:rsid w:val="35D6AD8B"/>
    <w:rsid w:val="36D63C58"/>
    <w:rsid w:val="370B1053"/>
    <w:rsid w:val="37C5B38F"/>
    <w:rsid w:val="38272E19"/>
    <w:rsid w:val="3884930D"/>
    <w:rsid w:val="3942A1AA"/>
    <w:rsid w:val="3A0DDD1A"/>
    <w:rsid w:val="3BC23E60"/>
    <w:rsid w:val="3C408012"/>
    <w:rsid w:val="3CA3FF17"/>
    <w:rsid w:val="3CD8E951"/>
    <w:rsid w:val="43BCACE6"/>
    <w:rsid w:val="44B3E358"/>
    <w:rsid w:val="451C26E8"/>
    <w:rsid w:val="45587D47"/>
    <w:rsid w:val="470C63A2"/>
    <w:rsid w:val="499282C9"/>
    <w:rsid w:val="4C48781D"/>
    <w:rsid w:val="51ED6090"/>
    <w:rsid w:val="52420D10"/>
    <w:rsid w:val="52AE33C9"/>
    <w:rsid w:val="52D3DA2B"/>
    <w:rsid w:val="5345FAA6"/>
    <w:rsid w:val="53B6E042"/>
    <w:rsid w:val="55243709"/>
    <w:rsid w:val="55F74479"/>
    <w:rsid w:val="56D60899"/>
    <w:rsid w:val="56EE9D20"/>
    <w:rsid w:val="57F4E3B0"/>
    <w:rsid w:val="5804784C"/>
    <w:rsid w:val="585BD7CB"/>
    <w:rsid w:val="58C38086"/>
    <w:rsid w:val="5B93788D"/>
    <w:rsid w:val="5BDA0409"/>
    <w:rsid w:val="5C0F10E0"/>
    <w:rsid w:val="5C5135BC"/>
    <w:rsid w:val="5C669F34"/>
    <w:rsid w:val="5C9672D7"/>
    <w:rsid w:val="5E634031"/>
    <w:rsid w:val="5E6B0EB0"/>
    <w:rsid w:val="5ED12128"/>
    <w:rsid w:val="618BEE4E"/>
    <w:rsid w:val="61973D55"/>
    <w:rsid w:val="62678089"/>
    <w:rsid w:val="629C348D"/>
    <w:rsid w:val="6327BEAF"/>
    <w:rsid w:val="63CEC3B8"/>
    <w:rsid w:val="6429AE05"/>
    <w:rsid w:val="66E5DAD9"/>
    <w:rsid w:val="6701951F"/>
    <w:rsid w:val="692592E2"/>
    <w:rsid w:val="69853FD9"/>
    <w:rsid w:val="69A2EEE0"/>
    <w:rsid w:val="6A7BCF22"/>
    <w:rsid w:val="6AA80324"/>
    <w:rsid w:val="6B57965D"/>
    <w:rsid w:val="6C8436ED"/>
    <w:rsid w:val="6CF72878"/>
    <w:rsid w:val="6CFCBCD1"/>
    <w:rsid w:val="6F47DFF4"/>
    <w:rsid w:val="6FA88AF1"/>
    <w:rsid w:val="6FBCA1F8"/>
    <w:rsid w:val="70ACA6BD"/>
    <w:rsid w:val="70B52A48"/>
    <w:rsid w:val="71E54DA6"/>
    <w:rsid w:val="72833B57"/>
    <w:rsid w:val="72F37871"/>
    <w:rsid w:val="739D9E29"/>
    <w:rsid w:val="747BFC14"/>
    <w:rsid w:val="762B1933"/>
    <w:rsid w:val="76CFEC57"/>
    <w:rsid w:val="76D570DE"/>
    <w:rsid w:val="77C6E994"/>
    <w:rsid w:val="77CD1FA2"/>
    <w:rsid w:val="77EBE332"/>
    <w:rsid w:val="792264EB"/>
    <w:rsid w:val="7962B9F5"/>
    <w:rsid w:val="7A723348"/>
    <w:rsid w:val="7B0115A8"/>
    <w:rsid w:val="7B148B85"/>
    <w:rsid w:val="7F5B2FB6"/>
    <w:rsid w:val="7FBA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32E5"/>
  <w15:docId w15:val="{5260CC48-7BC0-4250-85EC-7F49F7AA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4E4FDF"/>
    <w:pPr>
      <w:autoSpaceDE w:val="0"/>
      <w:autoSpaceDN w:val="0"/>
      <w:adjustRightInd w:val="0"/>
      <w:spacing w:after="0" w:line="241" w:lineRule="atLeast"/>
    </w:pPr>
    <w:rPr>
      <w:rFonts w:ascii="Frutiger LT Pro 45 Light" w:hAnsi="Frutiger LT Pro 45 Light"/>
      <w:sz w:val="24"/>
      <w:szCs w:val="24"/>
    </w:rPr>
  </w:style>
  <w:style w:type="character" w:customStyle="1" w:styleId="A7">
    <w:name w:val="A7"/>
    <w:uiPriority w:val="99"/>
    <w:rsid w:val="004E4FDF"/>
    <w:rPr>
      <w:rFonts w:cs="Frutiger LT Pro 45 Light"/>
      <w:color w:val="000000"/>
      <w:sz w:val="18"/>
      <w:szCs w:val="18"/>
    </w:rPr>
  </w:style>
  <w:style w:type="paragraph" w:customStyle="1" w:styleId="Pa6">
    <w:name w:val="Pa6"/>
    <w:basedOn w:val="Normal"/>
    <w:next w:val="Normal"/>
    <w:uiPriority w:val="99"/>
    <w:rsid w:val="004E4FDF"/>
    <w:pPr>
      <w:autoSpaceDE w:val="0"/>
      <w:autoSpaceDN w:val="0"/>
      <w:adjustRightInd w:val="0"/>
      <w:spacing w:after="0" w:line="241" w:lineRule="atLeast"/>
    </w:pPr>
    <w:rPr>
      <w:rFonts w:ascii="Frutiger LT Pro 45 Light" w:hAnsi="Frutiger LT Pro 45 Light"/>
      <w:sz w:val="24"/>
      <w:szCs w:val="24"/>
    </w:rPr>
  </w:style>
  <w:style w:type="paragraph" w:styleId="ListParagraph">
    <w:name w:val="List Paragraph"/>
    <w:basedOn w:val="Normal"/>
    <w:uiPriority w:val="34"/>
    <w:qFormat/>
    <w:rsid w:val="004E4FDF"/>
    <w:pPr>
      <w:ind w:left="720"/>
      <w:contextualSpacing/>
    </w:pPr>
  </w:style>
  <w:style w:type="character" w:styleId="Hyperlink">
    <w:name w:val="Hyperlink"/>
    <w:basedOn w:val="DefaultParagraphFont"/>
    <w:uiPriority w:val="99"/>
    <w:semiHidden/>
    <w:unhideWhenUsed/>
    <w:rsid w:val="00CC276A"/>
    <w:rPr>
      <w:color w:val="0000FF"/>
      <w:u w:val="single"/>
    </w:rPr>
  </w:style>
  <w:style w:type="character" w:styleId="CommentReference">
    <w:name w:val="annotation reference"/>
    <w:basedOn w:val="DefaultParagraphFont"/>
    <w:uiPriority w:val="99"/>
    <w:semiHidden/>
    <w:unhideWhenUsed/>
    <w:rsid w:val="00D6447F"/>
    <w:rPr>
      <w:sz w:val="16"/>
      <w:szCs w:val="16"/>
    </w:rPr>
  </w:style>
  <w:style w:type="paragraph" w:styleId="CommentText">
    <w:name w:val="annotation text"/>
    <w:basedOn w:val="Normal"/>
    <w:link w:val="CommentTextChar"/>
    <w:uiPriority w:val="99"/>
    <w:semiHidden/>
    <w:unhideWhenUsed/>
    <w:rsid w:val="00D6447F"/>
    <w:pPr>
      <w:spacing w:line="240" w:lineRule="auto"/>
    </w:pPr>
    <w:rPr>
      <w:sz w:val="20"/>
      <w:szCs w:val="20"/>
    </w:rPr>
  </w:style>
  <w:style w:type="character" w:customStyle="1" w:styleId="CommentTextChar">
    <w:name w:val="Comment Text Char"/>
    <w:basedOn w:val="DefaultParagraphFont"/>
    <w:link w:val="CommentText"/>
    <w:uiPriority w:val="99"/>
    <w:semiHidden/>
    <w:rsid w:val="00D6447F"/>
    <w:rPr>
      <w:sz w:val="20"/>
      <w:szCs w:val="20"/>
    </w:rPr>
  </w:style>
  <w:style w:type="paragraph" w:styleId="CommentSubject">
    <w:name w:val="annotation subject"/>
    <w:basedOn w:val="CommentText"/>
    <w:next w:val="CommentText"/>
    <w:link w:val="CommentSubjectChar"/>
    <w:uiPriority w:val="99"/>
    <w:semiHidden/>
    <w:unhideWhenUsed/>
    <w:rsid w:val="00D6447F"/>
    <w:rPr>
      <w:b/>
      <w:bCs/>
    </w:rPr>
  </w:style>
  <w:style w:type="character" w:customStyle="1" w:styleId="CommentSubjectChar">
    <w:name w:val="Comment Subject Char"/>
    <w:basedOn w:val="CommentTextChar"/>
    <w:link w:val="CommentSubject"/>
    <w:uiPriority w:val="99"/>
    <w:semiHidden/>
    <w:rsid w:val="00D6447F"/>
    <w:rPr>
      <w:b/>
      <w:bCs/>
      <w:sz w:val="20"/>
      <w:szCs w:val="20"/>
    </w:rPr>
  </w:style>
  <w:style w:type="paragraph" w:styleId="BalloonText">
    <w:name w:val="Balloon Text"/>
    <w:basedOn w:val="Normal"/>
    <w:link w:val="BalloonTextChar"/>
    <w:uiPriority w:val="99"/>
    <w:semiHidden/>
    <w:unhideWhenUsed/>
    <w:rsid w:val="00D64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47F"/>
    <w:rPr>
      <w:rFonts w:ascii="Tahoma" w:hAnsi="Tahoma" w:cs="Tahoma"/>
      <w:sz w:val="16"/>
      <w:szCs w:val="16"/>
    </w:rPr>
  </w:style>
  <w:style w:type="paragraph" w:customStyle="1" w:styleId="Default">
    <w:name w:val="Default"/>
    <w:rsid w:val="00675B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8616">
      <w:bodyDiv w:val="1"/>
      <w:marLeft w:val="0"/>
      <w:marRight w:val="0"/>
      <w:marTop w:val="0"/>
      <w:marBottom w:val="0"/>
      <w:divBdr>
        <w:top w:val="none" w:sz="0" w:space="0" w:color="auto"/>
        <w:left w:val="none" w:sz="0" w:space="0" w:color="auto"/>
        <w:bottom w:val="none" w:sz="0" w:space="0" w:color="auto"/>
        <w:right w:val="none" w:sz="0" w:space="0" w:color="auto"/>
      </w:divBdr>
      <w:divsChild>
        <w:div w:id="1898778745">
          <w:marLeft w:val="547"/>
          <w:marRight w:val="0"/>
          <w:marTop w:val="96"/>
          <w:marBottom w:val="0"/>
          <w:divBdr>
            <w:top w:val="none" w:sz="0" w:space="0" w:color="auto"/>
            <w:left w:val="none" w:sz="0" w:space="0" w:color="auto"/>
            <w:bottom w:val="none" w:sz="0" w:space="0" w:color="auto"/>
            <w:right w:val="none" w:sz="0" w:space="0" w:color="auto"/>
          </w:divBdr>
        </w:div>
      </w:divsChild>
    </w:div>
    <w:div w:id="353968917">
      <w:bodyDiv w:val="1"/>
      <w:marLeft w:val="0"/>
      <w:marRight w:val="0"/>
      <w:marTop w:val="0"/>
      <w:marBottom w:val="0"/>
      <w:divBdr>
        <w:top w:val="none" w:sz="0" w:space="0" w:color="auto"/>
        <w:left w:val="none" w:sz="0" w:space="0" w:color="auto"/>
        <w:bottom w:val="none" w:sz="0" w:space="0" w:color="auto"/>
        <w:right w:val="none" w:sz="0" w:space="0" w:color="auto"/>
      </w:divBdr>
      <w:divsChild>
        <w:div w:id="68698114">
          <w:marLeft w:val="1411"/>
          <w:marRight w:val="0"/>
          <w:marTop w:val="0"/>
          <w:marBottom w:val="0"/>
          <w:divBdr>
            <w:top w:val="none" w:sz="0" w:space="0" w:color="auto"/>
            <w:left w:val="none" w:sz="0" w:space="0" w:color="auto"/>
            <w:bottom w:val="none" w:sz="0" w:space="0" w:color="auto"/>
            <w:right w:val="none" w:sz="0" w:space="0" w:color="auto"/>
          </w:divBdr>
        </w:div>
        <w:div w:id="123081186">
          <w:marLeft w:val="1411"/>
          <w:marRight w:val="0"/>
          <w:marTop w:val="0"/>
          <w:marBottom w:val="0"/>
          <w:divBdr>
            <w:top w:val="none" w:sz="0" w:space="0" w:color="auto"/>
            <w:left w:val="none" w:sz="0" w:space="0" w:color="auto"/>
            <w:bottom w:val="none" w:sz="0" w:space="0" w:color="auto"/>
            <w:right w:val="none" w:sz="0" w:space="0" w:color="auto"/>
          </w:divBdr>
        </w:div>
      </w:divsChild>
    </w:div>
    <w:div w:id="405421731">
      <w:bodyDiv w:val="1"/>
      <w:marLeft w:val="0"/>
      <w:marRight w:val="0"/>
      <w:marTop w:val="0"/>
      <w:marBottom w:val="0"/>
      <w:divBdr>
        <w:top w:val="none" w:sz="0" w:space="0" w:color="auto"/>
        <w:left w:val="none" w:sz="0" w:space="0" w:color="auto"/>
        <w:bottom w:val="none" w:sz="0" w:space="0" w:color="auto"/>
        <w:right w:val="none" w:sz="0" w:space="0" w:color="auto"/>
      </w:divBdr>
    </w:div>
    <w:div w:id="456918497">
      <w:bodyDiv w:val="1"/>
      <w:marLeft w:val="0"/>
      <w:marRight w:val="0"/>
      <w:marTop w:val="0"/>
      <w:marBottom w:val="0"/>
      <w:divBdr>
        <w:top w:val="none" w:sz="0" w:space="0" w:color="auto"/>
        <w:left w:val="none" w:sz="0" w:space="0" w:color="auto"/>
        <w:bottom w:val="none" w:sz="0" w:space="0" w:color="auto"/>
        <w:right w:val="none" w:sz="0" w:space="0" w:color="auto"/>
      </w:divBdr>
    </w:div>
    <w:div w:id="475073357">
      <w:bodyDiv w:val="1"/>
      <w:marLeft w:val="0"/>
      <w:marRight w:val="0"/>
      <w:marTop w:val="0"/>
      <w:marBottom w:val="0"/>
      <w:divBdr>
        <w:top w:val="none" w:sz="0" w:space="0" w:color="auto"/>
        <w:left w:val="none" w:sz="0" w:space="0" w:color="auto"/>
        <w:bottom w:val="none" w:sz="0" w:space="0" w:color="auto"/>
        <w:right w:val="none" w:sz="0" w:space="0" w:color="auto"/>
      </w:divBdr>
    </w:div>
    <w:div w:id="531189648">
      <w:bodyDiv w:val="1"/>
      <w:marLeft w:val="0"/>
      <w:marRight w:val="0"/>
      <w:marTop w:val="0"/>
      <w:marBottom w:val="0"/>
      <w:divBdr>
        <w:top w:val="none" w:sz="0" w:space="0" w:color="auto"/>
        <w:left w:val="none" w:sz="0" w:space="0" w:color="auto"/>
        <w:bottom w:val="none" w:sz="0" w:space="0" w:color="auto"/>
        <w:right w:val="none" w:sz="0" w:space="0" w:color="auto"/>
      </w:divBdr>
    </w:div>
    <w:div w:id="562645878">
      <w:bodyDiv w:val="1"/>
      <w:marLeft w:val="0"/>
      <w:marRight w:val="0"/>
      <w:marTop w:val="0"/>
      <w:marBottom w:val="0"/>
      <w:divBdr>
        <w:top w:val="none" w:sz="0" w:space="0" w:color="auto"/>
        <w:left w:val="none" w:sz="0" w:space="0" w:color="auto"/>
        <w:bottom w:val="none" w:sz="0" w:space="0" w:color="auto"/>
        <w:right w:val="none" w:sz="0" w:space="0" w:color="auto"/>
      </w:divBdr>
    </w:div>
    <w:div w:id="618295924">
      <w:bodyDiv w:val="1"/>
      <w:marLeft w:val="0"/>
      <w:marRight w:val="0"/>
      <w:marTop w:val="0"/>
      <w:marBottom w:val="0"/>
      <w:divBdr>
        <w:top w:val="none" w:sz="0" w:space="0" w:color="auto"/>
        <w:left w:val="none" w:sz="0" w:space="0" w:color="auto"/>
        <w:bottom w:val="none" w:sz="0" w:space="0" w:color="auto"/>
        <w:right w:val="none" w:sz="0" w:space="0" w:color="auto"/>
      </w:divBdr>
      <w:divsChild>
        <w:div w:id="2089839717">
          <w:marLeft w:val="547"/>
          <w:marRight w:val="0"/>
          <w:marTop w:val="86"/>
          <w:marBottom w:val="0"/>
          <w:divBdr>
            <w:top w:val="none" w:sz="0" w:space="0" w:color="auto"/>
            <w:left w:val="none" w:sz="0" w:space="0" w:color="auto"/>
            <w:bottom w:val="none" w:sz="0" w:space="0" w:color="auto"/>
            <w:right w:val="none" w:sz="0" w:space="0" w:color="auto"/>
          </w:divBdr>
        </w:div>
        <w:div w:id="263268179">
          <w:marLeft w:val="547"/>
          <w:marRight w:val="0"/>
          <w:marTop w:val="86"/>
          <w:marBottom w:val="0"/>
          <w:divBdr>
            <w:top w:val="none" w:sz="0" w:space="0" w:color="auto"/>
            <w:left w:val="none" w:sz="0" w:space="0" w:color="auto"/>
            <w:bottom w:val="none" w:sz="0" w:space="0" w:color="auto"/>
            <w:right w:val="none" w:sz="0" w:space="0" w:color="auto"/>
          </w:divBdr>
        </w:div>
        <w:div w:id="1371032472">
          <w:marLeft w:val="1166"/>
          <w:marRight w:val="0"/>
          <w:marTop w:val="86"/>
          <w:marBottom w:val="0"/>
          <w:divBdr>
            <w:top w:val="none" w:sz="0" w:space="0" w:color="auto"/>
            <w:left w:val="none" w:sz="0" w:space="0" w:color="auto"/>
            <w:bottom w:val="none" w:sz="0" w:space="0" w:color="auto"/>
            <w:right w:val="none" w:sz="0" w:space="0" w:color="auto"/>
          </w:divBdr>
        </w:div>
        <w:div w:id="1671102593">
          <w:marLeft w:val="1166"/>
          <w:marRight w:val="0"/>
          <w:marTop w:val="86"/>
          <w:marBottom w:val="0"/>
          <w:divBdr>
            <w:top w:val="none" w:sz="0" w:space="0" w:color="auto"/>
            <w:left w:val="none" w:sz="0" w:space="0" w:color="auto"/>
            <w:bottom w:val="none" w:sz="0" w:space="0" w:color="auto"/>
            <w:right w:val="none" w:sz="0" w:space="0" w:color="auto"/>
          </w:divBdr>
        </w:div>
        <w:div w:id="1162504557">
          <w:marLeft w:val="1166"/>
          <w:marRight w:val="0"/>
          <w:marTop w:val="86"/>
          <w:marBottom w:val="0"/>
          <w:divBdr>
            <w:top w:val="none" w:sz="0" w:space="0" w:color="auto"/>
            <w:left w:val="none" w:sz="0" w:space="0" w:color="auto"/>
            <w:bottom w:val="none" w:sz="0" w:space="0" w:color="auto"/>
            <w:right w:val="none" w:sz="0" w:space="0" w:color="auto"/>
          </w:divBdr>
        </w:div>
        <w:div w:id="400910396">
          <w:marLeft w:val="547"/>
          <w:marRight w:val="0"/>
          <w:marTop w:val="86"/>
          <w:marBottom w:val="0"/>
          <w:divBdr>
            <w:top w:val="none" w:sz="0" w:space="0" w:color="auto"/>
            <w:left w:val="none" w:sz="0" w:space="0" w:color="auto"/>
            <w:bottom w:val="none" w:sz="0" w:space="0" w:color="auto"/>
            <w:right w:val="none" w:sz="0" w:space="0" w:color="auto"/>
          </w:divBdr>
        </w:div>
        <w:div w:id="724764715">
          <w:marLeft w:val="1166"/>
          <w:marRight w:val="0"/>
          <w:marTop w:val="86"/>
          <w:marBottom w:val="0"/>
          <w:divBdr>
            <w:top w:val="none" w:sz="0" w:space="0" w:color="auto"/>
            <w:left w:val="none" w:sz="0" w:space="0" w:color="auto"/>
            <w:bottom w:val="none" w:sz="0" w:space="0" w:color="auto"/>
            <w:right w:val="none" w:sz="0" w:space="0" w:color="auto"/>
          </w:divBdr>
        </w:div>
        <w:div w:id="1642930057">
          <w:marLeft w:val="1166"/>
          <w:marRight w:val="0"/>
          <w:marTop w:val="86"/>
          <w:marBottom w:val="0"/>
          <w:divBdr>
            <w:top w:val="none" w:sz="0" w:space="0" w:color="auto"/>
            <w:left w:val="none" w:sz="0" w:space="0" w:color="auto"/>
            <w:bottom w:val="none" w:sz="0" w:space="0" w:color="auto"/>
            <w:right w:val="none" w:sz="0" w:space="0" w:color="auto"/>
          </w:divBdr>
        </w:div>
        <w:div w:id="2026708300">
          <w:marLeft w:val="1166"/>
          <w:marRight w:val="0"/>
          <w:marTop w:val="86"/>
          <w:marBottom w:val="0"/>
          <w:divBdr>
            <w:top w:val="none" w:sz="0" w:space="0" w:color="auto"/>
            <w:left w:val="none" w:sz="0" w:space="0" w:color="auto"/>
            <w:bottom w:val="none" w:sz="0" w:space="0" w:color="auto"/>
            <w:right w:val="none" w:sz="0" w:space="0" w:color="auto"/>
          </w:divBdr>
        </w:div>
        <w:div w:id="355082611">
          <w:marLeft w:val="547"/>
          <w:marRight w:val="0"/>
          <w:marTop w:val="86"/>
          <w:marBottom w:val="0"/>
          <w:divBdr>
            <w:top w:val="none" w:sz="0" w:space="0" w:color="auto"/>
            <w:left w:val="none" w:sz="0" w:space="0" w:color="auto"/>
            <w:bottom w:val="none" w:sz="0" w:space="0" w:color="auto"/>
            <w:right w:val="none" w:sz="0" w:space="0" w:color="auto"/>
          </w:divBdr>
        </w:div>
        <w:div w:id="549338817">
          <w:marLeft w:val="1166"/>
          <w:marRight w:val="0"/>
          <w:marTop w:val="86"/>
          <w:marBottom w:val="0"/>
          <w:divBdr>
            <w:top w:val="none" w:sz="0" w:space="0" w:color="auto"/>
            <w:left w:val="none" w:sz="0" w:space="0" w:color="auto"/>
            <w:bottom w:val="none" w:sz="0" w:space="0" w:color="auto"/>
            <w:right w:val="none" w:sz="0" w:space="0" w:color="auto"/>
          </w:divBdr>
        </w:div>
        <w:div w:id="83847451">
          <w:marLeft w:val="1166"/>
          <w:marRight w:val="0"/>
          <w:marTop w:val="86"/>
          <w:marBottom w:val="0"/>
          <w:divBdr>
            <w:top w:val="none" w:sz="0" w:space="0" w:color="auto"/>
            <w:left w:val="none" w:sz="0" w:space="0" w:color="auto"/>
            <w:bottom w:val="none" w:sz="0" w:space="0" w:color="auto"/>
            <w:right w:val="none" w:sz="0" w:space="0" w:color="auto"/>
          </w:divBdr>
        </w:div>
        <w:div w:id="638846330">
          <w:marLeft w:val="1166"/>
          <w:marRight w:val="0"/>
          <w:marTop w:val="86"/>
          <w:marBottom w:val="0"/>
          <w:divBdr>
            <w:top w:val="none" w:sz="0" w:space="0" w:color="auto"/>
            <w:left w:val="none" w:sz="0" w:space="0" w:color="auto"/>
            <w:bottom w:val="none" w:sz="0" w:space="0" w:color="auto"/>
            <w:right w:val="none" w:sz="0" w:space="0" w:color="auto"/>
          </w:divBdr>
        </w:div>
      </w:divsChild>
    </w:div>
    <w:div w:id="684481197">
      <w:bodyDiv w:val="1"/>
      <w:marLeft w:val="0"/>
      <w:marRight w:val="0"/>
      <w:marTop w:val="0"/>
      <w:marBottom w:val="0"/>
      <w:divBdr>
        <w:top w:val="none" w:sz="0" w:space="0" w:color="auto"/>
        <w:left w:val="none" w:sz="0" w:space="0" w:color="auto"/>
        <w:bottom w:val="none" w:sz="0" w:space="0" w:color="auto"/>
        <w:right w:val="none" w:sz="0" w:space="0" w:color="auto"/>
      </w:divBdr>
    </w:div>
    <w:div w:id="1152722584">
      <w:bodyDiv w:val="1"/>
      <w:marLeft w:val="0"/>
      <w:marRight w:val="0"/>
      <w:marTop w:val="0"/>
      <w:marBottom w:val="0"/>
      <w:divBdr>
        <w:top w:val="none" w:sz="0" w:space="0" w:color="auto"/>
        <w:left w:val="none" w:sz="0" w:space="0" w:color="auto"/>
        <w:bottom w:val="none" w:sz="0" w:space="0" w:color="auto"/>
        <w:right w:val="none" w:sz="0" w:space="0" w:color="auto"/>
      </w:divBdr>
    </w:div>
    <w:div w:id="1232422465">
      <w:bodyDiv w:val="1"/>
      <w:marLeft w:val="0"/>
      <w:marRight w:val="0"/>
      <w:marTop w:val="0"/>
      <w:marBottom w:val="0"/>
      <w:divBdr>
        <w:top w:val="none" w:sz="0" w:space="0" w:color="auto"/>
        <w:left w:val="none" w:sz="0" w:space="0" w:color="auto"/>
        <w:bottom w:val="none" w:sz="0" w:space="0" w:color="auto"/>
        <w:right w:val="none" w:sz="0" w:space="0" w:color="auto"/>
      </w:divBdr>
    </w:div>
    <w:div w:id="1448162301">
      <w:bodyDiv w:val="1"/>
      <w:marLeft w:val="0"/>
      <w:marRight w:val="0"/>
      <w:marTop w:val="0"/>
      <w:marBottom w:val="0"/>
      <w:divBdr>
        <w:top w:val="none" w:sz="0" w:space="0" w:color="auto"/>
        <w:left w:val="none" w:sz="0" w:space="0" w:color="auto"/>
        <w:bottom w:val="none" w:sz="0" w:space="0" w:color="auto"/>
        <w:right w:val="none" w:sz="0" w:space="0" w:color="auto"/>
      </w:divBdr>
    </w:div>
    <w:div w:id="1479685019">
      <w:bodyDiv w:val="1"/>
      <w:marLeft w:val="0"/>
      <w:marRight w:val="0"/>
      <w:marTop w:val="0"/>
      <w:marBottom w:val="0"/>
      <w:divBdr>
        <w:top w:val="none" w:sz="0" w:space="0" w:color="auto"/>
        <w:left w:val="none" w:sz="0" w:space="0" w:color="auto"/>
        <w:bottom w:val="none" w:sz="0" w:space="0" w:color="auto"/>
        <w:right w:val="none" w:sz="0" w:space="0" w:color="auto"/>
      </w:divBdr>
    </w:div>
    <w:div w:id="1503277008">
      <w:bodyDiv w:val="1"/>
      <w:marLeft w:val="0"/>
      <w:marRight w:val="0"/>
      <w:marTop w:val="0"/>
      <w:marBottom w:val="0"/>
      <w:divBdr>
        <w:top w:val="none" w:sz="0" w:space="0" w:color="auto"/>
        <w:left w:val="none" w:sz="0" w:space="0" w:color="auto"/>
        <w:bottom w:val="none" w:sz="0" w:space="0" w:color="auto"/>
        <w:right w:val="none" w:sz="0" w:space="0" w:color="auto"/>
      </w:divBdr>
      <w:divsChild>
        <w:div w:id="1702822748">
          <w:marLeft w:val="547"/>
          <w:marRight w:val="0"/>
          <w:marTop w:val="96"/>
          <w:marBottom w:val="0"/>
          <w:divBdr>
            <w:top w:val="none" w:sz="0" w:space="0" w:color="auto"/>
            <w:left w:val="none" w:sz="0" w:space="0" w:color="auto"/>
            <w:bottom w:val="none" w:sz="0" w:space="0" w:color="auto"/>
            <w:right w:val="none" w:sz="0" w:space="0" w:color="auto"/>
          </w:divBdr>
        </w:div>
      </w:divsChild>
    </w:div>
    <w:div w:id="1507594346">
      <w:bodyDiv w:val="1"/>
      <w:marLeft w:val="0"/>
      <w:marRight w:val="0"/>
      <w:marTop w:val="0"/>
      <w:marBottom w:val="0"/>
      <w:divBdr>
        <w:top w:val="none" w:sz="0" w:space="0" w:color="auto"/>
        <w:left w:val="none" w:sz="0" w:space="0" w:color="auto"/>
        <w:bottom w:val="none" w:sz="0" w:space="0" w:color="auto"/>
        <w:right w:val="none" w:sz="0" w:space="0" w:color="auto"/>
      </w:divBdr>
      <w:divsChild>
        <w:div w:id="2063794821">
          <w:marLeft w:val="1483"/>
          <w:marRight w:val="0"/>
          <w:marTop w:val="0"/>
          <w:marBottom w:val="0"/>
          <w:divBdr>
            <w:top w:val="none" w:sz="0" w:space="0" w:color="auto"/>
            <w:left w:val="none" w:sz="0" w:space="0" w:color="auto"/>
            <w:bottom w:val="none" w:sz="0" w:space="0" w:color="auto"/>
            <w:right w:val="none" w:sz="0" w:space="0" w:color="auto"/>
          </w:divBdr>
        </w:div>
        <w:div w:id="1504122978">
          <w:marLeft w:val="1483"/>
          <w:marRight w:val="0"/>
          <w:marTop w:val="0"/>
          <w:marBottom w:val="0"/>
          <w:divBdr>
            <w:top w:val="none" w:sz="0" w:space="0" w:color="auto"/>
            <w:left w:val="none" w:sz="0" w:space="0" w:color="auto"/>
            <w:bottom w:val="none" w:sz="0" w:space="0" w:color="auto"/>
            <w:right w:val="none" w:sz="0" w:space="0" w:color="auto"/>
          </w:divBdr>
        </w:div>
        <w:div w:id="80372989">
          <w:marLeft w:val="1483"/>
          <w:marRight w:val="0"/>
          <w:marTop w:val="0"/>
          <w:marBottom w:val="0"/>
          <w:divBdr>
            <w:top w:val="none" w:sz="0" w:space="0" w:color="auto"/>
            <w:left w:val="none" w:sz="0" w:space="0" w:color="auto"/>
            <w:bottom w:val="none" w:sz="0" w:space="0" w:color="auto"/>
            <w:right w:val="none" w:sz="0" w:space="0" w:color="auto"/>
          </w:divBdr>
        </w:div>
      </w:divsChild>
    </w:div>
    <w:div w:id="1898586316">
      <w:bodyDiv w:val="1"/>
      <w:marLeft w:val="0"/>
      <w:marRight w:val="0"/>
      <w:marTop w:val="0"/>
      <w:marBottom w:val="0"/>
      <w:divBdr>
        <w:top w:val="none" w:sz="0" w:space="0" w:color="auto"/>
        <w:left w:val="none" w:sz="0" w:space="0" w:color="auto"/>
        <w:bottom w:val="none" w:sz="0" w:space="0" w:color="auto"/>
        <w:right w:val="none" w:sz="0" w:space="0" w:color="auto"/>
      </w:divBdr>
      <w:divsChild>
        <w:div w:id="904029087">
          <w:marLeft w:val="547"/>
          <w:marRight w:val="0"/>
          <w:marTop w:val="96"/>
          <w:marBottom w:val="0"/>
          <w:divBdr>
            <w:top w:val="none" w:sz="0" w:space="0" w:color="auto"/>
            <w:left w:val="none" w:sz="0" w:space="0" w:color="auto"/>
            <w:bottom w:val="none" w:sz="0" w:space="0" w:color="auto"/>
            <w:right w:val="none" w:sz="0" w:space="0" w:color="auto"/>
          </w:divBdr>
        </w:div>
      </w:divsChild>
    </w:div>
    <w:div w:id="2064711972">
      <w:bodyDiv w:val="1"/>
      <w:marLeft w:val="0"/>
      <w:marRight w:val="0"/>
      <w:marTop w:val="0"/>
      <w:marBottom w:val="0"/>
      <w:divBdr>
        <w:top w:val="none" w:sz="0" w:space="0" w:color="auto"/>
        <w:left w:val="none" w:sz="0" w:space="0" w:color="auto"/>
        <w:bottom w:val="none" w:sz="0" w:space="0" w:color="auto"/>
        <w:right w:val="none" w:sz="0" w:space="0" w:color="auto"/>
      </w:divBdr>
      <w:divsChild>
        <w:div w:id="55974974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2DA4-02BE-4534-A760-713AAEBE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Hopewell Abigail</dc:creator>
  <cp:lastModifiedBy>Bestwick Emily</cp:lastModifiedBy>
  <cp:revision>2</cp:revision>
  <cp:lastPrinted>2022-08-08T09:34:00Z</cp:lastPrinted>
  <dcterms:created xsi:type="dcterms:W3CDTF">2022-10-03T10:09:00Z</dcterms:created>
  <dcterms:modified xsi:type="dcterms:W3CDTF">2022-10-03T10:09:00Z</dcterms:modified>
</cp:coreProperties>
</file>