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4D0B" w14:textId="77777777" w:rsidR="00E31BDF" w:rsidRPr="00E31BDF" w:rsidRDefault="00E31BDF" w:rsidP="00586DDE">
      <w:pPr>
        <w:pStyle w:val="Heading1"/>
        <w:spacing w:before="0" w:line="240" w:lineRule="auto"/>
        <w:jc w:val="both"/>
        <w:rPr>
          <w:rFonts w:ascii="Arial" w:hAnsi="Arial" w:cs="Arial"/>
          <w:color w:val="002060"/>
          <w:u w:val="single"/>
        </w:rPr>
      </w:pPr>
      <w:r w:rsidRPr="00E31BDF">
        <w:rPr>
          <w:rFonts w:ascii="Arial" w:hAnsi="Arial" w:cs="Arial"/>
          <w:color w:val="002060"/>
          <w:u w:val="single"/>
        </w:rPr>
        <w:t>Becoming a Governor</w:t>
      </w:r>
    </w:p>
    <w:p w14:paraId="01128CC5" w14:textId="77777777" w:rsidR="00E31BDF" w:rsidRDefault="00E31BDF" w:rsidP="00586DDE">
      <w:pPr>
        <w:pStyle w:val="Heading1"/>
        <w:spacing w:before="0" w:line="240" w:lineRule="auto"/>
        <w:jc w:val="both"/>
        <w:rPr>
          <w:rFonts w:ascii="Arial" w:hAnsi="Arial" w:cs="Arial"/>
          <w:color w:val="002060"/>
          <w:sz w:val="24"/>
          <w:szCs w:val="24"/>
        </w:rPr>
      </w:pPr>
    </w:p>
    <w:p w14:paraId="3FAF1904" w14:textId="77777777" w:rsidR="00E31BDF" w:rsidRPr="00E31BDF" w:rsidRDefault="00E31BDF"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Introduction</w:t>
      </w:r>
    </w:p>
    <w:p w14:paraId="3B5F71D1" w14:textId="77777777" w:rsidR="00E31BDF" w:rsidRDefault="00E31BDF" w:rsidP="00586DDE">
      <w:pPr>
        <w:spacing w:after="0" w:line="240" w:lineRule="auto"/>
        <w:jc w:val="both"/>
        <w:rPr>
          <w:rFonts w:ascii="Arial" w:hAnsi="Arial" w:cs="Arial"/>
          <w:sz w:val="24"/>
          <w:szCs w:val="24"/>
        </w:rPr>
      </w:pPr>
    </w:p>
    <w:p w14:paraId="579E292E" w14:textId="77777777" w:rsidR="00E31BDF" w:rsidRPr="00E31BDF" w:rsidRDefault="00E31BDF" w:rsidP="00586DDE">
      <w:pPr>
        <w:spacing w:after="0" w:line="240" w:lineRule="auto"/>
        <w:jc w:val="both"/>
        <w:rPr>
          <w:rFonts w:ascii="Arial" w:hAnsi="Arial" w:cs="Arial"/>
          <w:sz w:val="24"/>
          <w:szCs w:val="24"/>
        </w:rPr>
      </w:pPr>
      <w:r w:rsidRPr="00E31BDF">
        <w:rPr>
          <w:rFonts w:ascii="Arial" w:hAnsi="Arial" w:cs="Arial"/>
          <w:sz w:val="24"/>
          <w:szCs w:val="24"/>
        </w:rPr>
        <w:t>Thank you for your interest in Gloucestershire Hospitals NHS Foundation Trust and the important role of our Council of Governors.  This document provides information on the Trust, NHS Foundation Trusts and the role our governors play in helping us to meet our priorities and uphold our values.</w:t>
      </w:r>
    </w:p>
    <w:p w14:paraId="699EA3C6" w14:textId="77777777" w:rsidR="00E31BDF" w:rsidRDefault="00E31BDF" w:rsidP="00586DDE">
      <w:pPr>
        <w:pStyle w:val="Heading1"/>
        <w:spacing w:before="0" w:line="240" w:lineRule="auto"/>
        <w:jc w:val="both"/>
        <w:rPr>
          <w:rFonts w:ascii="Arial" w:hAnsi="Arial" w:cs="Arial"/>
          <w:color w:val="002060"/>
          <w:sz w:val="24"/>
          <w:szCs w:val="24"/>
        </w:rPr>
      </w:pPr>
    </w:p>
    <w:p w14:paraId="05FDC983" w14:textId="77777777" w:rsidR="009D13E2" w:rsidRPr="00E31BDF" w:rsidRDefault="009D13E2"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About Gloucestershire Hospitals NHS Foundation Trust (</w:t>
      </w:r>
      <w:r w:rsidR="00286C3F">
        <w:rPr>
          <w:rFonts w:ascii="Arial" w:hAnsi="Arial" w:cs="Arial"/>
          <w:color w:val="002060"/>
          <w:sz w:val="24"/>
          <w:szCs w:val="24"/>
        </w:rPr>
        <w:t>the Trust)</w:t>
      </w:r>
    </w:p>
    <w:p w14:paraId="74284D40" w14:textId="77777777" w:rsidR="00E31BDF" w:rsidRDefault="00E31BDF" w:rsidP="00586DDE">
      <w:pPr>
        <w:pBdr>
          <w:top w:val="nil"/>
          <w:left w:val="nil"/>
          <w:bottom w:val="nil"/>
          <w:right w:val="nil"/>
          <w:between w:val="nil"/>
          <w:bar w:val="nil"/>
        </w:pBdr>
        <w:spacing w:after="0" w:line="240" w:lineRule="auto"/>
        <w:jc w:val="both"/>
        <w:rPr>
          <w:rFonts w:ascii="Arial" w:eastAsia="Calibri" w:hAnsi="Calibri" w:cs="Calibri"/>
          <w:color w:val="000000"/>
          <w:sz w:val="24"/>
          <w:szCs w:val="24"/>
          <w:u w:color="000000"/>
          <w:bdr w:val="nil"/>
          <w:lang w:eastAsia="en-GB"/>
        </w:rPr>
      </w:pPr>
    </w:p>
    <w:p w14:paraId="492885F6" w14:textId="77777777" w:rsidR="009B4EE5" w:rsidRPr="00E31BDF" w:rsidRDefault="009B4EE5" w:rsidP="00586DDE">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en-GB"/>
        </w:rPr>
      </w:pPr>
      <w:r w:rsidRPr="00E31BDF">
        <w:rPr>
          <w:rFonts w:ascii="Arial" w:eastAsia="Calibri" w:hAnsi="Calibri" w:cs="Calibri"/>
          <w:color w:val="000000"/>
          <w:sz w:val="24"/>
          <w:szCs w:val="24"/>
          <w:u w:color="000000"/>
          <w:bdr w:val="nil"/>
          <w:lang w:eastAsia="en-GB"/>
        </w:rPr>
        <w:t>Gloucestershire Hospitals NHS Foundation Trust received authorisation on 1 July 2004. It was formed from Gloucestershire Hospitals NHS Trust, which was established following a reconfiguration of health services in Gloucestershire in 2002. The Trust provides acute hospital services from two large district general hospitals, Cheltenham General Hospital and Gloucestershire Royal Hospital. Maternity Services are also provided at Stroud Maternity Hospital. Trust staff also provide outpatient clinics and some surgery from community hospitals throughout Gloucestershire.</w:t>
      </w:r>
    </w:p>
    <w:p w14:paraId="32A815FF" w14:textId="77777777" w:rsidR="009B4EE5" w:rsidRPr="00E31BDF" w:rsidRDefault="009B4EE5" w:rsidP="00586DDE">
      <w:pPr>
        <w:pBdr>
          <w:top w:val="nil"/>
          <w:left w:val="nil"/>
          <w:bottom w:val="nil"/>
          <w:right w:val="nil"/>
          <w:between w:val="nil"/>
          <w:bar w:val="nil"/>
        </w:pBdr>
        <w:tabs>
          <w:tab w:val="left" w:pos="567"/>
          <w:tab w:val="left" w:pos="709"/>
        </w:tabs>
        <w:spacing w:after="0" w:line="240" w:lineRule="auto"/>
        <w:jc w:val="both"/>
        <w:rPr>
          <w:rFonts w:ascii="Arial" w:eastAsia="Arial" w:hAnsi="Arial" w:cs="Arial"/>
          <w:color w:val="000000"/>
          <w:sz w:val="24"/>
          <w:szCs w:val="24"/>
          <w:u w:color="000000"/>
          <w:bdr w:val="nil"/>
          <w:lang w:eastAsia="en-GB"/>
        </w:rPr>
      </w:pPr>
    </w:p>
    <w:p w14:paraId="75609320" w14:textId="77777777" w:rsidR="009B4EE5" w:rsidRDefault="009B4EE5" w:rsidP="00586DDE">
      <w:pPr>
        <w:pBdr>
          <w:top w:val="nil"/>
          <w:left w:val="nil"/>
          <w:bottom w:val="nil"/>
          <w:right w:val="nil"/>
          <w:between w:val="nil"/>
          <w:bar w:val="nil"/>
        </w:pBdr>
        <w:spacing w:after="0" w:line="240" w:lineRule="auto"/>
        <w:jc w:val="both"/>
        <w:rPr>
          <w:rFonts w:ascii="Arial" w:eastAsia="Calibri" w:hAnsi="Calibri" w:cs="Calibri"/>
          <w:color w:val="000000"/>
          <w:sz w:val="24"/>
          <w:szCs w:val="24"/>
          <w:u w:color="000000"/>
          <w:bdr w:val="nil"/>
          <w:lang w:eastAsia="en-GB"/>
        </w:rPr>
      </w:pPr>
      <w:r w:rsidRPr="00E31BDF">
        <w:rPr>
          <w:rFonts w:ascii="Arial" w:eastAsia="Calibri" w:hAnsi="Calibri" w:cs="Calibri"/>
          <w:color w:val="000000"/>
          <w:sz w:val="24"/>
          <w:szCs w:val="24"/>
          <w:u w:color="000000"/>
          <w:bdr w:val="nil"/>
          <w:lang w:eastAsia="en-GB"/>
        </w:rPr>
        <w:t>The Trust remains the major provider of secondary care services in the area. Analysis shows that for Gloucestershire we are the leading acute healthcare provider by a significant margin.</w:t>
      </w:r>
    </w:p>
    <w:p w14:paraId="14F93B5F" w14:textId="77777777" w:rsidR="00E31BDF" w:rsidRPr="00586DDE" w:rsidRDefault="00E31BDF" w:rsidP="00586DDE">
      <w:pPr>
        <w:pStyle w:val="Heading1"/>
        <w:spacing w:before="0" w:line="240" w:lineRule="auto"/>
        <w:jc w:val="both"/>
        <w:rPr>
          <w:rFonts w:ascii="Arial" w:hAnsi="Arial" w:cs="Arial"/>
          <w:color w:val="002060"/>
          <w:sz w:val="24"/>
          <w:szCs w:val="24"/>
        </w:rPr>
      </w:pPr>
    </w:p>
    <w:p w14:paraId="38677205" w14:textId="77777777" w:rsidR="00E31BDF" w:rsidRPr="00E31BDF" w:rsidRDefault="00E31BDF"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Our Values as an NHS Foundation Trust</w:t>
      </w:r>
    </w:p>
    <w:p w14:paraId="738E00BB" w14:textId="77777777" w:rsidR="00E31BDF" w:rsidRDefault="00E31BDF" w:rsidP="00586DDE">
      <w:pPr>
        <w:spacing w:after="0" w:line="240" w:lineRule="auto"/>
        <w:jc w:val="both"/>
        <w:rPr>
          <w:rFonts w:ascii="Arial" w:eastAsia="Times New Roman" w:hAnsi="Arial" w:cs="Arial"/>
          <w:color w:val="231F20"/>
          <w:sz w:val="24"/>
          <w:szCs w:val="24"/>
          <w:lang w:eastAsia="en-GB"/>
        </w:rPr>
      </w:pPr>
    </w:p>
    <w:p w14:paraId="29BEFAC0" w14:textId="77777777" w:rsidR="00E31BDF" w:rsidRPr="00E31BDF" w:rsidRDefault="00E31BDF" w:rsidP="00586DDE">
      <w:pPr>
        <w:spacing w:after="0" w:line="240" w:lineRule="auto"/>
        <w:jc w:val="both"/>
        <w:rPr>
          <w:rFonts w:ascii="Arial" w:eastAsia="Times New Roman" w:hAnsi="Arial" w:cs="Arial"/>
          <w:color w:val="231F20"/>
          <w:sz w:val="24"/>
          <w:szCs w:val="24"/>
          <w:lang w:eastAsia="en-GB"/>
        </w:rPr>
      </w:pPr>
      <w:r w:rsidRPr="00E31BDF">
        <w:rPr>
          <w:rFonts w:ascii="Arial" w:eastAsia="Times New Roman" w:hAnsi="Arial" w:cs="Arial"/>
          <w:color w:val="231F20"/>
          <w:sz w:val="24"/>
          <w:szCs w:val="24"/>
          <w:lang w:eastAsia="en-GB"/>
        </w:rPr>
        <w:t>Our values underpin everything we do and describe the way we expect our staff to behave towards our patients, families and carers and between each other. We have the following three values:</w:t>
      </w:r>
    </w:p>
    <w:p w14:paraId="1EA6521F" w14:textId="77777777" w:rsidR="00E31BDF" w:rsidRDefault="00E31BDF" w:rsidP="00586DDE">
      <w:pPr>
        <w:spacing w:after="0" w:line="240" w:lineRule="auto"/>
        <w:jc w:val="both"/>
        <w:rPr>
          <w:rFonts w:ascii="Arial" w:eastAsia="Times New Roman" w:hAnsi="Arial" w:cs="Arial"/>
          <w:b/>
          <w:bCs/>
          <w:color w:val="231F20"/>
          <w:sz w:val="24"/>
          <w:szCs w:val="24"/>
          <w:lang w:eastAsia="en-GB"/>
        </w:rPr>
      </w:pPr>
    </w:p>
    <w:p w14:paraId="6DA935D7" w14:textId="77777777" w:rsidR="00E31BDF" w:rsidRPr="00E31BDF" w:rsidRDefault="00E31BDF" w:rsidP="00586DDE">
      <w:pPr>
        <w:pStyle w:val="ListParagraph"/>
        <w:numPr>
          <w:ilvl w:val="0"/>
          <w:numId w:val="8"/>
        </w:numPr>
        <w:ind w:left="360"/>
        <w:jc w:val="both"/>
        <w:rPr>
          <w:rFonts w:cs="Arial"/>
          <w:color w:val="231F20"/>
          <w:sz w:val="24"/>
          <w:szCs w:val="24"/>
        </w:rPr>
      </w:pPr>
      <w:r w:rsidRPr="00E31BDF">
        <w:rPr>
          <w:rFonts w:cs="Arial"/>
          <w:b/>
          <w:bCs/>
          <w:color w:val="231F20"/>
          <w:sz w:val="24"/>
          <w:szCs w:val="24"/>
        </w:rPr>
        <w:t>Caring</w:t>
      </w:r>
      <w:r w:rsidRPr="00E31BDF">
        <w:rPr>
          <w:rFonts w:cs="Arial"/>
          <w:color w:val="231F20"/>
          <w:sz w:val="24"/>
          <w:szCs w:val="24"/>
        </w:rPr>
        <w:t>, patients said: "Show me that you care about me as an individual. Talk to me, not about me. Look at me when you talk to me."</w:t>
      </w:r>
    </w:p>
    <w:p w14:paraId="0F837D5B" w14:textId="77777777" w:rsidR="00E31BDF" w:rsidRDefault="00E31BDF" w:rsidP="00586DDE">
      <w:pPr>
        <w:spacing w:after="0" w:line="240" w:lineRule="auto"/>
        <w:jc w:val="both"/>
        <w:rPr>
          <w:rFonts w:ascii="Arial" w:eastAsia="Times New Roman" w:hAnsi="Arial" w:cs="Arial"/>
          <w:b/>
          <w:bCs/>
          <w:color w:val="231F20"/>
          <w:sz w:val="24"/>
          <w:szCs w:val="24"/>
          <w:lang w:eastAsia="en-GB"/>
        </w:rPr>
      </w:pPr>
    </w:p>
    <w:p w14:paraId="426CD676" w14:textId="77777777" w:rsidR="00E31BDF" w:rsidRPr="00E31BDF" w:rsidRDefault="00E31BDF" w:rsidP="00586DDE">
      <w:pPr>
        <w:pStyle w:val="ListParagraph"/>
        <w:numPr>
          <w:ilvl w:val="0"/>
          <w:numId w:val="8"/>
        </w:numPr>
        <w:ind w:left="360"/>
        <w:jc w:val="both"/>
        <w:rPr>
          <w:rFonts w:cs="Arial"/>
          <w:color w:val="231F20"/>
          <w:sz w:val="24"/>
          <w:szCs w:val="24"/>
        </w:rPr>
      </w:pPr>
      <w:r w:rsidRPr="00E31BDF">
        <w:rPr>
          <w:rFonts w:cs="Arial"/>
          <w:b/>
          <w:bCs/>
          <w:color w:val="231F20"/>
          <w:sz w:val="24"/>
          <w:szCs w:val="24"/>
        </w:rPr>
        <w:t>Listening</w:t>
      </w:r>
      <w:r w:rsidRPr="00E31BDF">
        <w:rPr>
          <w:rFonts w:cs="Arial"/>
          <w:color w:val="231F20"/>
          <w:sz w:val="24"/>
          <w:szCs w:val="24"/>
        </w:rPr>
        <w:t>, patients said: "Please acknowledge me, even if you can't help me right now. Show me that you know that I'm here."</w:t>
      </w:r>
    </w:p>
    <w:p w14:paraId="646C54DE" w14:textId="77777777" w:rsidR="00E31BDF" w:rsidRDefault="00E31BDF" w:rsidP="00586DDE">
      <w:pPr>
        <w:spacing w:after="0" w:line="240" w:lineRule="auto"/>
        <w:jc w:val="both"/>
        <w:rPr>
          <w:rFonts w:ascii="Arial" w:eastAsia="Times New Roman" w:hAnsi="Arial" w:cs="Arial"/>
          <w:b/>
          <w:bCs/>
          <w:color w:val="231F20"/>
          <w:sz w:val="24"/>
          <w:szCs w:val="24"/>
          <w:lang w:eastAsia="en-GB"/>
        </w:rPr>
      </w:pPr>
    </w:p>
    <w:p w14:paraId="2B00A6FC" w14:textId="77777777" w:rsidR="00E31BDF" w:rsidRPr="00E31BDF" w:rsidRDefault="00E31BDF" w:rsidP="00586DDE">
      <w:pPr>
        <w:pStyle w:val="ListParagraph"/>
        <w:numPr>
          <w:ilvl w:val="0"/>
          <w:numId w:val="8"/>
        </w:numPr>
        <w:ind w:left="360"/>
        <w:jc w:val="both"/>
        <w:rPr>
          <w:rFonts w:cs="Arial"/>
          <w:color w:val="231F20"/>
          <w:sz w:val="24"/>
          <w:szCs w:val="24"/>
        </w:rPr>
      </w:pPr>
      <w:r w:rsidRPr="00E31BDF">
        <w:rPr>
          <w:rFonts w:cs="Arial"/>
          <w:b/>
          <w:bCs/>
          <w:color w:val="231F20"/>
          <w:sz w:val="24"/>
          <w:szCs w:val="24"/>
        </w:rPr>
        <w:t>Excelling</w:t>
      </w:r>
      <w:r w:rsidRPr="00E31BDF">
        <w:rPr>
          <w:rFonts w:cs="Arial"/>
          <w:color w:val="231F20"/>
          <w:sz w:val="24"/>
          <w:szCs w:val="24"/>
        </w:rPr>
        <w:t>, patients said: "Don't just do what you have to, take the next step and go the extra mile."</w:t>
      </w:r>
    </w:p>
    <w:p w14:paraId="5312DF52" w14:textId="77777777" w:rsidR="00E31BDF" w:rsidRPr="00E31BDF" w:rsidRDefault="00E31BDF" w:rsidP="00586DDE">
      <w:pPr>
        <w:pBdr>
          <w:top w:val="nil"/>
          <w:left w:val="nil"/>
          <w:bottom w:val="nil"/>
          <w:right w:val="nil"/>
          <w:between w:val="nil"/>
          <w:bar w:val="nil"/>
        </w:pBdr>
        <w:spacing w:after="0" w:line="240" w:lineRule="auto"/>
        <w:jc w:val="both"/>
        <w:rPr>
          <w:rFonts w:ascii="Arial" w:eastAsia="Calibri" w:hAnsi="Calibri" w:cs="Calibri"/>
          <w:color w:val="000000"/>
          <w:sz w:val="24"/>
          <w:szCs w:val="24"/>
          <w:u w:color="000000"/>
          <w:bdr w:val="nil"/>
          <w:lang w:eastAsia="en-GB"/>
        </w:rPr>
      </w:pPr>
    </w:p>
    <w:p w14:paraId="160E3B76" w14:textId="77777777" w:rsidR="009F1945" w:rsidRPr="00E31BDF" w:rsidRDefault="009F1945"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What is a Foundation Trust</w:t>
      </w:r>
    </w:p>
    <w:p w14:paraId="3B0BDC35" w14:textId="77777777" w:rsidR="00E31BDF" w:rsidRDefault="00E31BDF" w:rsidP="00586DDE">
      <w:pPr>
        <w:pStyle w:val="Pa5"/>
        <w:spacing w:line="240" w:lineRule="auto"/>
        <w:jc w:val="both"/>
        <w:rPr>
          <w:rFonts w:ascii="Arial" w:hAnsi="Arial" w:cs="Arial"/>
          <w:color w:val="000000"/>
        </w:rPr>
      </w:pPr>
    </w:p>
    <w:p w14:paraId="510BBBE3" w14:textId="77777777" w:rsidR="009D13E2" w:rsidRPr="00E31BDF" w:rsidRDefault="009D13E2" w:rsidP="00586DDE">
      <w:pPr>
        <w:pStyle w:val="Pa5"/>
        <w:spacing w:line="240" w:lineRule="auto"/>
        <w:jc w:val="both"/>
        <w:rPr>
          <w:rFonts w:ascii="Arial" w:hAnsi="Arial" w:cs="Arial"/>
          <w:color w:val="000000"/>
        </w:rPr>
      </w:pPr>
      <w:r w:rsidRPr="00E31BDF">
        <w:rPr>
          <w:rFonts w:ascii="Arial" w:hAnsi="Arial" w:cs="Arial"/>
          <w:color w:val="000000"/>
        </w:rPr>
        <w:t xml:space="preserve">NHS foundation trusts were first set up in 2004 as part of the Government’s drive to make sure NHS organisations: </w:t>
      </w:r>
    </w:p>
    <w:p w14:paraId="4A33DD1D" w14:textId="77777777" w:rsidR="00CC3E8E" w:rsidRPr="00E31BDF" w:rsidRDefault="00CC3E8E" w:rsidP="00586DDE">
      <w:pPr>
        <w:pStyle w:val="Default"/>
        <w:jc w:val="both"/>
      </w:pPr>
    </w:p>
    <w:p w14:paraId="42B67FB8" w14:textId="77777777" w:rsidR="009D13E2" w:rsidRPr="00E31BDF" w:rsidRDefault="009D13E2" w:rsidP="00586DDE">
      <w:pPr>
        <w:pStyle w:val="Default"/>
        <w:numPr>
          <w:ilvl w:val="0"/>
          <w:numId w:val="12"/>
        </w:numPr>
        <w:jc w:val="both"/>
        <w:rPr>
          <w:rFonts w:ascii="Arial" w:hAnsi="Arial" w:cs="Arial"/>
        </w:rPr>
      </w:pPr>
      <w:r w:rsidRPr="00E31BDF">
        <w:rPr>
          <w:rFonts w:ascii="Arial" w:hAnsi="Arial" w:cs="Arial"/>
        </w:rPr>
        <w:t>make more local decisions</w:t>
      </w:r>
    </w:p>
    <w:p w14:paraId="6E4E9C0B" w14:textId="77777777" w:rsidR="009D13E2" w:rsidRPr="00E31BDF" w:rsidRDefault="009D13E2" w:rsidP="00586DDE">
      <w:pPr>
        <w:pStyle w:val="Default"/>
        <w:numPr>
          <w:ilvl w:val="0"/>
          <w:numId w:val="12"/>
        </w:numPr>
        <w:jc w:val="both"/>
        <w:rPr>
          <w:rFonts w:ascii="Arial" w:hAnsi="Arial" w:cs="Arial"/>
        </w:rPr>
      </w:pPr>
      <w:r w:rsidRPr="00E31BDF">
        <w:rPr>
          <w:rFonts w:ascii="Arial" w:hAnsi="Arial" w:cs="Arial"/>
        </w:rPr>
        <w:t xml:space="preserve">have more financial freedom </w:t>
      </w:r>
    </w:p>
    <w:p w14:paraId="58C548E8" w14:textId="77777777" w:rsidR="00CC3E8E" w:rsidRPr="00E31BDF" w:rsidRDefault="009D13E2" w:rsidP="00586DDE">
      <w:pPr>
        <w:pStyle w:val="Default"/>
        <w:numPr>
          <w:ilvl w:val="0"/>
          <w:numId w:val="12"/>
        </w:numPr>
        <w:jc w:val="both"/>
        <w:rPr>
          <w:rFonts w:ascii="Arial" w:hAnsi="Arial" w:cs="Arial"/>
        </w:rPr>
      </w:pPr>
      <w:r w:rsidRPr="00E31BDF">
        <w:rPr>
          <w:rFonts w:ascii="Arial" w:hAnsi="Arial" w:cs="Arial"/>
        </w:rPr>
        <w:t xml:space="preserve">are more accountable to local people for the services </w:t>
      </w:r>
      <w:r w:rsidR="00286C3F" w:rsidRPr="00E31BDF">
        <w:rPr>
          <w:rFonts w:ascii="Arial" w:hAnsi="Arial" w:cs="Arial"/>
        </w:rPr>
        <w:t>they provide</w:t>
      </w:r>
      <w:r w:rsidRPr="00E31BDF">
        <w:rPr>
          <w:rFonts w:ascii="Arial" w:hAnsi="Arial" w:cs="Arial"/>
        </w:rPr>
        <w:t xml:space="preserve">. </w:t>
      </w:r>
    </w:p>
    <w:p w14:paraId="238AD050" w14:textId="77777777" w:rsidR="009D13E2" w:rsidRPr="00E31BDF" w:rsidRDefault="009D13E2" w:rsidP="00586DDE">
      <w:pPr>
        <w:pStyle w:val="Default"/>
        <w:numPr>
          <w:ilvl w:val="0"/>
          <w:numId w:val="12"/>
        </w:numPr>
        <w:jc w:val="both"/>
        <w:rPr>
          <w:rFonts w:ascii="Arial" w:hAnsi="Arial" w:cs="Arial"/>
        </w:rPr>
      </w:pPr>
      <w:r w:rsidRPr="00E31BDF">
        <w:rPr>
          <w:rFonts w:ascii="Arial" w:hAnsi="Arial" w:cs="Arial"/>
        </w:rPr>
        <w:t xml:space="preserve">NHS foundation trusts are also accountable to: </w:t>
      </w:r>
    </w:p>
    <w:p w14:paraId="1F665359" w14:textId="77777777" w:rsidR="009D13E2" w:rsidRPr="00E31BDF" w:rsidRDefault="009D13E2" w:rsidP="00586DDE">
      <w:pPr>
        <w:pStyle w:val="ListParagraph"/>
        <w:numPr>
          <w:ilvl w:val="0"/>
          <w:numId w:val="12"/>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their commissioners (the people who buy their services) through contracts </w:t>
      </w:r>
    </w:p>
    <w:p w14:paraId="33983F58" w14:textId="77777777" w:rsidR="009D13E2" w:rsidRPr="00E31BDF" w:rsidRDefault="009D13E2" w:rsidP="00586DDE">
      <w:pPr>
        <w:pStyle w:val="ListParagraph"/>
        <w:numPr>
          <w:ilvl w:val="0"/>
          <w:numId w:val="12"/>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lastRenderedPageBreak/>
        <w:t xml:space="preserve">Parliament (each foundation trust must lay its annual report and accounts before Parliament) </w:t>
      </w:r>
    </w:p>
    <w:p w14:paraId="72C2EDC7" w14:textId="77777777" w:rsidR="009D13E2" w:rsidRPr="00E31BDF" w:rsidRDefault="009D13E2" w:rsidP="00586DDE">
      <w:pPr>
        <w:pStyle w:val="ListParagraph"/>
        <w:numPr>
          <w:ilvl w:val="0"/>
          <w:numId w:val="12"/>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the Care Quality Commission (through the legal requirement to register and meet the associated standards for the quality of care provided) </w:t>
      </w:r>
    </w:p>
    <w:p w14:paraId="3B28F131" w14:textId="77777777" w:rsidR="009D13E2" w:rsidRPr="00E31BDF" w:rsidRDefault="009D13E2" w:rsidP="00586DDE">
      <w:pPr>
        <w:pStyle w:val="BodyTextIndent"/>
        <w:numPr>
          <w:ilvl w:val="0"/>
          <w:numId w:val="12"/>
        </w:numPr>
        <w:spacing w:after="0"/>
        <w:jc w:val="both"/>
        <w:rPr>
          <w:rFonts w:cs="Arial"/>
          <w:color w:val="000000"/>
          <w:sz w:val="24"/>
          <w:szCs w:val="24"/>
        </w:rPr>
      </w:pPr>
      <w:r w:rsidRPr="00E31BDF">
        <w:rPr>
          <w:rFonts w:eastAsiaTheme="minorHAnsi" w:cs="Arial"/>
          <w:color w:val="000000"/>
          <w:sz w:val="24"/>
          <w:szCs w:val="24"/>
          <w:lang w:val="en-GB" w:eastAsia="en-US"/>
        </w:rPr>
        <w:t>Monitor – the regulator for NHS foundation trusts - through the NHS provider licence.</w:t>
      </w:r>
    </w:p>
    <w:p w14:paraId="2CB9AF0E" w14:textId="77777777" w:rsidR="003B2585" w:rsidRPr="00E31BDF" w:rsidRDefault="003B2585" w:rsidP="00586DDE">
      <w:pPr>
        <w:pStyle w:val="BodyTextIndent"/>
        <w:numPr>
          <w:ilvl w:val="0"/>
          <w:numId w:val="12"/>
        </w:numPr>
        <w:spacing w:after="0"/>
        <w:jc w:val="both"/>
        <w:rPr>
          <w:rFonts w:cs="Arial"/>
          <w:color w:val="000000"/>
          <w:sz w:val="24"/>
          <w:szCs w:val="24"/>
        </w:rPr>
      </w:pPr>
      <w:r w:rsidRPr="00E31BDF">
        <w:rPr>
          <w:rFonts w:cs="Arial"/>
          <w:color w:val="000000"/>
          <w:sz w:val="24"/>
          <w:szCs w:val="24"/>
        </w:rPr>
        <w:t>On 1 April 2019 NHS Improvement and NHS England began working together as a new single organisation to better support the NHS to deliver improved care for patients and to support the delivery of the NHS Long Term Plan.</w:t>
      </w:r>
    </w:p>
    <w:p w14:paraId="6A7D8626" w14:textId="77777777" w:rsidR="00E31BDF" w:rsidRDefault="00E31BDF" w:rsidP="00586DDE">
      <w:pPr>
        <w:pStyle w:val="Heading1"/>
        <w:spacing w:before="0" w:line="240" w:lineRule="auto"/>
        <w:jc w:val="both"/>
        <w:rPr>
          <w:rFonts w:ascii="Arial" w:hAnsi="Arial" w:cs="Arial"/>
          <w:color w:val="002060"/>
          <w:sz w:val="24"/>
          <w:szCs w:val="24"/>
        </w:rPr>
      </w:pPr>
    </w:p>
    <w:p w14:paraId="6C904661" w14:textId="77777777" w:rsidR="00905E4B" w:rsidRPr="00E31BDF" w:rsidRDefault="00DC2EFC"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How does a Foundation Trust Work?</w:t>
      </w:r>
    </w:p>
    <w:p w14:paraId="75E8EAA0" w14:textId="77777777" w:rsidR="00E31BDF" w:rsidRDefault="00E31BDF" w:rsidP="00586DDE">
      <w:pPr>
        <w:spacing w:after="0" w:line="240" w:lineRule="auto"/>
        <w:jc w:val="both"/>
        <w:rPr>
          <w:rFonts w:ascii="Arial" w:hAnsi="Arial" w:cs="Arial"/>
          <w:sz w:val="24"/>
          <w:szCs w:val="24"/>
        </w:rPr>
      </w:pPr>
    </w:p>
    <w:p w14:paraId="037DF1D7" w14:textId="77777777" w:rsidR="00CA49B8" w:rsidRPr="00E31BDF" w:rsidRDefault="00DC2EFC" w:rsidP="00586DDE">
      <w:pPr>
        <w:spacing w:after="0" w:line="240" w:lineRule="auto"/>
        <w:jc w:val="both"/>
        <w:rPr>
          <w:rFonts w:ascii="Arial" w:hAnsi="Arial" w:cs="Arial"/>
          <w:sz w:val="24"/>
          <w:szCs w:val="24"/>
        </w:rPr>
      </w:pPr>
      <w:r w:rsidRPr="00E31BDF">
        <w:rPr>
          <w:rFonts w:ascii="Arial" w:hAnsi="Arial" w:cs="Arial"/>
          <w:sz w:val="24"/>
          <w:szCs w:val="24"/>
        </w:rPr>
        <w:t xml:space="preserve">As a Foundation Trust, we are a not for profit, membership organisations.  We aim to respond to the needs of our membership and work closely with </w:t>
      </w:r>
      <w:r w:rsidR="00CA49B8" w:rsidRPr="00E31BDF">
        <w:rPr>
          <w:rFonts w:ascii="Arial" w:hAnsi="Arial" w:cs="Arial"/>
          <w:sz w:val="24"/>
          <w:szCs w:val="24"/>
        </w:rPr>
        <w:t xml:space="preserve">local communities to improve services and standards for local people.  Regulators ensure </w:t>
      </w:r>
      <w:r w:rsidR="00184B50" w:rsidRPr="00E31BDF">
        <w:rPr>
          <w:rFonts w:ascii="Arial" w:hAnsi="Arial" w:cs="Arial"/>
          <w:sz w:val="24"/>
          <w:szCs w:val="24"/>
        </w:rPr>
        <w:t>that we are well-governed, legally constituted, financially viable and provide a high standard of care.</w:t>
      </w:r>
    </w:p>
    <w:p w14:paraId="11B3865F" w14:textId="77777777" w:rsidR="00E31BDF" w:rsidRDefault="00E31BDF" w:rsidP="00586DDE">
      <w:pPr>
        <w:pStyle w:val="Heading1"/>
        <w:spacing w:before="0" w:line="240" w:lineRule="auto"/>
        <w:jc w:val="both"/>
        <w:rPr>
          <w:rFonts w:ascii="Arial" w:hAnsi="Arial" w:cs="Arial"/>
          <w:color w:val="002060"/>
          <w:sz w:val="24"/>
          <w:szCs w:val="24"/>
        </w:rPr>
      </w:pPr>
    </w:p>
    <w:p w14:paraId="2F36A602" w14:textId="77777777" w:rsidR="00184B50" w:rsidRPr="00E31BDF" w:rsidRDefault="00184B50"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Who leads Foundation Trusts?</w:t>
      </w:r>
    </w:p>
    <w:p w14:paraId="5E8B56BE" w14:textId="77777777" w:rsidR="00E31BDF" w:rsidRDefault="00E31BDF" w:rsidP="00586DDE">
      <w:pPr>
        <w:spacing w:after="0" w:line="240" w:lineRule="auto"/>
        <w:jc w:val="both"/>
        <w:rPr>
          <w:rFonts w:ascii="Arial" w:hAnsi="Arial" w:cs="Arial"/>
          <w:sz w:val="24"/>
          <w:szCs w:val="24"/>
        </w:rPr>
      </w:pPr>
    </w:p>
    <w:p w14:paraId="228BA3D2" w14:textId="77777777" w:rsidR="00184B50" w:rsidRPr="00E31BDF" w:rsidRDefault="00184B50" w:rsidP="00586DDE">
      <w:pPr>
        <w:spacing w:after="0" w:line="240" w:lineRule="auto"/>
        <w:jc w:val="both"/>
        <w:rPr>
          <w:rFonts w:ascii="Arial" w:hAnsi="Arial" w:cs="Arial"/>
          <w:sz w:val="24"/>
          <w:szCs w:val="24"/>
        </w:rPr>
      </w:pPr>
      <w:r w:rsidRPr="00E31BDF">
        <w:rPr>
          <w:rFonts w:ascii="Arial" w:hAnsi="Arial" w:cs="Arial"/>
          <w:sz w:val="24"/>
          <w:szCs w:val="24"/>
        </w:rPr>
        <w:t xml:space="preserve">Foundation Trusts are led by a Board of Directors who </w:t>
      </w:r>
      <w:r w:rsidR="00DA16A8" w:rsidRPr="00E31BDF">
        <w:rPr>
          <w:rFonts w:ascii="Arial" w:hAnsi="Arial" w:cs="Arial"/>
          <w:sz w:val="24"/>
          <w:szCs w:val="24"/>
        </w:rPr>
        <w:t>are</w:t>
      </w:r>
      <w:r w:rsidRPr="00E31BDF">
        <w:rPr>
          <w:rFonts w:ascii="Arial" w:hAnsi="Arial" w:cs="Arial"/>
          <w:sz w:val="24"/>
          <w:szCs w:val="24"/>
        </w:rPr>
        <w:t xml:space="preserve"> responsible for outlining the Trust’s strategic growth, overseeing the management of the Trust and building the organisations culture.  The Board includes Executive Directors and Non-Executive Directors.  A Council of Governors holds the Non-Executive Directors to account for their performance on the Board and represent the interests of members and the public.</w:t>
      </w:r>
    </w:p>
    <w:p w14:paraId="62187F3C" w14:textId="77777777" w:rsidR="00E31BDF" w:rsidRDefault="00E31BDF" w:rsidP="00586DDE">
      <w:pPr>
        <w:pStyle w:val="Heading1"/>
        <w:spacing w:before="0" w:line="240" w:lineRule="auto"/>
        <w:jc w:val="both"/>
        <w:rPr>
          <w:rFonts w:ascii="Arial" w:hAnsi="Arial" w:cs="Arial"/>
          <w:color w:val="002060"/>
          <w:sz w:val="24"/>
          <w:szCs w:val="24"/>
        </w:rPr>
      </w:pPr>
    </w:p>
    <w:p w14:paraId="60D619BB" w14:textId="77777777" w:rsidR="00184B50" w:rsidRPr="00E31BDF" w:rsidRDefault="00184B50"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Who are the members of the Foundation Trust?</w:t>
      </w:r>
    </w:p>
    <w:p w14:paraId="10A5FB38" w14:textId="77777777" w:rsidR="00E31BDF" w:rsidRDefault="00E31BDF" w:rsidP="00586DDE">
      <w:pPr>
        <w:spacing w:after="0" w:line="240" w:lineRule="auto"/>
        <w:jc w:val="both"/>
        <w:rPr>
          <w:rFonts w:ascii="Arial" w:hAnsi="Arial" w:cs="Arial"/>
          <w:sz w:val="24"/>
          <w:szCs w:val="24"/>
        </w:rPr>
      </w:pPr>
    </w:p>
    <w:p w14:paraId="4AA3567B" w14:textId="77777777" w:rsidR="00184B50" w:rsidRPr="00E31BDF" w:rsidRDefault="00184B50" w:rsidP="00586DDE">
      <w:pPr>
        <w:spacing w:after="0" w:line="240" w:lineRule="auto"/>
        <w:jc w:val="both"/>
        <w:rPr>
          <w:rFonts w:ascii="Arial" w:hAnsi="Arial" w:cs="Arial"/>
          <w:sz w:val="24"/>
          <w:szCs w:val="24"/>
        </w:rPr>
      </w:pPr>
      <w:r w:rsidRPr="00E31BDF">
        <w:rPr>
          <w:rFonts w:ascii="Arial" w:hAnsi="Arial" w:cs="Arial"/>
          <w:sz w:val="24"/>
          <w:szCs w:val="24"/>
        </w:rPr>
        <w:t>We want our membership to be representative of the communities we serve.  Anyone over the age of 16 with an in</w:t>
      </w:r>
      <w:r w:rsidR="00903A3B" w:rsidRPr="00E31BDF">
        <w:rPr>
          <w:rFonts w:ascii="Arial" w:hAnsi="Arial" w:cs="Arial"/>
          <w:sz w:val="24"/>
          <w:szCs w:val="24"/>
        </w:rPr>
        <w:t>terest in the services we provide and who lives in England or Wales can apply to be a member of the Foundation Trust.  Membership is free, without obligation and will h</w:t>
      </w:r>
      <w:r w:rsidR="00C976E4" w:rsidRPr="00E31BDF">
        <w:rPr>
          <w:rFonts w:ascii="Arial" w:hAnsi="Arial" w:cs="Arial"/>
          <w:sz w:val="24"/>
          <w:szCs w:val="24"/>
        </w:rPr>
        <w:t>a</w:t>
      </w:r>
      <w:r w:rsidR="00903A3B" w:rsidRPr="00E31BDF">
        <w:rPr>
          <w:rFonts w:ascii="Arial" w:hAnsi="Arial" w:cs="Arial"/>
          <w:sz w:val="24"/>
          <w:szCs w:val="24"/>
        </w:rPr>
        <w:t>ve no bearing on the care received.  Members can receive information on the Trust, be consulted on plans for future development</w:t>
      </w:r>
      <w:r w:rsidR="009B4EE5" w:rsidRPr="00E31BDF">
        <w:rPr>
          <w:rFonts w:ascii="Arial" w:hAnsi="Arial" w:cs="Arial"/>
          <w:sz w:val="24"/>
          <w:szCs w:val="24"/>
        </w:rPr>
        <w:t>, elect representatives to the C</w:t>
      </w:r>
      <w:r w:rsidR="00903A3B" w:rsidRPr="00E31BDF">
        <w:rPr>
          <w:rFonts w:ascii="Arial" w:hAnsi="Arial" w:cs="Arial"/>
          <w:sz w:val="24"/>
          <w:szCs w:val="24"/>
        </w:rPr>
        <w:t>ouncil of Governors and nominate themselves for Governor.</w:t>
      </w:r>
    </w:p>
    <w:p w14:paraId="77397CEE" w14:textId="77777777" w:rsidR="00E31BDF" w:rsidRDefault="00E31BDF" w:rsidP="00586DDE">
      <w:pPr>
        <w:pStyle w:val="Heading1"/>
        <w:spacing w:before="0" w:line="240" w:lineRule="auto"/>
        <w:jc w:val="both"/>
        <w:rPr>
          <w:rFonts w:ascii="Arial" w:hAnsi="Arial" w:cs="Arial"/>
          <w:color w:val="002060"/>
          <w:sz w:val="24"/>
          <w:szCs w:val="24"/>
        </w:rPr>
      </w:pPr>
    </w:p>
    <w:p w14:paraId="737AA4E7" w14:textId="77777777" w:rsidR="00903A3B" w:rsidRPr="00E31BDF" w:rsidRDefault="00903A3B"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Membership Constituency</w:t>
      </w:r>
    </w:p>
    <w:p w14:paraId="4315283B" w14:textId="77777777" w:rsidR="00E31BDF" w:rsidRDefault="00E31BDF" w:rsidP="00586DDE">
      <w:pPr>
        <w:spacing w:after="0" w:line="240" w:lineRule="auto"/>
        <w:jc w:val="both"/>
        <w:rPr>
          <w:rFonts w:ascii="Arial" w:hAnsi="Arial" w:cs="Arial"/>
          <w:sz w:val="24"/>
          <w:szCs w:val="24"/>
        </w:rPr>
      </w:pPr>
    </w:p>
    <w:p w14:paraId="1DB53215" w14:textId="77777777" w:rsidR="00903A3B" w:rsidRPr="00E31BDF" w:rsidRDefault="00903A3B" w:rsidP="00586DDE">
      <w:pPr>
        <w:spacing w:after="0" w:line="240" w:lineRule="auto"/>
        <w:jc w:val="both"/>
        <w:rPr>
          <w:rFonts w:ascii="Arial" w:hAnsi="Arial" w:cs="Arial"/>
          <w:sz w:val="24"/>
          <w:szCs w:val="24"/>
        </w:rPr>
      </w:pPr>
      <w:r w:rsidRPr="00E31BDF">
        <w:rPr>
          <w:rFonts w:ascii="Arial" w:hAnsi="Arial" w:cs="Arial"/>
          <w:sz w:val="24"/>
          <w:szCs w:val="24"/>
        </w:rPr>
        <w:t>Our membership is composed of two constituencies:</w:t>
      </w:r>
    </w:p>
    <w:p w14:paraId="4B4F1084" w14:textId="77777777" w:rsidR="00CC3E8E" w:rsidRPr="00E31BDF" w:rsidRDefault="00CC3E8E" w:rsidP="00586DDE">
      <w:pPr>
        <w:spacing w:after="0" w:line="240" w:lineRule="auto"/>
        <w:jc w:val="both"/>
        <w:rPr>
          <w:rFonts w:ascii="Arial" w:hAnsi="Arial" w:cs="Arial"/>
          <w:sz w:val="24"/>
          <w:szCs w:val="24"/>
        </w:rPr>
      </w:pPr>
    </w:p>
    <w:p w14:paraId="33397D55" w14:textId="77777777" w:rsidR="00903A3B" w:rsidRPr="00E31BDF" w:rsidRDefault="00903A3B" w:rsidP="00586DDE">
      <w:pPr>
        <w:spacing w:after="0" w:line="240" w:lineRule="auto"/>
        <w:jc w:val="both"/>
        <w:rPr>
          <w:rFonts w:ascii="Arial" w:hAnsi="Arial" w:cs="Arial"/>
          <w:sz w:val="24"/>
          <w:szCs w:val="24"/>
        </w:rPr>
      </w:pPr>
      <w:r w:rsidRPr="00E31BDF">
        <w:rPr>
          <w:rFonts w:ascii="Arial" w:hAnsi="Arial" w:cs="Arial"/>
          <w:b/>
          <w:sz w:val="24"/>
          <w:szCs w:val="24"/>
        </w:rPr>
        <w:t>Public members:</w:t>
      </w:r>
      <w:r w:rsidR="00C976E4" w:rsidRPr="00E31BDF">
        <w:rPr>
          <w:rFonts w:ascii="Arial" w:hAnsi="Arial" w:cs="Arial"/>
          <w:b/>
          <w:sz w:val="24"/>
          <w:szCs w:val="24"/>
        </w:rPr>
        <w:t xml:space="preserve"> </w:t>
      </w:r>
      <w:r w:rsidR="00C976E4" w:rsidRPr="00E31BDF">
        <w:rPr>
          <w:rFonts w:ascii="Arial" w:hAnsi="Arial" w:cs="Arial"/>
          <w:sz w:val="24"/>
          <w:szCs w:val="24"/>
        </w:rPr>
        <w:t xml:space="preserve">Anyone who lives within the area of the Trust and is at least </w:t>
      </w:r>
      <w:r w:rsidR="00C976E4" w:rsidRPr="00286C3F">
        <w:rPr>
          <w:rFonts w:ascii="Arial" w:hAnsi="Arial" w:cs="Arial"/>
          <w:b/>
          <w:sz w:val="24"/>
          <w:szCs w:val="24"/>
        </w:rPr>
        <w:t>16</w:t>
      </w:r>
      <w:r w:rsidR="00C976E4" w:rsidRPr="00E31BDF">
        <w:rPr>
          <w:rFonts w:ascii="Arial" w:hAnsi="Arial" w:cs="Arial"/>
          <w:sz w:val="24"/>
          <w:szCs w:val="24"/>
        </w:rPr>
        <w:t xml:space="preserve"> years of age.  Our public constituency includes Out of County.</w:t>
      </w:r>
    </w:p>
    <w:p w14:paraId="3F89F681" w14:textId="77777777" w:rsidR="00CC3E8E" w:rsidRPr="00E31BDF" w:rsidRDefault="00CC3E8E" w:rsidP="00586DDE">
      <w:pPr>
        <w:spacing w:after="0" w:line="240" w:lineRule="auto"/>
        <w:jc w:val="both"/>
        <w:rPr>
          <w:rFonts w:ascii="Arial" w:hAnsi="Arial" w:cs="Arial"/>
          <w:sz w:val="24"/>
          <w:szCs w:val="24"/>
        </w:rPr>
      </w:pPr>
    </w:p>
    <w:p w14:paraId="2AC2776D" w14:textId="77777777" w:rsidR="00903A3B" w:rsidRPr="00E31BDF" w:rsidRDefault="00903A3B" w:rsidP="00586DDE">
      <w:pPr>
        <w:spacing w:after="0" w:line="240" w:lineRule="auto"/>
        <w:jc w:val="both"/>
        <w:rPr>
          <w:rFonts w:ascii="Arial" w:hAnsi="Arial" w:cs="Arial"/>
          <w:sz w:val="24"/>
          <w:szCs w:val="24"/>
        </w:rPr>
      </w:pPr>
      <w:r w:rsidRPr="00E31BDF">
        <w:rPr>
          <w:rFonts w:ascii="Arial" w:hAnsi="Arial" w:cs="Arial"/>
          <w:b/>
          <w:sz w:val="24"/>
          <w:szCs w:val="24"/>
        </w:rPr>
        <w:t xml:space="preserve">Staff members: </w:t>
      </w:r>
      <w:r w:rsidRPr="00E31BDF">
        <w:rPr>
          <w:rFonts w:ascii="Arial" w:hAnsi="Arial" w:cs="Arial"/>
          <w:sz w:val="24"/>
          <w:szCs w:val="24"/>
        </w:rPr>
        <w:t xml:space="preserve">All staff employed by the Trust or who exercise functions for the purpose of the Trust who are employed on a permanent or fixed term </w:t>
      </w:r>
      <w:r w:rsidR="00C976E4" w:rsidRPr="00E31BDF">
        <w:rPr>
          <w:rFonts w:ascii="Arial" w:hAnsi="Arial" w:cs="Arial"/>
          <w:sz w:val="24"/>
          <w:szCs w:val="24"/>
        </w:rPr>
        <w:t>contract</w:t>
      </w:r>
      <w:r w:rsidRPr="00E31BDF">
        <w:rPr>
          <w:rFonts w:ascii="Arial" w:hAnsi="Arial" w:cs="Arial"/>
          <w:sz w:val="24"/>
          <w:szCs w:val="24"/>
        </w:rPr>
        <w:t xml:space="preserve"> of at least one year’s duration.  </w:t>
      </w:r>
    </w:p>
    <w:p w14:paraId="016C4BCC" w14:textId="77777777" w:rsidR="00E31BDF" w:rsidRDefault="00E31BDF" w:rsidP="00586DDE">
      <w:pPr>
        <w:pStyle w:val="Heading1"/>
        <w:spacing w:before="0" w:line="240" w:lineRule="auto"/>
        <w:jc w:val="both"/>
        <w:rPr>
          <w:rFonts w:ascii="Arial" w:hAnsi="Arial" w:cs="Arial"/>
          <w:color w:val="002060"/>
          <w:sz w:val="24"/>
          <w:szCs w:val="24"/>
        </w:rPr>
      </w:pPr>
    </w:p>
    <w:p w14:paraId="32A47141" w14:textId="77777777" w:rsidR="00C976E4" w:rsidRPr="00E31BDF" w:rsidRDefault="00C976E4"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Who are the Governors of the Foundation Trust?</w:t>
      </w:r>
    </w:p>
    <w:p w14:paraId="6999A187" w14:textId="77777777" w:rsidR="00E31BDF" w:rsidRDefault="00E31BDF" w:rsidP="00586DDE">
      <w:pPr>
        <w:spacing w:after="0" w:line="240" w:lineRule="auto"/>
        <w:jc w:val="both"/>
        <w:rPr>
          <w:rFonts w:ascii="Arial" w:hAnsi="Arial" w:cs="Arial"/>
          <w:sz w:val="24"/>
          <w:szCs w:val="24"/>
        </w:rPr>
      </w:pPr>
    </w:p>
    <w:p w14:paraId="45D6B85C" w14:textId="77777777" w:rsidR="00C976E4" w:rsidRPr="00E31BDF" w:rsidRDefault="00C976E4" w:rsidP="00586DDE">
      <w:pPr>
        <w:spacing w:after="0" w:line="240" w:lineRule="auto"/>
        <w:jc w:val="both"/>
        <w:rPr>
          <w:rFonts w:ascii="Arial" w:hAnsi="Arial" w:cs="Arial"/>
          <w:sz w:val="24"/>
          <w:szCs w:val="24"/>
        </w:rPr>
      </w:pPr>
      <w:r w:rsidRPr="00E31BDF">
        <w:rPr>
          <w:rFonts w:ascii="Arial" w:hAnsi="Arial" w:cs="Arial"/>
          <w:sz w:val="24"/>
          <w:szCs w:val="24"/>
        </w:rPr>
        <w:t>The Council of Governors consists of Trust members representing Gloucestershire a</w:t>
      </w:r>
      <w:r w:rsidR="00E31BDF">
        <w:rPr>
          <w:rFonts w:ascii="Arial" w:hAnsi="Arial" w:cs="Arial"/>
          <w:sz w:val="24"/>
          <w:szCs w:val="24"/>
        </w:rPr>
        <w:t>s well as those who live “</w:t>
      </w:r>
      <w:r w:rsidRPr="00E31BDF">
        <w:rPr>
          <w:rFonts w:ascii="Arial" w:hAnsi="Arial" w:cs="Arial"/>
          <w:sz w:val="24"/>
          <w:szCs w:val="24"/>
        </w:rPr>
        <w:t>Out of County</w:t>
      </w:r>
      <w:r w:rsidR="00E31BDF">
        <w:rPr>
          <w:rFonts w:ascii="Arial" w:hAnsi="Arial" w:cs="Arial"/>
          <w:sz w:val="24"/>
          <w:szCs w:val="24"/>
        </w:rPr>
        <w:t>”</w:t>
      </w:r>
      <w:r w:rsidRPr="00E31BDF">
        <w:rPr>
          <w:rFonts w:ascii="Arial" w:hAnsi="Arial" w:cs="Arial"/>
          <w:sz w:val="24"/>
          <w:szCs w:val="24"/>
        </w:rPr>
        <w:t xml:space="preserve">. It is important for our governors to represent a </w:t>
      </w:r>
      <w:r w:rsidRPr="00E31BDF">
        <w:rPr>
          <w:rFonts w:ascii="Arial" w:hAnsi="Arial" w:cs="Arial"/>
          <w:sz w:val="24"/>
          <w:szCs w:val="24"/>
        </w:rPr>
        <w:lastRenderedPageBreak/>
        <w:t>wide range of people from different age groups, genders, ethnicities and backgrounds in order to best represent the people we serve.  Governors do not need to have special qualifications or expertise in order to be elected.</w:t>
      </w:r>
    </w:p>
    <w:p w14:paraId="596B6A67" w14:textId="77777777" w:rsidR="00E31BDF" w:rsidRDefault="00E31BDF" w:rsidP="00586DDE">
      <w:pPr>
        <w:pStyle w:val="Heading1"/>
        <w:spacing w:before="0" w:line="240" w:lineRule="auto"/>
        <w:jc w:val="both"/>
        <w:rPr>
          <w:rFonts w:ascii="Arial" w:hAnsi="Arial" w:cs="Arial"/>
          <w:color w:val="002060"/>
          <w:sz w:val="24"/>
          <w:szCs w:val="24"/>
        </w:rPr>
      </w:pPr>
    </w:p>
    <w:p w14:paraId="08DDC81D" w14:textId="77777777" w:rsidR="00C364E9" w:rsidRPr="00E31BDF" w:rsidRDefault="00C364E9"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Who can be a Governor?</w:t>
      </w:r>
    </w:p>
    <w:p w14:paraId="3F52BA15"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63B97E49" w14:textId="77777777" w:rsidR="00C976E4" w:rsidRPr="00E31BDF" w:rsidRDefault="00C976E4"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 xml:space="preserve">You can stand for election to the council of governors if you are a member of our Trust and are at least </w:t>
      </w:r>
      <w:r w:rsidRPr="00E31BDF">
        <w:rPr>
          <w:rFonts w:ascii="Arial" w:hAnsi="Arial" w:cs="Arial"/>
          <w:b/>
          <w:color w:val="000000"/>
          <w:sz w:val="24"/>
          <w:szCs w:val="24"/>
        </w:rPr>
        <w:t>1</w:t>
      </w:r>
      <w:r w:rsidR="00E31BDF" w:rsidRPr="00E31BDF">
        <w:rPr>
          <w:rFonts w:ascii="Arial" w:hAnsi="Arial" w:cs="Arial"/>
          <w:b/>
          <w:color w:val="000000"/>
          <w:sz w:val="24"/>
          <w:szCs w:val="24"/>
        </w:rPr>
        <w:t>8</w:t>
      </w:r>
      <w:r w:rsidRPr="00E31BDF">
        <w:rPr>
          <w:rFonts w:ascii="Arial" w:hAnsi="Arial" w:cs="Arial"/>
          <w:color w:val="000000"/>
          <w:sz w:val="24"/>
          <w:szCs w:val="24"/>
        </w:rPr>
        <w:t xml:space="preserve"> years old. </w:t>
      </w:r>
    </w:p>
    <w:p w14:paraId="5E2E9B5F"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3D0B7815" w14:textId="77777777" w:rsidR="00C976E4" w:rsidRPr="00E31BDF" w:rsidRDefault="00C976E4"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You can only stand for election in the constituency in which you are a member. For example, if you are a staff member you cannot put yourself forward for</w:t>
      </w:r>
      <w:r w:rsidR="00E31BDF">
        <w:rPr>
          <w:rFonts w:ascii="Arial" w:hAnsi="Arial" w:cs="Arial"/>
          <w:color w:val="000000"/>
          <w:sz w:val="24"/>
          <w:szCs w:val="24"/>
        </w:rPr>
        <w:t xml:space="preserve"> election as a public governor, or if you live in Gloucester you cannot stand for election in the Forest of Dean.</w:t>
      </w:r>
    </w:p>
    <w:p w14:paraId="7C0A9F08"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3E83FB34" w14:textId="77777777" w:rsidR="00C976E4" w:rsidRPr="00E31BDF" w:rsidRDefault="00C976E4"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 xml:space="preserve">We also ask our partner organisations to put forward representatives to sit on our council of governors; </w:t>
      </w:r>
      <w:proofErr w:type="gramStart"/>
      <w:r w:rsidRPr="00E31BDF">
        <w:rPr>
          <w:rFonts w:ascii="Arial" w:hAnsi="Arial" w:cs="Arial"/>
          <w:color w:val="000000"/>
          <w:sz w:val="24"/>
          <w:szCs w:val="24"/>
        </w:rPr>
        <w:t>so</w:t>
      </w:r>
      <w:proofErr w:type="gramEnd"/>
      <w:r w:rsidRPr="00E31BDF">
        <w:rPr>
          <w:rFonts w:ascii="Arial" w:hAnsi="Arial" w:cs="Arial"/>
          <w:color w:val="000000"/>
          <w:sz w:val="24"/>
          <w:szCs w:val="24"/>
        </w:rPr>
        <w:t xml:space="preserve"> you can be an appointed governor if your organisation asks you to be its representative. </w:t>
      </w:r>
    </w:p>
    <w:p w14:paraId="6848D91F" w14:textId="77777777" w:rsidR="00CC3E8E" w:rsidRPr="00E31BDF" w:rsidRDefault="00CC3E8E" w:rsidP="00586DDE">
      <w:pPr>
        <w:autoSpaceDE w:val="0"/>
        <w:autoSpaceDN w:val="0"/>
        <w:adjustRightInd w:val="0"/>
        <w:spacing w:after="0" w:line="240" w:lineRule="auto"/>
        <w:jc w:val="both"/>
        <w:rPr>
          <w:rFonts w:ascii="Arial" w:hAnsi="Arial" w:cs="Arial"/>
          <w:color w:val="000000"/>
          <w:sz w:val="24"/>
          <w:szCs w:val="24"/>
        </w:rPr>
      </w:pPr>
    </w:p>
    <w:p w14:paraId="4DBE754B" w14:textId="77777777" w:rsidR="00C976E4" w:rsidRPr="00E31BDF" w:rsidRDefault="00C976E4"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 xml:space="preserve">There are a small number of people who can be a member but not a governor. These include people who: </w:t>
      </w:r>
    </w:p>
    <w:p w14:paraId="1EA6A1D4" w14:textId="77777777" w:rsidR="00CC3E8E" w:rsidRPr="00E31BDF" w:rsidRDefault="00CC3E8E" w:rsidP="00586DDE">
      <w:pPr>
        <w:autoSpaceDE w:val="0"/>
        <w:autoSpaceDN w:val="0"/>
        <w:adjustRightInd w:val="0"/>
        <w:spacing w:after="0" w:line="240" w:lineRule="auto"/>
        <w:jc w:val="both"/>
        <w:rPr>
          <w:rFonts w:ascii="Arial" w:hAnsi="Arial" w:cs="Arial"/>
          <w:color w:val="000000"/>
          <w:sz w:val="24"/>
          <w:szCs w:val="24"/>
        </w:rPr>
      </w:pPr>
    </w:p>
    <w:p w14:paraId="799B04D9" w14:textId="77777777" w:rsidR="00C976E4" w:rsidRPr="00E31BDF" w:rsidRDefault="00C976E4" w:rsidP="00586DDE">
      <w:pPr>
        <w:pStyle w:val="ListParagraph"/>
        <w:numPr>
          <w:ilvl w:val="0"/>
          <w:numId w:val="10"/>
        </w:numPr>
        <w:autoSpaceDE w:val="0"/>
        <w:autoSpaceDN w:val="0"/>
        <w:adjustRightInd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are governors of other NHS foundation trusts </w:t>
      </w:r>
    </w:p>
    <w:p w14:paraId="4B15F9EF" w14:textId="77777777" w:rsidR="00C976E4" w:rsidRPr="00E31BDF" w:rsidRDefault="00C976E4" w:rsidP="00586DDE">
      <w:pPr>
        <w:pStyle w:val="ListParagraph"/>
        <w:numPr>
          <w:ilvl w:val="0"/>
          <w:numId w:val="10"/>
        </w:numPr>
        <w:autoSpaceDE w:val="0"/>
        <w:autoSpaceDN w:val="0"/>
        <w:adjustRightInd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have been convicted of an offence (or equivalent sections of the Mental Health Act) within the last five years leading to imprisonment of three months or more </w:t>
      </w:r>
    </w:p>
    <w:p w14:paraId="25221E77" w14:textId="77777777" w:rsidR="00C976E4" w:rsidRPr="00E31BDF" w:rsidRDefault="00C976E4" w:rsidP="00586DDE">
      <w:pPr>
        <w:pStyle w:val="ListParagraph"/>
        <w:numPr>
          <w:ilvl w:val="0"/>
          <w:numId w:val="10"/>
        </w:numPr>
        <w:autoSpaceDE w:val="0"/>
        <w:autoSpaceDN w:val="0"/>
        <w:adjustRightInd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have been declared bankrupt. </w:t>
      </w:r>
    </w:p>
    <w:p w14:paraId="28F79080" w14:textId="77777777" w:rsidR="00E31BDF" w:rsidRDefault="00E31BDF" w:rsidP="00586DDE">
      <w:pPr>
        <w:pStyle w:val="Heading1"/>
        <w:spacing w:before="0" w:line="240" w:lineRule="auto"/>
        <w:jc w:val="both"/>
        <w:rPr>
          <w:rFonts w:ascii="Arial" w:hAnsi="Arial" w:cs="Arial"/>
          <w:color w:val="002060"/>
          <w:sz w:val="24"/>
          <w:szCs w:val="24"/>
        </w:rPr>
      </w:pPr>
    </w:p>
    <w:p w14:paraId="3C6F4D1A" w14:textId="77777777" w:rsidR="00C976E4" w:rsidRPr="00E31BDF" w:rsidRDefault="00C976E4"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The Role of the Governor</w:t>
      </w:r>
    </w:p>
    <w:p w14:paraId="14EDA6AE" w14:textId="77777777" w:rsidR="00E31BDF" w:rsidRDefault="00E31BDF" w:rsidP="00586DDE">
      <w:pPr>
        <w:spacing w:after="0" w:line="240" w:lineRule="auto"/>
        <w:jc w:val="both"/>
        <w:rPr>
          <w:rFonts w:ascii="Arial" w:hAnsi="Arial" w:cs="Arial"/>
          <w:sz w:val="24"/>
          <w:szCs w:val="24"/>
        </w:rPr>
      </w:pPr>
    </w:p>
    <w:p w14:paraId="7C201894" w14:textId="77777777" w:rsidR="00C976E4" w:rsidRPr="00E31BDF" w:rsidRDefault="0027736D" w:rsidP="00586DDE">
      <w:pPr>
        <w:spacing w:after="0" w:line="240" w:lineRule="auto"/>
        <w:jc w:val="both"/>
        <w:rPr>
          <w:rFonts w:ascii="Arial" w:hAnsi="Arial" w:cs="Arial"/>
          <w:sz w:val="24"/>
          <w:szCs w:val="24"/>
        </w:rPr>
      </w:pPr>
      <w:r w:rsidRPr="00E31BDF">
        <w:rPr>
          <w:rFonts w:ascii="Arial" w:hAnsi="Arial" w:cs="Arial"/>
          <w:sz w:val="24"/>
          <w:szCs w:val="24"/>
        </w:rPr>
        <w:t xml:space="preserve">Our Council of Governors is fundamental to the development and progress of </w:t>
      </w:r>
      <w:r w:rsidR="00E31BDF">
        <w:rPr>
          <w:rFonts w:ascii="Arial" w:hAnsi="Arial" w:cs="Arial"/>
          <w:sz w:val="24"/>
          <w:szCs w:val="24"/>
        </w:rPr>
        <w:t>the Trust</w:t>
      </w:r>
      <w:r w:rsidRPr="00E31BDF">
        <w:rPr>
          <w:rFonts w:ascii="Arial" w:hAnsi="Arial" w:cs="Arial"/>
          <w:sz w:val="24"/>
          <w:szCs w:val="24"/>
        </w:rPr>
        <w:t>.  Our Governors make a real difference by ensuring that we listen to the views of our patients and those living locally as well as staff and other interested parties.  They hold us accountable and ensure that we can make improvements to our services and information about them.</w:t>
      </w:r>
    </w:p>
    <w:p w14:paraId="765BEEE2" w14:textId="77777777" w:rsidR="0027736D" w:rsidRPr="00E31BDF" w:rsidRDefault="0027736D" w:rsidP="00586DDE">
      <w:pPr>
        <w:spacing w:after="0" w:line="240" w:lineRule="auto"/>
        <w:jc w:val="both"/>
        <w:rPr>
          <w:rFonts w:ascii="Arial" w:hAnsi="Arial" w:cs="Arial"/>
          <w:sz w:val="24"/>
          <w:szCs w:val="24"/>
        </w:rPr>
      </w:pPr>
      <w:r w:rsidRPr="00E31BDF">
        <w:rPr>
          <w:rFonts w:ascii="Arial" w:hAnsi="Arial" w:cs="Arial"/>
          <w:sz w:val="24"/>
          <w:szCs w:val="24"/>
        </w:rPr>
        <w:t xml:space="preserve">In addition to providing input into decisions made at a Trust-wide level, governors may also take a particular interest in aspect of </w:t>
      </w:r>
      <w:r w:rsidR="00286C3F">
        <w:rPr>
          <w:rFonts w:ascii="Arial" w:hAnsi="Arial" w:cs="Arial"/>
          <w:sz w:val="24"/>
          <w:szCs w:val="24"/>
        </w:rPr>
        <w:t>the Trust’s</w:t>
      </w:r>
      <w:r w:rsidRPr="00E31BDF">
        <w:rPr>
          <w:rFonts w:ascii="Arial" w:hAnsi="Arial" w:cs="Arial"/>
          <w:sz w:val="24"/>
          <w:szCs w:val="24"/>
        </w:rPr>
        <w:t xml:space="preserve"> work, such as quality of services,</w:t>
      </w:r>
    </w:p>
    <w:p w14:paraId="3FE83D87" w14:textId="77777777" w:rsidR="00E31BDF" w:rsidRDefault="00E31BDF" w:rsidP="00586DDE">
      <w:pPr>
        <w:pStyle w:val="Heading1"/>
        <w:spacing w:before="0" w:line="240" w:lineRule="auto"/>
        <w:jc w:val="both"/>
        <w:rPr>
          <w:rFonts w:ascii="Arial" w:hAnsi="Arial" w:cs="Arial"/>
          <w:color w:val="002060"/>
          <w:sz w:val="24"/>
          <w:szCs w:val="24"/>
        </w:rPr>
      </w:pPr>
    </w:p>
    <w:p w14:paraId="4B8D2D66" w14:textId="77777777" w:rsidR="0027736D" w:rsidRPr="00E31BDF" w:rsidRDefault="0027736D"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Types of Governors</w:t>
      </w:r>
    </w:p>
    <w:p w14:paraId="0213753B" w14:textId="77777777" w:rsidR="00E31BDF" w:rsidRDefault="00E31BDF" w:rsidP="00586DDE">
      <w:pPr>
        <w:spacing w:after="0" w:line="240" w:lineRule="auto"/>
        <w:jc w:val="both"/>
        <w:rPr>
          <w:rFonts w:ascii="Arial" w:hAnsi="Arial" w:cs="Arial"/>
          <w:sz w:val="24"/>
          <w:szCs w:val="24"/>
        </w:rPr>
      </w:pPr>
    </w:p>
    <w:p w14:paraId="3F84FD60" w14:textId="77777777" w:rsidR="0027736D" w:rsidRPr="00E31BDF" w:rsidRDefault="0027736D" w:rsidP="00586DDE">
      <w:pPr>
        <w:spacing w:after="0" w:line="240" w:lineRule="auto"/>
        <w:jc w:val="both"/>
        <w:rPr>
          <w:rFonts w:ascii="Arial" w:hAnsi="Arial" w:cs="Arial"/>
          <w:sz w:val="24"/>
          <w:szCs w:val="24"/>
        </w:rPr>
      </w:pPr>
      <w:r w:rsidRPr="00E31BDF">
        <w:rPr>
          <w:rFonts w:ascii="Arial" w:hAnsi="Arial" w:cs="Arial"/>
          <w:sz w:val="24"/>
          <w:szCs w:val="24"/>
        </w:rPr>
        <w:t>Governors may be appointed as Public or Staff Governors.  This allows governors to represent the membership constituency to which they belong.</w:t>
      </w:r>
    </w:p>
    <w:p w14:paraId="6BF91468" w14:textId="77777777" w:rsidR="00E31BDF" w:rsidRDefault="00E31BDF" w:rsidP="00586DDE">
      <w:pPr>
        <w:pStyle w:val="Heading1"/>
        <w:spacing w:before="0" w:line="240" w:lineRule="auto"/>
        <w:jc w:val="both"/>
        <w:rPr>
          <w:rFonts w:ascii="Arial" w:hAnsi="Arial" w:cs="Arial"/>
          <w:color w:val="002060"/>
          <w:sz w:val="24"/>
          <w:szCs w:val="24"/>
        </w:rPr>
      </w:pPr>
    </w:p>
    <w:p w14:paraId="4D90C407" w14:textId="77777777" w:rsidR="0027736D" w:rsidRPr="00E31BDF" w:rsidRDefault="0027736D"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What does a governor do?</w:t>
      </w:r>
    </w:p>
    <w:p w14:paraId="45BD3043"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05F14D84" w14:textId="77777777" w:rsidR="009A5AAE" w:rsidRPr="00E31BDF" w:rsidRDefault="0027736D"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 xml:space="preserve">The </w:t>
      </w:r>
      <w:r w:rsidRPr="00E31BDF">
        <w:rPr>
          <w:rFonts w:ascii="Arial" w:hAnsi="Arial" w:cs="Arial"/>
          <w:sz w:val="24"/>
          <w:szCs w:val="24"/>
        </w:rPr>
        <w:t xml:space="preserve">role of the council of governors </w:t>
      </w:r>
      <w:r w:rsidRPr="00E31BDF">
        <w:rPr>
          <w:rFonts w:ascii="Arial" w:hAnsi="Arial" w:cs="Arial"/>
          <w:color w:val="000000"/>
          <w:sz w:val="24"/>
          <w:szCs w:val="24"/>
        </w:rPr>
        <w:t xml:space="preserve">is set out in the NHS Act 2006 and as amended by the Health and Social Care Act 2012.  </w:t>
      </w:r>
    </w:p>
    <w:p w14:paraId="153765E5" w14:textId="77777777" w:rsidR="00CC3E8E" w:rsidRPr="00E31BDF" w:rsidRDefault="00CC3E8E" w:rsidP="00586DDE">
      <w:pPr>
        <w:autoSpaceDE w:val="0"/>
        <w:autoSpaceDN w:val="0"/>
        <w:adjustRightInd w:val="0"/>
        <w:spacing w:after="0" w:line="240" w:lineRule="auto"/>
        <w:jc w:val="both"/>
        <w:rPr>
          <w:rFonts w:ascii="Arial" w:hAnsi="Arial" w:cs="Arial"/>
          <w:color w:val="000000"/>
          <w:sz w:val="24"/>
          <w:szCs w:val="24"/>
        </w:rPr>
      </w:pPr>
    </w:p>
    <w:p w14:paraId="094CCABA" w14:textId="77777777" w:rsidR="009A5AAE" w:rsidRPr="00E31BDF" w:rsidRDefault="009A5AAE" w:rsidP="00586DDE">
      <w:pPr>
        <w:autoSpaceDE w:val="0"/>
        <w:autoSpaceDN w:val="0"/>
        <w:adjustRightInd w:val="0"/>
        <w:spacing w:after="0" w:line="240" w:lineRule="auto"/>
        <w:jc w:val="both"/>
        <w:rPr>
          <w:rFonts w:ascii="Arial" w:hAnsi="Arial" w:cs="Arial"/>
          <w:b/>
          <w:color w:val="000000"/>
          <w:sz w:val="24"/>
          <w:szCs w:val="24"/>
        </w:rPr>
      </w:pPr>
      <w:r w:rsidRPr="00E31BDF">
        <w:rPr>
          <w:rFonts w:ascii="Arial" w:hAnsi="Arial" w:cs="Arial"/>
          <w:b/>
          <w:color w:val="000000"/>
          <w:sz w:val="24"/>
          <w:szCs w:val="24"/>
        </w:rPr>
        <w:t>Statutory duties</w:t>
      </w:r>
    </w:p>
    <w:p w14:paraId="6209EE73"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320DAA6A" w14:textId="77777777" w:rsidR="0027736D" w:rsidRDefault="009A5AAE"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These include:</w:t>
      </w:r>
      <w:r w:rsidR="0027736D" w:rsidRPr="00E31BDF">
        <w:rPr>
          <w:rFonts w:ascii="Arial" w:hAnsi="Arial" w:cs="Arial"/>
          <w:color w:val="000000"/>
          <w:sz w:val="24"/>
          <w:szCs w:val="24"/>
        </w:rPr>
        <w:t xml:space="preserve"> </w:t>
      </w:r>
    </w:p>
    <w:p w14:paraId="514F68EB" w14:textId="77777777" w:rsidR="00E31BDF" w:rsidRPr="00E31BDF" w:rsidRDefault="00E31BDF" w:rsidP="00586DDE">
      <w:pPr>
        <w:autoSpaceDE w:val="0"/>
        <w:autoSpaceDN w:val="0"/>
        <w:adjustRightInd w:val="0"/>
        <w:spacing w:after="0" w:line="240" w:lineRule="auto"/>
        <w:jc w:val="both"/>
        <w:rPr>
          <w:rFonts w:ascii="Arial" w:hAnsi="Arial" w:cs="Arial"/>
          <w:color w:val="000000"/>
          <w:sz w:val="24"/>
          <w:szCs w:val="24"/>
        </w:rPr>
      </w:pPr>
    </w:p>
    <w:p w14:paraId="6E78D2FD"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appointing and, if appropriate, removing the Trust chairman and other non-executive directors </w:t>
      </w:r>
    </w:p>
    <w:p w14:paraId="2C432906"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deciding the remuneration and allowances and other terms and conditions of office of the chairman and the other non-executive directors</w:t>
      </w:r>
    </w:p>
    <w:p w14:paraId="2789A16D"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approving any new appointment of a chief executive </w:t>
      </w:r>
    </w:p>
    <w:p w14:paraId="660288B2"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appointing and, if appropriate, removing the Trust’s auditor </w:t>
      </w:r>
    </w:p>
    <w:p w14:paraId="0A42F40D"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receiving the Trust’s annual accounts, any report of the auditor on them and the annual report, at a general meeting of the council of governors </w:t>
      </w:r>
    </w:p>
    <w:p w14:paraId="459952F7"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providing </w:t>
      </w:r>
      <w:r w:rsidR="009A5AAE" w:rsidRPr="00E31BDF">
        <w:rPr>
          <w:rFonts w:eastAsiaTheme="minorHAnsi" w:cs="Arial"/>
          <w:color w:val="000000"/>
          <w:sz w:val="24"/>
          <w:szCs w:val="24"/>
          <w:lang w:val="en-GB" w:eastAsia="en-US"/>
        </w:rPr>
        <w:t xml:space="preserve">input </w:t>
      </w:r>
      <w:r w:rsidRPr="00E31BDF">
        <w:rPr>
          <w:rFonts w:eastAsiaTheme="minorHAnsi" w:cs="Arial"/>
          <w:color w:val="000000"/>
          <w:sz w:val="24"/>
          <w:szCs w:val="24"/>
          <w:lang w:val="en-GB" w:eastAsia="en-US"/>
        </w:rPr>
        <w:t xml:space="preserve">on the Trust’s forward plan </w:t>
      </w:r>
    </w:p>
    <w:p w14:paraId="2610A912"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holding the non-executive directors, individually and collectively, to account for the performance of the board of directors </w:t>
      </w:r>
    </w:p>
    <w:p w14:paraId="6832DB1F"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representing the interests of the members of the Trust as a whole and the interests of the public </w:t>
      </w:r>
    </w:p>
    <w:p w14:paraId="020D2E53"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approving significant transactions </w:t>
      </w:r>
    </w:p>
    <w:p w14:paraId="4EB6D582"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approving an application by the Trust to enter into a merger, acquisition, separation or dissolution </w:t>
      </w:r>
    </w:p>
    <w:p w14:paraId="5729AE46"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deciding whether the Trust’s non-NHS work would significantly interfere with its principal purpose, which is to provide goods and services for the health service in England, or performing its other functions </w:t>
      </w:r>
    </w:p>
    <w:p w14:paraId="750FA04C" w14:textId="77777777" w:rsidR="0027736D" w:rsidRPr="00E31BDF" w:rsidRDefault="0027736D" w:rsidP="00586DDE">
      <w:pPr>
        <w:pStyle w:val="ListParagraph"/>
        <w:numPr>
          <w:ilvl w:val="0"/>
          <w:numId w:val="9"/>
        </w:numPr>
        <w:autoSpaceDE w:val="0"/>
        <w:autoSpaceDN w:val="0"/>
        <w:adjustRightInd w:val="0"/>
        <w:contextualSpacing w:val="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approving amendments to the Trust’s constitution.</w:t>
      </w:r>
    </w:p>
    <w:p w14:paraId="738580E3" w14:textId="77777777" w:rsidR="003B2585" w:rsidRPr="00E31BDF" w:rsidRDefault="003B2585" w:rsidP="00586DDE">
      <w:pPr>
        <w:autoSpaceDE w:val="0"/>
        <w:autoSpaceDN w:val="0"/>
        <w:adjustRightInd w:val="0"/>
        <w:spacing w:after="0" w:line="240" w:lineRule="auto"/>
        <w:jc w:val="both"/>
        <w:rPr>
          <w:rFonts w:ascii="Arial" w:hAnsi="Arial" w:cs="Arial"/>
          <w:b/>
          <w:color w:val="000000"/>
          <w:sz w:val="24"/>
          <w:szCs w:val="24"/>
        </w:rPr>
      </w:pPr>
    </w:p>
    <w:p w14:paraId="63AE7947" w14:textId="77777777" w:rsidR="0027736D" w:rsidRPr="00E31BDF" w:rsidRDefault="009A5AAE" w:rsidP="00586DDE">
      <w:pPr>
        <w:autoSpaceDE w:val="0"/>
        <w:autoSpaceDN w:val="0"/>
        <w:adjustRightInd w:val="0"/>
        <w:spacing w:after="0" w:line="240" w:lineRule="auto"/>
        <w:jc w:val="both"/>
        <w:rPr>
          <w:rFonts w:ascii="Arial" w:hAnsi="Arial" w:cs="Arial"/>
          <w:b/>
          <w:color w:val="000000"/>
          <w:sz w:val="24"/>
          <w:szCs w:val="24"/>
        </w:rPr>
      </w:pPr>
      <w:r w:rsidRPr="00E31BDF">
        <w:rPr>
          <w:rFonts w:ascii="Arial" w:hAnsi="Arial" w:cs="Arial"/>
          <w:b/>
          <w:color w:val="000000"/>
          <w:sz w:val="24"/>
          <w:szCs w:val="24"/>
        </w:rPr>
        <w:t>Non-Statutory duties</w:t>
      </w:r>
    </w:p>
    <w:p w14:paraId="376F7987"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4A95F6A0" w14:textId="77777777" w:rsidR="009A5AAE" w:rsidRPr="00E31BDF" w:rsidRDefault="009A5AAE"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In addition to their statutory duties, governors are also encouraged to take on non-statutory duties.  This may include visiting wards, attending member or patient focus groups, giving talks and more.  These activities are a good way to engage with members and the community.</w:t>
      </w:r>
    </w:p>
    <w:p w14:paraId="76233602" w14:textId="77777777" w:rsidR="00E31BDF" w:rsidRDefault="00E31BDF" w:rsidP="00586DDE">
      <w:pPr>
        <w:pStyle w:val="Heading1"/>
        <w:spacing w:before="0" w:line="240" w:lineRule="auto"/>
        <w:jc w:val="both"/>
        <w:rPr>
          <w:rFonts w:ascii="Arial" w:hAnsi="Arial" w:cs="Arial"/>
          <w:color w:val="002060"/>
          <w:sz w:val="24"/>
          <w:szCs w:val="24"/>
        </w:rPr>
      </w:pPr>
    </w:p>
    <w:p w14:paraId="3FDBDB6B" w14:textId="77777777" w:rsidR="009A5AAE" w:rsidRPr="00E31BDF" w:rsidRDefault="009A5AAE"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What does it mean to be a governor?</w:t>
      </w:r>
    </w:p>
    <w:p w14:paraId="707D78E7" w14:textId="77777777" w:rsidR="00E31BDF" w:rsidRDefault="00E31BDF" w:rsidP="00586DDE">
      <w:pPr>
        <w:spacing w:after="0" w:line="240" w:lineRule="auto"/>
        <w:jc w:val="both"/>
        <w:rPr>
          <w:rFonts w:ascii="Arial" w:hAnsi="Arial" w:cs="Arial"/>
          <w:sz w:val="24"/>
          <w:szCs w:val="24"/>
        </w:rPr>
      </w:pPr>
    </w:p>
    <w:p w14:paraId="18941860" w14:textId="77777777" w:rsidR="009A5AAE" w:rsidRPr="00E31BDF" w:rsidRDefault="009A5AAE" w:rsidP="00586DDE">
      <w:pPr>
        <w:spacing w:after="0" w:line="240" w:lineRule="auto"/>
        <w:jc w:val="both"/>
        <w:rPr>
          <w:rFonts w:ascii="Arial" w:hAnsi="Arial" w:cs="Arial"/>
          <w:sz w:val="24"/>
          <w:szCs w:val="24"/>
        </w:rPr>
      </w:pPr>
      <w:r w:rsidRPr="00E31BDF">
        <w:rPr>
          <w:rFonts w:ascii="Arial" w:hAnsi="Arial" w:cs="Arial"/>
          <w:sz w:val="24"/>
          <w:szCs w:val="24"/>
        </w:rPr>
        <w:t>Being a governor can be a very rewarding experience.  Governors have the opportunity to:</w:t>
      </w:r>
    </w:p>
    <w:p w14:paraId="0477E86E" w14:textId="77777777" w:rsidR="00CC3E8E" w:rsidRPr="00E31BDF" w:rsidRDefault="00CC3E8E" w:rsidP="00586DDE">
      <w:pPr>
        <w:spacing w:after="0" w:line="240" w:lineRule="auto"/>
        <w:jc w:val="both"/>
        <w:rPr>
          <w:rFonts w:ascii="Arial" w:hAnsi="Arial" w:cs="Arial"/>
          <w:sz w:val="24"/>
          <w:szCs w:val="24"/>
        </w:rPr>
      </w:pPr>
    </w:p>
    <w:p w14:paraId="071C775E" w14:textId="77777777" w:rsidR="009A5AAE" w:rsidRPr="00E31BDF" w:rsidRDefault="009A5AAE" w:rsidP="00586DDE">
      <w:pPr>
        <w:pStyle w:val="ListParagraph"/>
        <w:numPr>
          <w:ilvl w:val="0"/>
          <w:numId w:val="13"/>
        </w:numPr>
        <w:jc w:val="both"/>
        <w:rPr>
          <w:rFonts w:cs="Arial"/>
          <w:sz w:val="24"/>
          <w:szCs w:val="24"/>
        </w:rPr>
      </w:pPr>
      <w:r w:rsidRPr="00E31BDF">
        <w:rPr>
          <w:rFonts w:cs="Arial"/>
          <w:sz w:val="24"/>
          <w:szCs w:val="24"/>
        </w:rPr>
        <w:t>represent views of constituents and shape the way our services are delivered</w:t>
      </w:r>
    </w:p>
    <w:p w14:paraId="6A1BF57D" w14:textId="77777777" w:rsidR="009A5AAE" w:rsidRPr="00E31BDF" w:rsidRDefault="009A5AAE" w:rsidP="00586DDE">
      <w:pPr>
        <w:pStyle w:val="ListParagraph"/>
        <w:numPr>
          <w:ilvl w:val="0"/>
          <w:numId w:val="13"/>
        </w:numPr>
        <w:jc w:val="both"/>
        <w:rPr>
          <w:rFonts w:cs="Arial"/>
          <w:sz w:val="24"/>
          <w:szCs w:val="24"/>
        </w:rPr>
      </w:pPr>
      <w:r w:rsidRPr="00E31BDF">
        <w:rPr>
          <w:rFonts w:cs="Arial"/>
          <w:sz w:val="24"/>
          <w:szCs w:val="24"/>
        </w:rPr>
        <w:t>Hold the Board’s Non</w:t>
      </w:r>
      <w:r w:rsidR="002E3A22" w:rsidRPr="00E31BDF">
        <w:rPr>
          <w:rFonts w:cs="Arial"/>
          <w:sz w:val="24"/>
          <w:szCs w:val="24"/>
        </w:rPr>
        <w:t>-Executive Directors accountable for the Trust’s performance</w:t>
      </w:r>
    </w:p>
    <w:p w14:paraId="4DA599EC" w14:textId="77777777" w:rsidR="002E3A22" w:rsidRPr="00E31BDF" w:rsidRDefault="002E3A22" w:rsidP="00586DDE">
      <w:pPr>
        <w:pStyle w:val="ListParagraph"/>
        <w:numPr>
          <w:ilvl w:val="0"/>
          <w:numId w:val="13"/>
        </w:numPr>
        <w:jc w:val="both"/>
        <w:rPr>
          <w:rFonts w:cs="Arial"/>
          <w:sz w:val="24"/>
          <w:szCs w:val="24"/>
        </w:rPr>
      </w:pPr>
      <w:r w:rsidRPr="00E31BDF">
        <w:rPr>
          <w:rFonts w:cs="Arial"/>
          <w:sz w:val="24"/>
          <w:szCs w:val="24"/>
        </w:rPr>
        <w:t>Attend events throughout the year which offer them a chance to engage with members of their constituency and staff</w:t>
      </w:r>
    </w:p>
    <w:p w14:paraId="650EC095" w14:textId="77777777" w:rsidR="002E3A22" w:rsidRPr="00E31BDF" w:rsidRDefault="002E3A22" w:rsidP="00586DDE">
      <w:pPr>
        <w:pStyle w:val="ListParagraph"/>
        <w:numPr>
          <w:ilvl w:val="0"/>
          <w:numId w:val="13"/>
        </w:numPr>
        <w:jc w:val="both"/>
        <w:rPr>
          <w:rFonts w:cs="Arial"/>
          <w:sz w:val="24"/>
          <w:szCs w:val="24"/>
        </w:rPr>
      </w:pPr>
      <w:r w:rsidRPr="00E31BDF">
        <w:rPr>
          <w:rFonts w:cs="Arial"/>
          <w:sz w:val="24"/>
          <w:szCs w:val="24"/>
        </w:rPr>
        <w:t>Fulfil statutory responsibilities such as appointment of Non-Executive Directors and the Trust Chair</w:t>
      </w:r>
    </w:p>
    <w:p w14:paraId="01FF09C5" w14:textId="77777777" w:rsidR="002E3A22" w:rsidRPr="00E31BDF" w:rsidRDefault="002E3A22" w:rsidP="00586DDE">
      <w:pPr>
        <w:spacing w:after="0" w:line="240" w:lineRule="auto"/>
        <w:ind w:left="-76"/>
        <w:jc w:val="both"/>
        <w:rPr>
          <w:rFonts w:cs="Arial"/>
          <w:sz w:val="24"/>
          <w:szCs w:val="24"/>
        </w:rPr>
      </w:pPr>
    </w:p>
    <w:p w14:paraId="302684C9" w14:textId="77777777" w:rsidR="002E3A22" w:rsidRPr="00E31BDF" w:rsidRDefault="002E3A22" w:rsidP="00586DDE">
      <w:pPr>
        <w:spacing w:after="0" w:line="240" w:lineRule="auto"/>
        <w:jc w:val="both"/>
        <w:rPr>
          <w:rFonts w:ascii="Arial" w:hAnsi="Arial" w:cs="Arial"/>
          <w:sz w:val="24"/>
          <w:szCs w:val="24"/>
        </w:rPr>
      </w:pPr>
      <w:r w:rsidRPr="00E31BDF">
        <w:rPr>
          <w:rFonts w:ascii="Arial" w:hAnsi="Arial" w:cs="Arial"/>
          <w:sz w:val="24"/>
          <w:szCs w:val="24"/>
        </w:rPr>
        <w:t xml:space="preserve">For more information on the backgrounds and experiences of our Council of Governor, please visit </w:t>
      </w:r>
      <w:hyperlink r:id="rId7" w:history="1">
        <w:r w:rsidRPr="00E31BDF">
          <w:rPr>
            <w:rStyle w:val="Hyperlink"/>
            <w:rFonts w:ascii="Arial" w:hAnsi="Arial" w:cs="Arial"/>
            <w:sz w:val="24"/>
            <w:szCs w:val="24"/>
          </w:rPr>
          <w:t>https://www.gloshospitals.nhs.uk/about-us/our-governors/</w:t>
        </w:r>
      </w:hyperlink>
    </w:p>
    <w:p w14:paraId="50C0F208" w14:textId="77777777" w:rsidR="00E31BDF" w:rsidRDefault="00E31BDF" w:rsidP="00586DDE">
      <w:pPr>
        <w:pStyle w:val="Heading1"/>
        <w:spacing w:before="0" w:line="240" w:lineRule="auto"/>
        <w:jc w:val="both"/>
        <w:rPr>
          <w:rFonts w:ascii="Arial" w:hAnsi="Arial" w:cs="Arial"/>
          <w:color w:val="002060"/>
          <w:sz w:val="24"/>
          <w:szCs w:val="24"/>
        </w:rPr>
      </w:pPr>
    </w:p>
    <w:p w14:paraId="1511F3AD" w14:textId="77777777" w:rsidR="002E3A22" w:rsidRPr="00E31BDF" w:rsidRDefault="002E3A22"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How much of my time will it take up?</w:t>
      </w:r>
    </w:p>
    <w:p w14:paraId="6CBDF45C" w14:textId="77777777" w:rsidR="00E31BDF" w:rsidRDefault="00E31BDF" w:rsidP="00586DDE">
      <w:pPr>
        <w:autoSpaceDE w:val="0"/>
        <w:autoSpaceDN w:val="0"/>
        <w:adjustRightInd w:val="0"/>
        <w:spacing w:after="0" w:line="240" w:lineRule="auto"/>
        <w:jc w:val="both"/>
        <w:rPr>
          <w:rFonts w:ascii="Arial" w:hAnsi="Arial" w:cs="Arial"/>
          <w:color w:val="000000"/>
          <w:sz w:val="24"/>
          <w:szCs w:val="24"/>
        </w:rPr>
      </w:pPr>
    </w:p>
    <w:p w14:paraId="4E545652" w14:textId="77777777" w:rsidR="002C1300" w:rsidRPr="00E31BDF" w:rsidRDefault="002C1300"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t xml:space="preserve">The </w:t>
      </w:r>
      <w:r w:rsidR="00E31BDF">
        <w:rPr>
          <w:rFonts w:ascii="Arial" w:hAnsi="Arial" w:cs="Arial"/>
          <w:color w:val="000000"/>
          <w:sz w:val="24"/>
          <w:szCs w:val="24"/>
        </w:rPr>
        <w:t>C</w:t>
      </w:r>
      <w:r w:rsidRPr="00E31BDF">
        <w:rPr>
          <w:rFonts w:ascii="Arial" w:hAnsi="Arial" w:cs="Arial"/>
          <w:color w:val="000000"/>
          <w:sz w:val="24"/>
          <w:szCs w:val="24"/>
        </w:rPr>
        <w:t xml:space="preserve">ouncil of </w:t>
      </w:r>
      <w:r w:rsidR="00E31BDF">
        <w:rPr>
          <w:rFonts w:ascii="Arial" w:hAnsi="Arial" w:cs="Arial"/>
          <w:color w:val="000000"/>
          <w:sz w:val="24"/>
          <w:szCs w:val="24"/>
        </w:rPr>
        <w:t>G</w:t>
      </w:r>
      <w:r w:rsidRPr="00E31BDF">
        <w:rPr>
          <w:rFonts w:ascii="Arial" w:hAnsi="Arial" w:cs="Arial"/>
          <w:color w:val="000000"/>
          <w:sz w:val="24"/>
          <w:szCs w:val="24"/>
        </w:rPr>
        <w:t xml:space="preserve">overnors meets at least six times a year. In addition to this there will be a programme of engagement sessions, training and visits to services. </w:t>
      </w:r>
    </w:p>
    <w:p w14:paraId="14806D05" w14:textId="77777777" w:rsidR="008E504D" w:rsidRPr="00E31BDF" w:rsidRDefault="008E504D" w:rsidP="00586DDE">
      <w:pPr>
        <w:autoSpaceDE w:val="0"/>
        <w:autoSpaceDN w:val="0"/>
        <w:adjustRightInd w:val="0"/>
        <w:spacing w:after="0" w:line="240" w:lineRule="auto"/>
        <w:jc w:val="both"/>
        <w:rPr>
          <w:rFonts w:ascii="Arial" w:hAnsi="Arial" w:cs="Arial"/>
          <w:color w:val="000000"/>
          <w:sz w:val="24"/>
          <w:szCs w:val="24"/>
        </w:rPr>
      </w:pPr>
    </w:p>
    <w:p w14:paraId="1DE31B81" w14:textId="77777777" w:rsidR="002C1300" w:rsidRPr="00E31BDF" w:rsidRDefault="002C1300" w:rsidP="00586DDE">
      <w:pPr>
        <w:autoSpaceDE w:val="0"/>
        <w:autoSpaceDN w:val="0"/>
        <w:adjustRightInd w:val="0"/>
        <w:spacing w:after="0" w:line="240" w:lineRule="auto"/>
        <w:jc w:val="both"/>
        <w:rPr>
          <w:rFonts w:ascii="Arial" w:hAnsi="Arial" w:cs="Arial"/>
          <w:color w:val="000000"/>
          <w:sz w:val="24"/>
          <w:szCs w:val="24"/>
        </w:rPr>
      </w:pPr>
      <w:r w:rsidRPr="00E31BDF">
        <w:rPr>
          <w:rFonts w:ascii="Arial" w:hAnsi="Arial" w:cs="Arial"/>
          <w:color w:val="000000"/>
          <w:sz w:val="24"/>
          <w:szCs w:val="24"/>
        </w:rPr>
        <w:lastRenderedPageBreak/>
        <w:t xml:space="preserve">The times, dates and venues of our </w:t>
      </w:r>
      <w:r w:rsidR="00E31BDF">
        <w:rPr>
          <w:rFonts w:ascii="Arial" w:hAnsi="Arial" w:cs="Arial"/>
          <w:color w:val="000000"/>
          <w:sz w:val="24"/>
          <w:szCs w:val="24"/>
        </w:rPr>
        <w:t>C</w:t>
      </w:r>
      <w:r w:rsidRPr="00E31BDF">
        <w:rPr>
          <w:rFonts w:ascii="Arial" w:hAnsi="Arial" w:cs="Arial"/>
          <w:color w:val="000000"/>
          <w:sz w:val="24"/>
          <w:szCs w:val="24"/>
        </w:rPr>
        <w:t xml:space="preserve">ouncil of </w:t>
      </w:r>
      <w:r w:rsidR="00E31BDF">
        <w:rPr>
          <w:rFonts w:ascii="Arial" w:hAnsi="Arial" w:cs="Arial"/>
          <w:color w:val="000000"/>
          <w:sz w:val="24"/>
          <w:szCs w:val="24"/>
        </w:rPr>
        <w:t>Go</w:t>
      </w:r>
      <w:r w:rsidRPr="00E31BDF">
        <w:rPr>
          <w:rFonts w:ascii="Arial" w:hAnsi="Arial" w:cs="Arial"/>
          <w:color w:val="000000"/>
          <w:sz w:val="24"/>
          <w:szCs w:val="24"/>
        </w:rPr>
        <w:t xml:space="preserve">vernors' meetings will be agreed in advance to try to make sure that as many governors as possible can attend. </w:t>
      </w:r>
    </w:p>
    <w:p w14:paraId="2CA2F0AB" w14:textId="77777777" w:rsidR="008E504D" w:rsidRPr="00E31BDF" w:rsidRDefault="008E504D" w:rsidP="00586DDE">
      <w:pPr>
        <w:pStyle w:val="BodyTextIndent"/>
        <w:spacing w:after="0"/>
        <w:ind w:left="0"/>
        <w:jc w:val="both"/>
        <w:rPr>
          <w:rFonts w:eastAsiaTheme="minorHAnsi" w:cs="Arial"/>
          <w:color w:val="000000"/>
          <w:sz w:val="24"/>
          <w:szCs w:val="24"/>
          <w:lang w:val="en-GB" w:eastAsia="en-US"/>
        </w:rPr>
      </w:pPr>
    </w:p>
    <w:p w14:paraId="01F78A92" w14:textId="078B17D0" w:rsidR="002C1300" w:rsidRPr="00E31BDF" w:rsidRDefault="002C1300" w:rsidP="00586DDE">
      <w:pPr>
        <w:pStyle w:val="BodyTextIndent"/>
        <w:spacing w:after="0"/>
        <w:ind w:left="0"/>
        <w:jc w:val="both"/>
        <w:rPr>
          <w:rFonts w:eastAsiaTheme="minorHAnsi" w:cs="Arial"/>
          <w:color w:val="000000"/>
          <w:sz w:val="24"/>
          <w:szCs w:val="24"/>
          <w:lang w:val="en-GB" w:eastAsia="en-US"/>
        </w:rPr>
      </w:pPr>
      <w:r w:rsidRPr="00E31BDF">
        <w:rPr>
          <w:rFonts w:eastAsiaTheme="minorHAnsi" w:cs="Arial"/>
          <w:color w:val="000000"/>
          <w:sz w:val="24"/>
          <w:szCs w:val="24"/>
          <w:lang w:val="en-GB" w:eastAsia="en-US"/>
        </w:rPr>
        <w:t xml:space="preserve">The </w:t>
      </w:r>
      <w:r w:rsidR="00E31BDF">
        <w:rPr>
          <w:rFonts w:eastAsiaTheme="minorHAnsi" w:cs="Arial"/>
          <w:color w:val="000000"/>
          <w:sz w:val="24"/>
          <w:szCs w:val="24"/>
          <w:lang w:val="en-GB" w:eastAsia="en-US"/>
        </w:rPr>
        <w:t>C</w:t>
      </w:r>
      <w:r w:rsidRPr="00E31BDF">
        <w:rPr>
          <w:rFonts w:eastAsiaTheme="minorHAnsi" w:cs="Arial"/>
          <w:color w:val="000000"/>
          <w:sz w:val="24"/>
          <w:szCs w:val="24"/>
          <w:lang w:val="en-GB" w:eastAsia="en-US"/>
        </w:rPr>
        <w:t xml:space="preserve">ouncil of </w:t>
      </w:r>
      <w:r w:rsidR="00E31BDF">
        <w:rPr>
          <w:rFonts w:eastAsiaTheme="minorHAnsi" w:cs="Arial"/>
          <w:color w:val="000000"/>
          <w:sz w:val="24"/>
          <w:szCs w:val="24"/>
          <w:lang w:val="en-GB" w:eastAsia="en-US"/>
        </w:rPr>
        <w:t>G</w:t>
      </w:r>
      <w:r w:rsidRPr="00E31BDF">
        <w:rPr>
          <w:rFonts w:eastAsiaTheme="minorHAnsi" w:cs="Arial"/>
          <w:color w:val="000000"/>
          <w:sz w:val="24"/>
          <w:szCs w:val="24"/>
          <w:lang w:val="en-GB" w:eastAsia="en-US"/>
        </w:rPr>
        <w:t xml:space="preserve">overnors has also set up working groups to look at various issues, </w:t>
      </w:r>
      <w:proofErr w:type="gramStart"/>
      <w:r w:rsidR="00DA16A8" w:rsidRPr="00E31BDF">
        <w:rPr>
          <w:rFonts w:eastAsiaTheme="minorHAnsi" w:cs="Arial"/>
          <w:color w:val="000000"/>
          <w:sz w:val="24"/>
          <w:szCs w:val="24"/>
          <w:lang w:val="en-GB" w:eastAsia="en-US"/>
        </w:rPr>
        <w:t>e.g.</w:t>
      </w:r>
      <w:proofErr w:type="gramEnd"/>
      <w:r w:rsidRPr="00E31BDF">
        <w:rPr>
          <w:rFonts w:eastAsiaTheme="minorHAnsi" w:cs="Arial"/>
          <w:color w:val="000000"/>
          <w:sz w:val="24"/>
          <w:szCs w:val="24"/>
          <w:lang w:val="en-GB" w:eastAsia="en-US"/>
        </w:rPr>
        <w:t xml:space="preserve"> membership and engagement, quality of services and performance. If you have a special interest, you may want to get involved in one or more group.</w:t>
      </w:r>
    </w:p>
    <w:p w14:paraId="108BAA3B" w14:textId="77777777" w:rsidR="00E31BDF" w:rsidRDefault="00E31BDF" w:rsidP="00586DDE">
      <w:pPr>
        <w:pStyle w:val="Heading1"/>
        <w:spacing w:before="0" w:line="240" w:lineRule="auto"/>
        <w:jc w:val="both"/>
        <w:rPr>
          <w:rFonts w:ascii="Arial" w:hAnsi="Arial" w:cs="Arial"/>
          <w:color w:val="002060"/>
          <w:sz w:val="24"/>
          <w:szCs w:val="24"/>
        </w:rPr>
      </w:pPr>
    </w:p>
    <w:p w14:paraId="590E4CD6" w14:textId="77777777" w:rsidR="002E3A22" w:rsidRPr="00E31BDF" w:rsidRDefault="002E3A22"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Will I be paid for my time?</w:t>
      </w:r>
    </w:p>
    <w:p w14:paraId="14A68F74" w14:textId="77777777" w:rsidR="00E31BDF" w:rsidRDefault="00E31BDF" w:rsidP="00586DDE">
      <w:pPr>
        <w:spacing w:after="0" w:line="240" w:lineRule="auto"/>
        <w:jc w:val="both"/>
        <w:rPr>
          <w:rFonts w:ascii="Arial" w:hAnsi="Arial" w:cs="Arial"/>
          <w:sz w:val="24"/>
          <w:szCs w:val="24"/>
        </w:rPr>
      </w:pPr>
    </w:p>
    <w:p w14:paraId="54DA0338" w14:textId="1B93936A" w:rsidR="002E3A22" w:rsidRPr="00E31BDF" w:rsidRDefault="00E31BDF" w:rsidP="00586DDE">
      <w:pPr>
        <w:spacing w:after="0" w:line="240" w:lineRule="auto"/>
        <w:jc w:val="both"/>
        <w:rPr>
          <w:rFonts w:ascii="Arial" w:hAnsi="Arial" w:cs="Arial"/>
          <w:sz w:val="24"/>
          <w:szCs w:val="24"/>
        </w:rPr>
      </w:pPr>
      <w:r>
        <w:rPr>
          <w:rFonts w:ascii="Arial" w:hAnsi="Arial" w:cs="Arial"/>
          <w:sz w:val="24"/>
          <w:szCs w:val="24"/>
        </w:rPr>
        <w:t xml:space="preserve">No. </w:t>
      </w:r>
      <w:r w:rsidR="002E3A22" w:rsidRPr="00E31BDF">
        <w:rPr>
          <w:rFonts w:ascii="Arial" w:hAnsi="Arial" w:cs="Arial"/>
          <w:sz w:val="24"/>
          <w:szCs w:val="24"/>
        </w:rPr>
        <w:t xml:space="preserve">Being a Governor is a </w:t>
      </w:r>
      <w:r w:rsidR="002E3A22" w:rsidRPr="00E31BDF">
        <w:rPr>
          <w:rFonts w:ascii="Arial" w:hAnsi="Arial" w:cs="Arial"/>
          <w:b/>
          <w:sz w:val="24"/>
          <w:szCs w:val="24"/>
          <w:u w:val="single"/>
        </w:rPr>
        <w:t>voluntary</w:t>
      </w:r>
      <w:r w:rsidR="002E3A22" w:rsidRPr="00E31BDF">
        <w:rPr>
          <w:rFonts w:ascii="Arial" w:hAnsi="Arial" w:cs="Arial"/>
          <w:b/>
          <w:sz w:val="24"/>
          <w:szCs w:val="24"/>
        </w:rPr>
        <w:t xml:space="preserve"> </w:t>
      </w:r>
      <w:r w:rsidR="002E3A22" w:rsidRPr="00E31BDF">
        <w:rPr>
          <w:rFonts w:ascii="Arial" w:hAnsi="Arial" w:cs="Arial"/>
          <w:sz w:val="24"/>
          <w:szCs w:val="24"/>
        </w:rPr>
        <w:t>role and you will not receive payment for this position. You will be able to claim reimbursement for reasonable expenses in line with Trust guidelines.</w:t>
      </w:r>
    </w:p>
    <w:p w14:paraId="4ABA7062" w14:textId="77777777" w:rsidR="00E31BDF" w:rsidRDefault="00E31BDF" w:rsidP="00586DDE">
      <w:pPr>
        <w:pStyle w:val="Heading1"/>
        <w:spacing w:before="0" w:line="240" w:lineRule="auto"/>
        <w:jc w:val="both"/>
        <w:rPr>
          <w:rFonts w:ascii="Arial" w:hAnsi="Arial" w:cs="Arial"/>
          <w:color w:val="002060"/>
          <w:sz w:val="24"/>
          <w:szCs w:val="24"/>
        </w:rPr>
      </w:pPr>
    </w:p>
    <w:p w14:paraId="6D762ECC" w14:textId="77777777" w:rsidR="002C1300" w:rsidRPr="00E31BDF" w:rsidRDefault="002C1300"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How long will I serve for?</w:t>
      </w:r>
    </w:p>
    <w:p w14:paraId="69EE4816" w14:textId="77777777" w:rsidR="00E31BDF" w:rsidRDefault="00E31BDF" w:rsidP="00586DDE">
      <w:pPr>
        <w:spacing w:after="0" w:line="240" w:lineRule="auto"/>
        <w:jc w:val="both"/>
        <w:rPr>
          <w:rFonts w:ascii="Arial" w:hAnsi="Arial" w:cs="Arial"/>
          <w:sz w:val="24"/>
          <w:szCs w:val="24"/>
        </w:rPr>
      </w:pPr>
    </w:p>
    <w:p w14:paraId="7550571F" w14:textId="77777777" w:rsidR="002C1300" w:rsidRPr="00E31BDF" w:rsidRDefault="002C1300" w:rsidP="00586DDE">
      <w:pPr>
        <w:spacing w:after="0" w:line="240" w:lineRule="auto"/>
        <w:jc w:val="both"/>
        <w:rPr>
          <w:rFonts w:ascii="Arial" w:hAnsi="Arial" w:cs="Arial"/>
          <w:sz w:val="24"/>
          <w:szCs w:val="24"/>
        </w:rPr>
      </w:pPr>
      <w:r w:rsidRPr="00E31BDF">
        <w:rPr>
          <w:rFonts w:ascii="Arial" w:hAnsi="Arial" w:cs="Arial"/>
          <w:sz w:val="24"/>
          <w:szCs w:val="24"/>
        </w:rPr>
        <w:t xml:space="preserve">Governors are elected or appointed for three years initially and can serve up to a maximum of </w:t>
      </w:r>
      <w:r w:rsidR="00E31BDF">
        <w:rPr>
          <w:rFonts w:ascii="Arial" w:hAnsi="Arial" w:cs="Arial"/>
          <w:sz w:val="24"/>
          <w:szCs w:val="24"/>
        </w:rPr>
        <w:t>nine</w:t>
      </w:r>
      <w:r w:rsidRPr="00E31BDF">
        <w:rPr>
          <w:rFonts w:ascii="Arial" w:hAnsi="Arial" w:cs="Arial"/>
          <w:sz w:val="24"/>
          <w:szCs w:val="24"/>
        </w:rPr>
        <w:t xml:space="preserve"> years.  </w:t>
      </w:r>
    </w:p>
    <w:p w14:paraId="262B2604" w14:textId="77777777" w:rsidR="00CC3E8E" w:rsidRPr="00E31BDF" w:rsidRDefault="00CC3E8E" w:rsidP="00586DDE">
      <w:pPr>
        <w:spacing w:after="0" w:line="240" w:lineRule="auto"/>
        <w:jc w:val="both"/>
        <w:rPr>
          <w:rFonts w:ascii="Arial" w:hAnsi="Arial" w:cs="Arial"/>
          <w:sz w:val="24"/>
          <w:szCs w:val="24"/>
        </w:rPr>
      </w:pPr>
    </w:p>
    <w:p w14:paraId="605E34B4" w14:textId="77777777" w:rsidR="002C1300" w:rsidRPr="00E31BDF" w:rsidRDefault="002C1300" w:rsidP="00586DDE">
      <w:pPr>
        <w:pStyle w:val="BodyTextIndent"/>
        <w:spacing w:after="0"/>
        <w:ind w:left="0"/>
        <w:jc w:val="both"/>
        <w:rPr>
          <w:rFonts w:cs="Arial"/>
          <w:color w:val="000000"/>
          <w:sz w:val="24"/>
          <w:szCs w:val="24"/>
        </w:rPr>
      </w:pPr>
      <w:r w:rsidRPr="00E31BDF">
        <w:rPr>
          <w:rFonts w:cs="Arial"/>
          <w:color w:val="000000"/>
          <w:sz w:val="24"/>
          <w:szCs w:val="24"/>
        </w:rPr>
        <w:t>Governors may resign at any time, or may be removed by resolution of the council of governors if they are no longer eligible, have a poor attendance record or are not able to attend training and awareness sessions (without good reason) and in certain other circumstances.</w:t>
      </w:r>
    </w:p>
    <w:p w14:paraId="1918C1A6" w14:textId="77777777" w:rsidR="00E31BDF" w:rsidRDefault="00E31BDF" w:rsidP="00586DDE">
      <w:pPr>
        <w:pStyle w:val="Heading1"/>
        <w:spacing w:before="0" w:line="240" w:lineRule="auto"/>
        <w:jc w:val="both"/>
        <w:rPr>
          <w:rFonts w:ascii="Arial" w:hAnsi="Arial" w:cs="Arial"/>
          <w:color w:val="002060"/>
          <w:sz w:val="24"/>
          <w:szCs w:val="24"/>
        </w:rPr>
      </w:pPr>
    </w:p>
    <w:p w14:paraId="65C9B221" w14:textId="77777777" w:rsidR="00905E4B" w:rsidRPr="00E31BDF" w:rsidRDefault="00DF4FE2"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How do I get elected?</w:t>
      </w:r>
    </w:p>
    <w:p w14:paraId="05C37801" w14:textId="77777777" w:rsidR="00E31BDF" w:rsidRDefault="00E31BDF" w:rsidP="00586DDE">
      <w:pPr>
        <w:spacing w:after="0" w:line="240" w:lineRule="auto"/>
        <w:jc w:val="both"/>
        <w:rPr>
          <w:rFonts w:ascii="Arial" w:hAnsi="Arial" w:cs="Arial"/>
          <w:sz w:val="24"/>
          <w:szCs w:val="24"/>
        </w:rPr>
      </w:pPr>
    </w:p>
    <w:p w14:paraId="36DF73F0" w14:textId="204D6F6E" w:rsidR="00DF4FE2" w:rsidRDefault="00DF4FE2" w:rsidP="00586DDE">
      <w:pPr>
        <w:spacing w:after="0" w:line="240" w:lineRule="auto"/>
        <w:jc w:val="both"/>
        <w:rPr>
          <w:rFonts w:ascii="Arial" w:hAnsi="Arial" w:cs="Arial"/>
          <w:sz w:val="24"/>
          <w:szCs w:val="24"/>
        </w:rPr>
      </w:pPr>
      <w:r w:rsidRPr="00E31BDF">
        <w:rPr>
          <w:rFonts w:ascii="Arial" w:hAnsi="Arial" w:cs="Arial"/>
          <w:sz w:val="24"/>
          <w:szCs w:val="24"/>
        </w:rPr>
        <w:t xml:space="preserve">In order to run for </w:t>
      </w:r>
      <w:proofErr w:type="gramStart"/>
      <w:r w:rsidRPr="00E31BDF">
        <w:rPr>
          <w:rFonts w:ascii="Arial" w:hAnsi="Arial" w:cs="Arial"/>
          <w:sz w:val="24"/>
          <w:szCs w:val="24"/>
        </w:rPr>
        <w:t>election</w:t>
      </w:r>
      <w:proofErr w:type="gramEnd"/>
      <w:r w:rsidRPr="00E31BDF">
        <w:rPr>
          <w:rFonts w:ascii="Arial" w:hAnsi="Arial" w:cs="Arial"/>
          <w:sz w:val="24"/>
          <w:szCs w:val="24"/>
        </w:rPr>
        <w:t xml:space="preserve"> you must first be a member of the Trust.  You may submit a membership form at the same time as your application.  An online membership form is available </w:t>
      </w:r>
      <w:r w:rsidR="00286C3F">
        <w:rPr>
          <w:rFonts w:ascii="Arial" w:hAnsi="Arial" w:cs="Arial"/>
          <w:sz w:val="24"/>
          <w:szCs w:val="24"/>
        </w:rPr>
        <w:t>here:</w:t>
      </w:r>
      <w:r w:rsidRPr="00E31BDF">
        <w:rPr>
          <w:rFonts w:ascii="Arial" w:hAnsi="Arial" w:cs="Arial"/>
          <w:sz w:val="24"/>
          <w:szCs w:val="24"/>
        </w:rPr>
        <w:t xml:space="preserve"> </w:t>
      </w:r>
      <w:hyperlink r:id="rId8" w:history="1">
        <w:r w:rsidR="00615F85" w:rsidRPr="00615F85">
          <w:rPr>
            <w:rStyle w:val="Hyperlink"/>
            <w:rFonts w:ascii="Arial" w:hAnsi="Arial" w:cs="Arial"/>
            <w:sz w:val="24"/>
            <w:szCs w:val="24"/>
          </w:rPr>
          <w:t>Becoming a member</w:t>
        </w:r>
      </w:hyperlink>
    </w:p>
    <w:p w14:paraId="356F9328" w14:textId="77777777" w:rsidR="00E31BDF" w:rsidRPr="00E31BDF" w:rsidRDefault="00E31BDF" w:rsidP="00586DDE">
      <w:pPr>
        <w:spacing w:after="0" w:line="240" w:lineRule="auto"/>
        <w:jc w:val="both"/>
        <w:rPr>
          <w:rStyle w:val="Hyperlink"/>
          <w:rFonts w:ascii="Arial" w:hAnsi="Arial" w:cs="Arial"/>
          <w:sz w:val="24"/>
          <w:szCs w:val="24"/>
        </w:rPr>
      </w:pPr>
    </w:p>
    <w:p w14:paraId="146D3EA0" w14:textId="488F7ECA" w:rsidR="00286C3F" w:rsidRDefault="00DF4FE2" w:rsidP="00586DDE">
      <w:pPr>
        <w:spacing w:after="0" w:line="240" w:lineRule="auto"/>
        <w:jc w:val="both"/>
      </w:pPr>
      <w:r w:rsidRPr="00E31BDF">
        <w:rPr>
          <w:rFonts w:ascii="Arial" w:hAnsi="Arial" w:cs="Arial"/>
          <w:sz w:val="24"/>
          <w:szCs w:val="24"/>
        </w:rPr>
        <w:t xml:space="preserve">You may then put yourself forward for election by submitting a nomination form online or by post or email. </w:t>
      </w:r>
      <w:r w:rsidR="00286C3F">
        <w:rPr>
          <w:rFonts w:ascii="Arial" w:hAnsi="Arial" w:cs="Arial"/>
          <w:sz w:val="24"/>
          <w:szCs w:val="24"/>
        </w:rPr>
        <w:t>Submit a</w:t>
      </w:r>
      <w:r w:rsidR="00286C3F" w:rsidRPr="00E31BDF">
        <w:rPr>
          <w:rFonts w:ascii="Arial" w:hAnsi="Arial" w:cs="Arial"/>
          <w:sz w:val="24"/>
          <w:szCs w:val="24"/>
        </w:rPr>
        <w:t>n online</w:t>
      </w:r>
      <w:r w:rsidR="00286C3F">
        <w:rPr>
          <w:rFonts w:ascii="Arial" w:hAnsi="Arial" w:cs="Arial"/>
          <w:sz w:val="24"/>
          <w:szCs w:val="24"/>
        </w:rPr>
        <w:t xml:space="preserve"> nomination here</w:t>
      </w:r>
      <w:r w:rsidR="00615F85">
        <w:rPr>
          <w:rFonts w:ascii="Arial" w:hAnsi="Arial" w:cs="Arial"/>
          <w:sz w:val="24"/>
          <w:szCs w:val="24"/>
        </w:rPr>
        <w:t xml:space="preserve"> </w:t>
      </w:r>
      <w:hyperlink r:id="rId9" w:history="1">
        <w:r w:rsidR="00615F85" w:rsidRPr="00615F85">
          <w:rPr>
            <w:rStyle w:val="Hyperlink"/>
            <w:rFonts w:ascii="Arial" w:hAnsi="Arial" w:cs="Arial"/>
            <w:sz w:val="24"/>
            <w:szCs w:val="24"/>
          </w:rPr>
          <w:t>nomination form</w:t>
        </w:r>
      </w:hyperlink>
      <w:r w:rsidR="00615F85">
        <w:rPr>
          <w:rFonts w:ascii="Arial" w:hAnsi="Arial" w:cs="Arial"/>
          <w:sz w:val="24"/>
          <w:szCs w:val="24"/>
        </w:rPr>
        <w:t xml:space="preserve"> </w:t>
      </w:r>
      <w:r w:rsidR="00286C3F">
        <w:rPr>
          <w:rFonts w:ascii="Arial" w:hAnsi="Arial" w:cs="Arial"/>
          <w:sz w:val="24"/>
          <w:szCs w:val="24"/>
        </w:rPr>
        <w:t>:</w:t>
      </w:r>
      <w:r w:rsidR="005070F9" w:rsidRPr="005070F9">
        <w:t xml:space="preserve"> </w:t>
      </w:r>
    </w:p>
    <w:p w14:paraId="5B854E8E" w14:textId="43FFD94F" w:rsidR="00CC3E8E" w:rsidRPr="00E31BDF" w:rsidRDefault="00CC3E8E" w:rsidP="00586DDE">
      <w:pPr>
        <w:spacing w:after="0" w:line="240" w:lineRule="auto"/>
        <w:jc w:val="both"/>
        <w:rPr>
          <w:rFonts w:ascii="Arial" w:hAnsi="Arial" w:cs="Arial"/>
          <w:sz w:val="24"/>
          <w:szCs w:val="24"/>
        </w:rPr>
      </w:pPr>
    </w:p>
    <w:p w14:paraId="24238E6E" w14:textId="77777777" w:rsidR="00DF4FE2" w:rsidRPr="00E31BDF" w:rsidRDefault="00DF4FE2" w:rsidP="00586DDE">
      <w:pPr>
        <w:spacing w:after="0" w:line="240" w:lineRule="auto"/>
        <w:jc w:val="both"/>
        <w:rPr>
          <w:rFonts w:ascii="Arial" w:hAnsi="Arial" w:cs="Arial"/>
          <w:sz w:val="24"/>
          <w:szCs w:val="24"/>
        </w:rPr>
      </w:pPr>
      <w:r w:rsidRPr="00E31BDF">
        <w:rPr>
          <w:rFonts w:ascii="Arial" w:hAnsi="Arial" w:cs="Arial"/>
          <w:sz w:val="24"/>
          <w:szCs w:val="24"/>
        </w:rPr>
        <w:t>Members seeking election must be nominated according to the area in which they reside.  A list of vacancies is available on the next page.</w:t>
      </w:r>
    </w:p>
    <w:p w14:paraId="031BDA92" w14:textId="77777777" w:rsidR="00CC3E8E" w:rsidRPr="00E31BDF" w:rsidRDefault="00CC3E8E" w:rsidP="00586DDE">
      <w:pPr>
        <w:spacing w:after="0" w:line="240" w:lineRule="auto"/>
        <w:jc w:val="both"/>
        <w:rPr>
          <w:rFonts w:ascii="Arial" w:hAnsi="Arial" w:cs="Arial"/>
          <w:sz w:val="24"/>
          <w:szCs w:val="24"/>
        </w:rPr>
      </w:pPr>
    </w:p>
    <w:p w14:paraId="5E9CC6E3" w14:textId="494081F1" w:rsidR="00DF4FE2" w:rsidRDefault="00DF4FE2" w:rsidP="00586DDE">
      <w:pPr>
        <w:spacing w:after="0" w:line="240" w:lineRule="auto"/>
        <w:jc w:val="both"/>
        <w:rPr>
          <w:rFonts w:ascii="Arial" w:hAnsi="Arial" w:cs="Arial"/>
          <w:sz w:val="24"/>
          <w:szCs w:val="24"/>
        </w:rPr>
      </w:pPr>
      <w:r w:rsidRPr="00E31BDF">
        <w:rPr>
          <w:rFonts w:ascii="Arial" w:hAnsi="Arial" w:cs="Arial"/>
          <w:sz w:val="24"/>
          <w:szCs w:val="24"/>
        </w:rPr>
        <w:t>All elected governors must be subject to a Disclosure and Barring Service (DBS) check taking office.</w:t>
      </w:r>
    </w:p>
    <w:p w14:paraId="4AC5D703" w14:textId="77777777" w:rsidR="00615F85" w:rsidRPr="00E31BDF" w:rsidRDefault="00615F85" w:rsidP="00586DDE">
      <w:pPr>
        <w:spacing w:after="0" w:line="240" w:lineRule="auto"/>
        <w:jc w:val="both"/>
        <w:rPr>
          <w:rFonts w:ascii="Arial" w:hAnsi="Arial" w:cs="Arial"/>
          <w:sz w:val="24"/>
          <w:szCs w:val="24"/>
        </w:rPr>
      </w:pPr>
    </w:p>
    <w:p w14:paraId="3F86E6FB" w14:textId="77777777" w:rsidR="00DF4FE2" w:rsidRPr="00E31BDF" w:rsidRDefault="00DF4FE2" w:rsidP="00586DDE">
      <w:pPr>
        <w:pStyle w:val="Heading1"/>
        <w:spacing w:before="0" w:line="240" w:lineRule="auto"/>
        <w:jc w:val="both"/>
        <w:rPr>
          <w:rFonts w:ascii="Arial" w:hAnsi="Arial" w:cs="Arial"/>
          <w:color w:val="002060"/>
          <w:sz w:val="24"/>
          <w:szCs w:val="24"/>
        </w:rPr>
      </w:pPr>
      <w:r w:rsidRPr="00E31BDF">
        <w:rPr>
          <w:rFonts w:ascii="Arial" w:hAnsi="Arial" w:cs="Arial"/>
          <w:color w:val="002060"/>
          <w:sz w:val="24"/>
          <w:szCs w:val="24"/>
        </w:rPr>
        <w:t>Support for governors</w:t>
      </w:r>
    </w:p>
    <w:p w14:paraId="355806F9" w14:textId="77777777" w:rsidR="00286C3F" w:rsidRDefault="00286C3F" w:rsidP="00586DDE">
      <w:pPr>
        <w:spacing w:after="0" w:line="240" w:lineRule="auto"/>
        <w:jc w:val="both"/>
        <w:rPr>
          <w:rFonts w:ascii="Arial" w:hAnsi="Arial" w:cs="Arial"/>
          <w:sz w:val="24"/>
          <w:szCs w:val="24"/>
        </w:rPr>
      </w:pPr>
    </w:p>
    <w:p w14:paraId="0D10457E" w14:textId="77777777" w:rsidR="00EF3C56" w:rsidRPr="00E31BDF" w:rsidRDefault="00DF4FE2" w:rsidP="00586DDE">
      <w:pPr>
        <w:spacing w:after="0" w:line="240" w:lineRule="auto"/>
        <w:jc w:val="both"/>
        <w:rPr>
          <w:rFonts w:ascii="Arial" w:hAnsi="Arial" w:cs="Arial"/>
          <w:sz w:val="24"/>
          <w:szCs w:val="24"/>
        </w:rPr>
      </w:pPr>
      <w:r w:rsidRPr="00E31BDF">
        <w:rPr>
          <w:rFonts w:ascii="Arial" w:hAnsi="Arial" w:cs="Arial"/>
          <w:sz w:val="24"/>
          <w:szCs w:val="24"/>
        </w:rPr>
        <w:t>Our Governors are a vital part of our work and we strive to support you in your role.  Governors do not need to have particular expertise or qualifications.  We will strive to support you to develop the skills you need to carry out your duties successfully.</w:t>
      </w:r>
    </w:p>
    <w:p w14:paraId="308C9AB3" w14:textId="77777777" w:rsidR="005070F9" w:rsidRDefault="005070F9" w:rsidP="00586DDE">
      <w:pPr>
        <w:spacing w:after="0" w:line="240" w:lineRule="auto"/>
        <w:jc w:val="both"/>
        <w:rPr>
          <w:rFonts w:ascii="Arial" w:hAnsi="Arial" w:cs="Arial"/>
          <w:sz w:val="24"/>
          <w:szCs w:val="24"/>
        </w:rPr>
      </w:pPr>
    </w:p>
    <w:p w14:paraId="668429FD" w14:textId="09B2F58E" w:rsidR="00DF4FE2" w:rsidRPr="00E31BDF" w:rsidRDefault="00586DDE" w:rsidP="00586DDE">
      <w:pPr>
        <w:spacing w:after="0" w:line="240" w:lineRule="auto"/>
        <w:jc w:val="both"/>
        <w:rPr>
          <w:rFonts w:ascii="Arial" w:hAnsi="Arial" w:cs="Arial"/>
          <w:b/>
          <w:color w:val="002060"/>
          <w:sz w:val="24"/>
          <w:szCs w:val="24"/>
        </w:rPr>
      </w:pPr>
      <w:r>
        <w:rPr>
          <w:rFonts w:ascii="Arial" w:hAnsi="Arial" w:cs="Arial"/>
          <w:b/>
          <w:color w:val="002060"/>
          <w:sz w:val="24"/>
          <w:szCs w:val="24"/>
        </w:rPr>
        <w:t xml:space="preserve">Spring </w:t>
      </w:r>
      <w:r w:rsidR="005070F9">
        <w:rPr>
          <w:rFonts w:ascii="Arial" w:hAnsi="Arial" w:cs="Arial"/>
          <w:b/>
          <w:color w:val="002060"/>
          <w:sz w:val="24"/>
          <w:szCs w:val="24"/>
        </w:rPr>
        <w:t>202</w:t>
      </w:r>
      <w:r>
        <w:rPr>
          <w:rFonts w:ascii="Arial" w:hAnsi="Arial" w:cs="Arial"/>
          <w:b/>
          <w:color w:val="002060"/>
          <w:sz w:val="24"/>
          <w:szCs w:val="24"/>
        </w:rPr>
        <w:t>4</w:t>
      </w:r>
      <w:r w:rsidR="005070F9">
        <w:rPr>
          <w:rFonts w:ascii="Arial" w:hAnsi="Arial" w:cs="Arial"/>
          <w:b/>
          <w:color w:val="002060"/>
          <w:sz w:val="24"/>
          <w:szCs w:val="24"/>
        </w:rPr>
        <w:t xml:space="preserve"> E</w:t>
      </w:r>
      <w:r w:rsidR="00EF3C56" w:rsidRPr="00E31BDF">
        <w:rPr>
          <w:rFonts w:ascii="Arial" w:hAnsi="Arial" w:cs="Arial"/>
          <w:b/>
          <w:color w:val="002060"/>
          <w:sz w:val="24"/>
          <w:szCs w:val="24"/>
        </w:rPr>
        <w:t>lection Timetable</w:t>
      </w:r>
    </w:p>
    <w:p w14:paraId="774BB230" w14:textId="77777777" w:rsidR="00286C3F" w:rsidRDefault="00286C3F" w:rsidP="00586DDE">
      <w:pPr>
        <w:spacing w:after="0" w:line="240" w:lineRule="auto"/>
        <w:jc w:val="both"/>
        <w:rPr>
          <w:rFonts w:ascii="Arial" w:hAnsi="Arial" w:cs="Arial"/>
          <w:sz w:val="24"/>
          <w:szCs w:val="24"/>
        </w:rPr>
      </w:pPr>
    </w:p>
    <w:p w14:paraId="2DFFCF21" w14:textId="77777777" w:rsidR="00EF3C56" w:rsidRPr="00E31BDF" w:rsidRDefault="00EF3C56" w:rsidP="00586DDE">
      <w:pPr>
        <w:spacing w:after="0" w:line="240" w:lineRule="auto"/>
        <w:jc w:val="both"/>
        <w:rPr>
          <w:rFonts w:ascii="Arial" w:hAnsi="Arial" w:cs="Arial"/>
          <w:sz w:val="24"/>
          <w:szCs w:val="24"/>
        </w:rPr>
      </w:pPr>
      <w:r w:rsidRPr="00E31BDF">
        <w:rPr>
          <w:rFonts w:ascii="Arial" w:hAnsi="Arial" w:cs="Arial"/>
          <w:sz w:val="24"/>
          <w:szCs w:val="24"/>
        </w:rPr>
        <w:t>Nominations are now open for people who wish to represent the following areas:</w:t>
      </w:r>
    </w:p>
    <w:p w14:paraId="49B9E9D9" w14:textId="77777777" w:rsidR="00CC3E8E" w:rsidRPr="00E31BDF" w:rsidRDefault="00CC3E8E" w:rsidP="00586DDE">
      <w:pPr>
        <w:spacing w:after="0" w:line="240" w:lineRule="auto"/>
        <w:jc w:val="both"/>
        <w:rPr>
          <w:rFonts w:ascii="Arial" w:hAnsi="Arial" w:cs="Arial"/>
          <w:sz w:val="24"/>
          <w:szCs w:val="24"/>
        </w:rPr>
      </w:pPr>
    </w:p>
    <w:p w14:paraId="705E08AD" w14:textId="77777777" w:rsidR="00586DDE" w:rsidRDefault="00586DDE">
      <w:pPr>
        <w:rPr>
          <w:rFonts w:ascii="Arial" w:hAnsi="Arial" w:cs="Arial"/>
          <w:b/>
          <w:sz w:val="24"/>
          <w:szCs w:val="24"/>
          <w:u w:val="single"/>
        </w:rPr>
      </w:pPr>
      <w:r>
        <w:rPr>
          <w:rFonts w:ascii="Arial" w:hAnsi="Arial" w:cs="Arial"/>
          <w:b/>
          <w:sz w:val="24"/>
          <w:szCs w:val="24"/>
          <w:u w:val="single"/>
        </w:rPr>
        <w:br w:type="page"/>
      </w:r>
    </w:p>
    <w:p w14:paraId="7C4D00E5" w14:textId="14F40484" w:rsidR="00EF3C56" w:rsidRDefault="00EF3C56" w:rsidP="00586DDE">
      <w:pPr>
        <w:spacing w:after="0" w:line="240" w:lineRule="auto"/>
        <w:jc w:val="both"/>
        <w:rPr>
          <w:rFonts w:ascii="Arial" w:hAnsi="Arial" w:cs="Arial"/>
          <w:b/>
          <w:sz w:val="24"/>
          <w:szCs w:val="24"/>
          <w:u w:val="single"/>
        </w:rPr>
      </w:pPr>
      <w:r w:rsidRPr="00E31BDF">
        <w:rPr>
          <w:rFonts w:ascii="Arial" w:hAnsi="Arial" w:cs="Arial"/>
          <w:b/>
          <w:sz w:val="24"/>
          <w:szCs w:val="24"/>
          <w:u w:val="single"/>
        </w:rPr>
        <w:lastRenderedPageBreak/>
        <w:t>Seats Available</w:t>
      </w:r>
    </w:p>
    <w:p w14:paraId="5F829AA2" w14:textId="30733037" w:rsidR="005070F9" w:rsidRDefault="005070F9" w:rsidP="00586DDE">
      <w:pPr>
        <w:spacing w:after="0" w:line="240" w:lineRule="auto"/>
        <w:jc w:val="both"/>
        <w:rPr>
          <w:rFonts w:ascii="Arial" w:hAnsi="Arial" w:cs="Arial"/>
          <w:b/>
          <w:sz w:val="24"/>
          <w:szCs w:val="24"/>
          <w:u w:val="single"/>
        </w:rPr>
      </w:pPr>
    </w:p>
    <w:p w14:paraId="6E3D2C9A" w14:textId="2E655C77" w:rsidR="005070F9" w:rsidRPr="005070F9" w:rsidRDefault="005070F9" w:rsidP="00586DDE">
      <w:pPr>
        <w:spacing w:after="0" w:line="240" w:lineRule="auto"/>
        <w:jc w:val="both"/>
        <w:rPr>
          <w:rFonts w:ascii="Arial" w:eastAsia="Calibri" w:hAnsi="Arial" w:cs="Arial"/>
          <w:sz w:val="24"/>
          <w:szCs w:val="24"/>
        </w:rPr>
      </w:pPr>
      <w:r w:rsidRPr="005070F9">
        <w:rPr>
          <w:rFonts w:ascii="Arial" w:eastAsia="Calibri" w:hAnsi="Arial" w:cs="Arial"/>
          <w:sz w:val="24"/>
          <w:szCs w:val="24"/>
        </w:rPr>
        <w:t>Nominations are open for elections in the following public governor constituencies:</w:t>
      </w:r>
    </w:p>
    <w:p w14:paraId="39D66BBA" w14:textId="1C63B76D" w:rsidR="00615F85" w:rsidRDefault="00615F85" w:rsidP="00586DDE">
      <w:pPr>
        <w:numPr>
          <w:ilvl w:val="0"/>
          <w:numId w:val="11"/>
        </w:numPr>
        <w:spacing w:after="0" w:line="240" w:lineRule="auto"/>
        <w:jc w:val="both"/>
        <w:rPr>
          <w:rFonts w:ascii="Arial" w:eastAsia="Calibri" w:hAnsi="Arial" w:cs="Arial"/>
          <w:sz w:val="24"/>
          <w:szCs w:val="24"/>
        </w:rPr>
      </w:pPr>
      <w:r>
        <w:rPr>
          <w:rFonts w:ascii="Arial" w:eastAsia="Calibri" w:hAnsi="Arial" w:cs="Arial"/>
          <w:sz w:val="24"/>
          <w:szCs w:val="24"/>
        </w:rPr>
        <w:t>Cotswold x</w:t>
      </w:r>
      <w:r w:rsidR="00586DDE">
        <w:rPr>
          <w:rFonts w:ascii="Arial" w:eastAsia="Calibri" w:hAnsi="Arial" w:cs="Arial"/>
          <w:sz w:val="24"/>
          <w:szCs w:val="24"/>
        </w:rPr>
        <w:t xml:space="preserve"> 1</w:t>
      </w:r>
    </w:p>
    <w:p w14:paraId="5ACC5474" w14:textId="39C70B7E" w:rsidR="005070F9" w:rsidRPr="005070F9" w:rsidRDefault="005070F9" w:rsidP="00586DDE">
      <w:pPr>
        <w:numPr>
          <w:ilvl w:val="0"/>
          <w:numId w:val="11"/>
        </w:numPr>
        <w:spacing w:after="0" w:line="240" w:lineRule="auto"/>
        <w:jc w:val="both"/>
        <w:rPr>
          <w:rFonts w:ascii="Arial" w:eastAsia="Calibri" w:hAnsi="Arial" w:cs="Arial"/>
          <w:sz w:val="24"/>
          <w:szCs w:val="24"/>
        </w:rPr>
      </w:pPr>
      <w:r w:rsidRPr="005070F9">
        <w:rPr>
          <w:rFonts w:ascii="Arial" w:eastAsia="Calibri" w:hAnsi="Arial" w:cs="Arial"/>
          <w:sz w:val="24"/>
          <w:szCs w:val="24"/>
        </w:rPr>
        <w:t>Forest of Dean x</w:t>
      </w:r>
      <w:r w:rsidR="00586DDE">
        <w:rPr>
          <w:rFonts w:ascii="Arial" w:eastAsia="Calibri" w:hAnsi="Arial" w:cs="Arial"/>
          <w:sz w:val="24"/>
          <w:szCs w:val="24"/>
        </w:rPr>
        <w:t xml:space="preserve"> </w:t>
      </w:r>
      <w:r w:rsidR="00615F85">
        <w:rPr>
          <w:rFonts w:ascii="Arial" w:eastAsia="Calibri" w:hAnsi="Arial" w:cs="Arial"/>
          <w:sz w:val="24"/>
          <w:szCs w:val="24"/>
        </w:rPr>
        <w:t>1</w:t>
      </w:r>
      <w:r w:rsidRPr="005070F9">
        <w:rPr>
          <w:rFonts w:ascii="Arial" w:eastAsia="Calibri" w:hAnsi="Arial" w:cs="Arial"/>
          <w:sz w:val="24"/>
          <w:szCs w:val="24"/>
        </w:rPr>
        <w:t xml:space="preserve">; </w:t>
      </w:r>
    </w:p>
    <w:p w14:paraId="544A9441" w14:textId="77777777" w:rsidR="00586DDE" w:rsidRDefault="005070F9" w:rsidP="00586DDE">
      <w:pPr>
        <w:numPr>
          <w:ilvl w:val="0"/>
          <w:numId w:val="11"/>
        </w:numPr>
        <w:spacing w:after="0" w:line="240" w:lineRule="auto"/>
        <w:jc w:val="both"/>
        <w:rPr>
          <w:rFonts w:ascii="Arial" w:eastAsia="Calibri" w:hAnsi="Arial" w:cs="Arial"/>
          <w:sz w:val="24"/>
          <w:szCs w:val="24"/>
        </w:rPr>
      </w:pPr>
      <w:r w:rsidRPr="005070F9">
        <w:rPr>
          <w:rFonts w:ascii="Arial" w:eastAsia="Calibri" w:hAnsi="Arial" w:cs="Arial"/>
          <w:sz w:val="24"/>
          <w:szCs w:val="24"/>
        </w:rPr>
        <w:t>Gloucester x</w:t>
      </w:r>
      <w:r w:rsidR="00586DDE">
        <w:rPr>
          <w:rFonts w:ascii="Arial" w:eastAsia="Calibri" w:hAnsi="Arial" w:cs="Arial"/>
          <w:sz w:val="24"/>
          <w:szCs w:val="24"/>
        </w:rPr>
        <w:t xml:space="preserve"> </w:t>
      </w:r>
      <w:r w:rsidRPr="005070F9">
        <w:rPr>
          <w:rFonts w:ascii="Arial" w:eastAsia="Calibri" w:hAnsi="Arial" w:cs="Arial"/>
          <w:sz w:val="24"/>
          <w:szCs w:val="24"/>
        </w:rPr>
        <w:t>1;</w:t>
      </w:r>
    </w:p>
    <w:p w14:paraId="6BD0CE97" w14:textId="42ABFF6F" w:rsidR="005070F9" w:rsidRPr="005070F9" w:rsidRDefault="00586DDE" w:rsidP="00586DDE">
      <w:pPr>
        <w:numPr>
          <w:ilvl w:val="0"/>
          <w:numId w:val="11"/>
        </w:numPr>
        <w:spacing w:after="0" w:line="240" w:lineRule="auto"/>
        <w:jc w:val="both"/>
        <w:rPr>
          <w:rFonts w:ascii="Arial" w:eastAsia="Calibri" w:hAnsi="Arial" w:cs="Arial"/>
          <w:sz w:val="24"/>
          <w:szCs w:val="24"/>
        </w:rPr>
      </w:pPr>
      <w:r>
        <w:rPr>
          <w:rFonts w:ascii="Arial" w:eastAsia="Calibri" w:hAnsi="Arial" w:cs="Arial"/>
          <w:sz w:val="24"/>
          <w:szCs w:val="24"/>
        </w:rPr>
        <w:t>Tewkesbury x 1</w:t>
      </w:r>
      <w:r w:rsidR="005070F9" w:rsidRPr="005070F9">
        <w:rPr>
          <w:rFonts w:ascii="Arial" w:eastAsia="Calibri" w:hAnsi="Arial" w:cs="Arial"/>
          <w:sz w:val="24"/>
          <w:szCs w:val="24"/>
        </w:rPr>
        <w:t xml:space="preserve"> </w:t>
      </w:r>
    </w:p>
    <w:p w14:paraId="6D77CAB7" w14:textId="77777777" w:rsidR="00586DDE" w:rsidRDefault="00586DDE" w:rsidP="00586DDE">
      <w:pPr>
        <w:spacing w:after="0" w:line="240" w:lineRule="auto"/>
        <w:jc w:val="both"/>
        <w:rPr>
          <w:rFonts w:ascii="Arial" w:eastAsia="Calibri" w:hAnsi="Arial" w:cs="Arial"/>
          <w:sz w:val="24"/>
          <w:szCs w:val="24"/>
        </w:rPr>
      </w:pPr>
    </w:p>
    <w:p w14:paraId="312853F1" w14:textId="19B8DCB1" w:rsidR="00CC3E8E" w:rsidRDefault="005070F9" w:rsidP="00586DDE">
      <w:pPr>
        <w:spacing w:after="0" w:line="240" w:lineRule="auto"/>
        <w:jc w:val="both"/>
        <w:rPr>
          <w:rFonts w:ascii="Arial" w:eastAsia="Calibri" w:hAnsi="Arial" w:cs="Arial"/>
          <w:sz w:val="24"/>
          <w:szCs w:val="24"/>
        </w:rPr>
      </w:pPr>
      <w:r w:rsidRPr="005070F9">
        <w:rPr>
          <w:rFonts w:ascii="Arial" w:eastAsia="Calibri" w:hAnsi="Arial" w:cs="Arial"/>
          <w:sz w:val="24"/>
          <w:szCs w:val="24"/>
        </w:rPr>
        <w:t>In addition, we will also be holding elections fo</w:t>
      </w:r>
      <w:r w:rsidR="00615F85">
        <w:rPr>
          <w:rFonts w:ascii="Arial" w:eastAsia="Calibri" w:hAnsi="Arial" w:cs="Arial"/>
          <w:sz w:val="24"/>
          <w:szCs w:val="24"/>
        </w:rPr>
        <w:t>r N</w:t>
      </w:r>
      <w:r w:rsidR="00615F85" w:rsidRPr="00615F85">
        <w:rPr>
          <w:rFonts w:ascii="Arial" w:eastAsia="Calibri" w:hAnsi="Arial" w:cs="Arial"/>
          <w:sz w:val="24"/>
          <w:szCs w:val="24"/>
        </w:rPr>
        <w:t xml:space="preserve">ursing and Midwifery </w:t>
      </w:r>
      <w:r w:rsidR="00615F85">
        <w:rPr>
          <w:rFonts w:ascii="Arial" w:eastAsia="Calibri" w:hAnsi="Arial" w:cs="Arial"/>
          <w:sz w:val="24"/>
          <w:szCs w:val="24"/>
        </w:rPr>
        <w:t xml:space="preserve">and </w:t>
      </w:r>
      <w:r w:rsidR="00586DDE">
        <w:rPr>
          <w:rFonts w:ascii="Arial" w:eastAsia="Calibri" w:hAnsi="Arial" w:cs="Arial"/>
          <w:sz w:val="24"/>
          <w:szCs w:val="24"/>
        </w:rPr>
        <w:t xml:space="preserve">Allied Health Professionals </w:t>
      </w:r>
      <w:r w:rsidR="00615F85" w:rsidRPr="00615F85">
        <w:rPr>
          <w:rFonts w:ascii="Arial" w:eastAsia="Calibri" w:hAnsi="Arial" w:cs="Arial"/>
          <w:sz w:val="24"/>
          <w:szCs w:val="24"/>
        </w:rPr>
        <w:t xml:space="preserve">Staff </w:t>
      </w:r>
      <w:r w:rsidRPr="005070F9">
        <w:rPr>
          <w:rFonts w:ascii="Arial" w:eastAsia="Calibri" w:hAnsi="Arial" w:cs="Arial"/>
          <w:sz w:val="24"/>
          <w:szCs w:val="24"/>
        </w:rPr>
        <w:t>Governor</w:t>
      </w:r>
      <w:r w:rsidR="00586DDE">
        <w:rPr>
          <w:rFonts w:ascii="Arial" w:eastAsia="Calibri" w:hAnsi="Arial" w:cs="Arial"/>
          <w:sz w:val="24"/>
          <w:szCs w:val="24"/>
        </w:rPr>
        <w:t>s</w:t>
      </w:r>
      <w:r w:rsidRPr="005070F9">
        <w:rPr>
          <w:rFonts w:ascii="Arial" w:eastAsia="Calibri" w:hAnsi="Arial" w:cs="Arial"/>
          <w:sz w:val="24"/>
          <w:szCs w:val="24"/>
        </w:rPr>
        <w:t>.</w:t>
      </w:r>
    </w:p>
    <w:p w14:paraId="63F726AC" w14:textId="77777777" w:rsidR="00586DDE" w:rsidRPr="005070F9" w:rsidRDefault="00586DDE" w:rsidP="00586DDE">
      <w:pPr>
        <w:spacing w:after="0" w:line="240" w:lineRule="auto"/>
        <w:jc w:val="both"/>
        <w:rPr>
          <w:rFonts w:ascii="Arial" w:eastAsia="Calibri" w:hAnsi="Arial" w:cs="Arial"/>
          <w:sz w:val="24"/>
          <w:szCs w:val="24"/>
        </w:rPr>
      </w:pPr>
    </w:p>
    <w:tbl>
      <w:tblPr>
        <w:tblW w:w="5000" w:type="pct"/>
        <w:tblCellMar>
          <w:left w:w="0" w:type="dxa"/>
          <w:right w:w="0" w:type="dxa"/>
        </w:tblCellMar>
        <w:tblLook w:val="04A0" w:firstRow="1" w:lastRow="0" w:firstColumn="1" w:lastColumn="0" w:noHBand="0" w:noVBand="1"/>
      </w:tblPr>
      <w:tblGrid>
        <w:gridCol w:w="5836"/>
        <w:gridCol w:w="3170"/>
      </w:tblGrid>
      <w:tr w:rsidR="0053226A" w:rsidRPr="009E0E34" w14:paraId="6B93C0BE" w14:textId="77777777" w:rsidTr="0053226A">
        <w:trPr>
          <w:trHeight w:val="375"/>
        </w:trPr>
        <w:tc>
          <w:tcPr>
            <w:tcW w:w="3240" w:type="pct"/>
            <w:tcBorders>
              <w:top w:val="single" w:sz="8" w:space="0" w:color="auto"/>
              <w:left w:val="single" w:sz="8" w:space="0" w:color="auto"/>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207465ED" w14:textId="77777777" w:rsidR="0053226A" w:rsidRPr="009E0E34" w:rsidRDefault="0053226A" w:rsidP="00EA6064">
            <w:pPr>
              <w:spacing w:after="0" w:line="240" w:lineRule="auto"/>
              <w:jc w:val="both"/>
              <w:rPr>
                <w:rFonts w:ascii="Arial" w:hAnsi="Arial" w:cs="Arial"/>
                <w:b/>
                <w:bCs/>
                <w:color w:val="000000"/>
                <w:sz w:val="24"/>
                <w:szCs w:val="24"/>
                <w:lang w:eastAsia="en-GB"/>
              </w:rPr>
            </w:pPr>
            <w:r w:rsidRPr="009E0E34">
              <w:rPr>
                <w:rFonts w:ascii="Arial" w:hAnsi="Arial" w:cs="Arial"/>
                <w:b/>
                <w:bCs/>
                <w:color w:val="000000"/>
                <w:sz w:val="24"/>
                <w:szCs w:val="24"/>
                <w:lang w:eastAsia="en-GB"/>
              </w:rPr>
              <w:t>ELECTION STAGE</w:t>
            </w:r>
          </w:p>
        </w:tc>
        <w:tc>
          <w:tcPr>
            <w:tcW w:w="1760" w:type="pct"/>
            <w:tcBorders>
              <w:top w:val="single" w:sz="8" w:space="0" w:color="auto"/>
              <w:left w:val="nil"/>
              <w:bottom w:val="single" w:sz="8" w:space="0" w:color="000000"/>
              <w:right w:val="single" w:sz="8" w:space="0" w:color="000000"/>
            </w:tcBorders>
            <w:shd w:val="clear" w:color="auto" w:fill="F2F2F2"/>
            <w:noWrap/>
            <w:tcMar>
              <w:top w:w="0" w:type="dxa"/>
              <w:left w:w="108" w:type="dxa"/>
              <w:bottom w:w="0" w:type="dxa"/>
              <w:right w:w="108" w:type="dxa"/>
            </w:tcMar>
            <w:vAlign w:val="center"/>
            <w:hideMark/>
          </w:tcPr>
          <w:p w14:paraId="2C76FB4F" w14:textId="77777777" w:rsidR="0053226A" w:rsidRPr="009E0E34" w:rsidRDefault="0053226A" w:rsidP="00EA6064">
            <w:pPr>
              <w:spacing w:after="0" w:line="240" w:lineRule="auto"/>
              <w:jc w:val="both"/>
              <w:rPr>
                <w:rFonts w:ascii="Arial" w:hAnsi="Arial" w:cs="Arial"/>
                <w:b/>
                <w:bCs/>
                <w:color w:val="000000"/>
                <w:sz w:val="24"/>
                <w:szCs w:val="24"/>
                <w:lang w:eastAsia="en-GB"/>
              </w:rPr>
            </w:pPr>
            <w:r>
              <w:rPr>
                <w:rFonts w:ascii="Arial" w:hAnsi="Arial" w:cs="Arial"/>
                <w:b/>
                <w:bCs/>
                <w:color w:val="000000"/>
                <w:sz w:val="24"/>
                <w:szCs w:val="24"/>
                <w:lang w:eastAsia="en-GB"/>
              </w:rPr>
              <w:t>DATE</w:t>
            </w:r>
          </w:p>
        </w:tc>
      </w:tr>
      <w:tr w:rsidR="0053226A" w:rsidRPr="009E0E34" w14:paraId="61F085D4" w14:textId="77777777" w:rsidTr="0053226A">
        <w:trPr>
          <w:trHeight w:val="330"/>
        </w:trPr>
        <w:tc>
          <w:tcPr>
            <w:tcW w:w="324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617F6"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Notice of Election / nomination open</w:t>
            </w:r>
          </w:p>
        </w:tc>
        <w:tc>
          <w:tcPr>
            <w:tcW w:w="1760" w:type="pc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E1F13C"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Tuesday, 6 Feb 2024</w:t>
            </w:r>
          </w:p>
        </w:tc>
      </w:tr>
      <w:tr w:rsidR="0053226A" w:rsidRPr="009E0E34" w14:paraId="59E6549C" w14:textId="77777777" w:rsidTr="0053226A">
        <w:trPr>
          <w:trHeight w:val="330"/>
        </w:trPr>
        <w:tc>
          <w:tcPr>
            <w:tcW w:w="3240"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34AF998"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Nominations deadline</w:t>
            </w:r>
          </w:p>
        </w:tc>
        <w:tc>
          <w:tcPr>
            <w:tcW w:w="1760" w:type="pct"/>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14:paraId="4E56256B"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Tuesday, 27 Feb 2024</w:t>
            </w:r>
          </w:p>
        </w:tc>
      </w:tr>
      <w:tr w:rsidR="0053226A" w:rsidRPr="009E0E34" w14:paraId="37A8D0AA" w14:textId="77777777" w:rsidTr="0053226A">
        <w:trPr>
          <w:trHeight w:val="330"/>
        </w:trPr>
        <w:tc>
          <w:tcPr>
            <w:tcW w:w="324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48BD3C"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Summary of valid nominated candidates published</w:t>
            </w:r>
          </w:p>
        </w:tc>
        <w:tc>
          <w:tcPr>
            <w:tcW w:w="1760" w:type="pc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909B76"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Wednesday, 28 Feb 2024</w:t>
            </w:r>
          </w:p>
        </w:tc>
      </w:tr>
      <w:tr w:rsidR="0053226A" w:rsidRPr="009E0E34" w14:paraId="65286713" w14:textId="77777777" w:rsidTr="0053226A">
        <w:trPr>
          <w:trHeight w:val="330"/>
        </w:trPr>
        <w:tc>
          <w:tcPr>
            <w:tcW w:w="3240"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259D895"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Final date for candidate withdrawal</w:t>
            </w:r>
          </w:p>
        </w:tc>
        <w:tc>
          <w:tcPr>
            <w:tcW w:w="1760" w:type="pct"/>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14:paraId="2BD6A944"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Friday, 1 Mar 2024</w:t>
            </w:r>
          </w:p>
        </w:tc>
      </w:tr>
      <w:tr w:rsidR="0053226A" w:rsidRPr="009E0E34" w14:paraId="65FD9A66" w14:textId="77777777" w:rsidTr="0053226A">
        <w:trPr>
          <w:trHeight w:val="330"/>
        </w:trPr>
        <w:tc>
          <w:tcPr>
            <w:tcW w:w="324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727C8"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Electoral data to be provided by Trust</w:t>
            </w:r>
          </w:p>
        </w:tc>
        <w:tc>
          <w:tcPr>
            <w:tcW w:w="1760" w:type="pc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8E025D"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Tuesday, 5 Mar 2024</w:t>
            </w:r>
          </w:p>
        </w:tc>
      </w:tr>
      <w:tr w:rsidR="0053226A" w:rsidRPr="009E0E34" w14:paraId="4A750B5E" w14:textId="77777777" w:rsidTr="0053226A">
        <w:trPr>
          <w:trHeight w:val="330"/>
        </w:trPr>
        <w:tc>
          <w:tcPr>
            <w:tcW w:w="3240"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D193B7B"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Notice of Poll published</w:t>
            </w:r>
          </w:p>
        </w:tc>
        <w:tc>
          <w:tcPr>
            <w:tcW w:w="1760" w:type="pct"/>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14:paraId="5C0BC442"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Friday, 15 Mar 2024</w:t>
            </w:r>
          </w:p>
        </w:tc>
      </w:tr>
      <w:tr w:rsidR="0053226A" w:rsidRPr="009E0E34" w14:paraId="274B11D4" w14:textId="77777777" w:rsidTr="0053226A">
        <w:trPr>
          <w:trHeight w:val="330"/>
        </w:trPr>
        <w:tc>
          <w:tcPr>
            <w:tcW w:w="324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41E480"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Voting packs despatched</w:t>
            </w:r>
          </w:p>
        </w:tc>
        <w:tc>
          <w:tcPr>
            <w:tcW w:w="1760" w:type="pc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5E7C3B1"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Monday, 18 Mar 2024</w:t>
            </w:r>
          </w:p>
        </w:tc>
      </w:tr>
      <w:tr w:rsidR="0053226A" w:rsidRPr="009E0E34" w14:paraId="15F16A54" w14:textId="77777777" w:rsidTr="0053226A">
        <w:trPr>
          <w:trHeight w:val="330"/>
        </w:trPr>
        <w:tc>
          <w:tcPr>
            <w:tcW w:w="3240"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5F7B228"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Close of election</w:t>
            </w:r>
          </w:p>
        </w:tc>
        <w:tc>
          <w:tcPr>
            <w:tcW w:w="1760" w:type="pct"/>
            <w:tcBorders>
              <w:top w:val="nil"/>
              <w:left w:val="nil"/>
              <w:bottom w:val="single" w:sz="8" w:space="0" w:color="000000"/>
              <w:right w:val="single" w:sz="8" w:space="0" w:color="000000"/>
            </w:tcBorders>
            <w:shd w:val="clear" w:color="auto" w:fill="D9D9D9"/>
            <w:noWrap/>
            <w:tcMar>
              <w:top w:w="0" w:type="dxa"/>
              <w:left w:w="108" w:type="dxa"/>
              <w:bottom w:w="0" w:type="dxa"/>
              <w:right w:w="108" w:type="dxa"/>
            </w:tcMar>
            <w:vAlign w:val="center"/>
            <w:hideMark/>
          </w:tcPr>
          <w:p w14:paraId="0A7A6E98"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Tuesday, 9 Apr 2024</w:t>
            </w:r>
          </w:p>
        </w:tc>
      </w:tr>
      <w:tr w:rsidR="0053226A" w:rsidRPr="009E0E34" w14:paraId="064EDDD8" w14:textId="77777777" w:rsidTr="0053226A">
        <w:trPr>
          <w:trHeight w:val="330"/>
        </w:trPr>
        <w:tc>
          <w:tcPr>
            <w:tcW w:w="3240" w:type="pct"/>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6988D954" w14:textId="77777777" w:rsidR="0053226A" w:rsidRPr="009E0E34" w:rsidRDefault="0053226A" w:rsidP="00EA6064">
            <w:pPr>
              <w:spacing w:after="0" w:line="240" w:lineRule="auto"/>
              <w:jc w:val="both"/>
              <w:rPr>
                <w:rFonts w:ascii="Arial" w:hAnsi="Arial" w:cs="Arial"/>
                <w:color w:val="000000"/>
                <w:sz w:val="24"/>
                <w:szCs w:val="24"/>
                <w:lang w:eastAsia="en-GB"/>
              </w:rPr>
            </w:pPr>
            <w:r w:rsidRPr="009E0E34">
              <w:rPr>
                <w:rFonts w:ascii="Arial" w:hAnsi="Arial" w:cs="Arial"/>
                <w:color w:val="000000"/>
                <w:sz w:val="24"/>
                <w:szCs w:val="24"/>
                <w:lang w:eastAsia="en-GB"/>
              </w:rPr>
              <w:t>Declaration of results</w:t>
            </w:r>
          </w:p>
        </w:tc>
        <w:tc>
          <w:tcPr>
            <w:tcW w:w="1760" w:type="pct"/>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20649ED" w14:textId="77777777" w:rsidR="0053226A" w:rsidRPr="009E0E34" w:rsidRDefault="0053226A" w:rsidP="00EA6064">
            <w:pPr>
              <w:spacing w:after="0" w:line="240" w:lineRule="auto"/>
              <w:jc w:val="both"/>
              <w:rPr>
                <w:rFonts w:ascii="Arial" w:hAnsi="Arial" w:cs="Arial"/>
                <w:b/>
                <w:bCs/>
                <w:sz w:val="24"/>
                <w:szCs w:val="24"/>
                <w:lang w:eastAsia="en-GB"/>
              </w:rPr>
            </w:pPr>
            <w:r w:rsidRPr="009E0E34">
              <w:rPr>
                <w:rFonts w:ascii="Arial" w:hAnsi="Arial" w:cs="Arial"/>
                <w:b/>
                <w:bCs/>
                <w:sz w:val="24"/>
                <w:szCs w:val="24"/>
                <w:lang w:eastAsia="en-GB"/>
              </w:rPr>
              <w:t>Wednesday, 10 Apr 2024</w:t>
            </w:r>
          </w:p>
        </w:tc>
      </w:tr>
    </w:tbl>
    <w:p w14:paraId="789E43FD" w14:textId="77777777" w:rsidR="005070F9" w:rsidRDefault="005070F9" w:rsidP="00586DDE">
      <w:pPr>
        <w:spacing w:after="0" w:line="240" w:lineRule="auto"/>
        <w:jc w:val="both"/>
        <w:rPr>
          <w:rFonts w:ascii="Arial" w:hAnsi="Arial" w:cs="Arial"/>
          <w:sz w:val="24"/>
          <w:szCs w:val="24"/>
        </w:rPr>
      </w:pPr>
    </w:p>
    <w:p w14:paraId="647BA0BA" w14:textId="77777777" w:rsidR="00905E4B" w:rsidRPr="00E31BDF" w:rsidRDefault="00C364E9" w:rsidP="00586DDE">
      <w:pPr>
        <w:spacing w:after="0" w:line="240" w:lineRule="auto"/>
        <w:jc w:val="both"/>
        <w:rPr>
          <w:rFonts w:ascii="Arial" w:hAnsi="Arial" w:cs="Arial"/>
          <w:b/>
          <w:color w:val="002060"/>
          <w:sz w:val="24"/>
          <w:szCs w:val="24"/>
        </w:rPr>
      </w:pPr>
      <w:r w:rsidRPr="00E31BDF">
        <w:rPr>
          <w:rFonts w:ascii="Arial" w:hAnsi="Arial" w:cs="Arial"/>
          <w:b/>
          <w:color w:val="002060"/>
          <w:sz w:val="24"/>
          <w:szCs w:val="24"/>
        </w:rPr>
        <w:t>Additional Information</w:t>
      </w:r>
    </w:p>
    <w:p w14:paraId="75D1FD72" w14:textId="77777777" w:rsidR="00286C3F" w:rsidRDefault="00286C3F" w:rsidP="00586DDE">
      <w:pPr>
        <w:spacing w:after="0" w:line="240" w:lineRule="auto"/>
        <w:jc w:val="both"/>
        <w:rPr>
          <w:rFonts w:ascii="Arial" w:hAnsi="Arial" w:cs="Arial"/>
          <w:sz w:val="24"/>
          <w:szCs w:val="24"/>
        </w:rPr>
      </w:pPr>
    </w:p>
    <w:p w14:paraId="13F5049D" w14:textId="77777777" w:rsidR="00C364E9" w:rsidRPr="00E31BDF" w:rsidRDefault="00C364E9" w:rsidP="00586DDE">
      <w:pPr>
        <w:spacing w:after="0" w:line="240" w:lineRule="auto"/>
        <w:jc w:val="both"/>
        <w:rPr>
          <w:rFonts w:ascii="Arial" w:hAnsi="Arial" w:cs="Arial"/>
          <w:sz w:val="24"/>
          <w:szCs w:val="24"/>
        </w:rPr>
      </w:pPr>
      <w:r w:rsidRPr="00E31BDF">
        <w:rPr>
          <w:rFonts w:ascii="Arial" w:hAnsi="Arial" w:cs="Arial"/>
          <w:sz w:val="24"/>
          <w:szCs w:val="24"/>
        </w:rPr>
        <w:t>For further information, you may find the following websites useful:</w:t>
      </w:r>
    </w:p>
    <w:p w14:paraId="39BEBACD" w14:textId="77777777" w:rsidR="00CC3E8E" w:rsidRPr="00E31BDF" w:rsidRDefault="00CC3E8E" w:rsidP="00586DDE">
      <w:pPr>
        <w:spacing w:after="0" w:line="240" w:lineRule="auto"/>
        <w:jc w:val="both"/>
        <w:rPr>
          <w:rFonts w:ascii="Arial" w:hAnsi="Arial" w:cs="Arial"/>
          <w:sz w:val="24"/>
          <w:szCs w:val="24"/>
        </w:rPr>
      </w:pPr>
    </w:p>
    <w:p w14:paraId="6511140D" w14:textId="77777777" w:rsidR="00C364E9" w:rsidRPr="00E31BDF" w:rsidRDefault="00286C3F" w:rsidP="00586DDE">
      <w:pPr>
        <w:spacing w:after="0" w:line="240" w:lineRule="auto"/>
        <w:jc w:val="both"/>
        <w:rPr>
          <w:rFonts w:ascii="Arial" w:hAnsi="Arial" w:cs="Arial"/>
          <w:sz w:val="24"/>
          <w:szCs w:val="24"/>
        </w:rPr>
      </w:pPr>
      <w:r>
        <w:rPr>
          <w:rFonts w:ascii="Arial" w:hAnsi="Arial" w:cs="Arial"/>
          <w:sz w:val="24"/>
          <w:szCs w:val="24"/>
        </w:rPr>
        <w:t>Trust</w:t>
      </w:r>
      <w:r w:rsidR="00C364E9" w:rsidRPr="00E31BDF">
        <w:rPr>
          <w:rFonts w:ascii="Arial" w:hAnsi="Arial" w:cs="Arial"/>
          <w:sz w:val="24"/>
          <w:szCs w:val="24"/>
        </w:rPr>
        <w:t xml:space="preserve"> website:</w:t>
      </w:r>
      <w:r>
        <w:rPr>
          <w:rFonts w:ascii="Arial" w:hAnsi="Arial" w:cs="Arial"/>
          <w:sz w:val="24"/>
          <w:szCs w:val="24"/>
        </w:rPr>
        <w:tab/>
      </w:r>
      <w:hyperlink r:id="rId10" w:history="1">
        <w:r w:rsidR="00C364E9" w:rsidRPr="00E31BDF">
          <w:rPr>
            <w:rStyle w:val="Hyperlink"/>
            <w:rFonts w:ascii="Arial" w:hAnsi="Arial" w:cs="Arial"/>
            <w:sz w:val="24"/>
            <w:szCs w:val="24"/>
          </w:rPr>
          <w:t>www.gloshospitals.nhs.uk</w:t>
        </w:r>
      </w:hyperlink>
    </w:p>
    <w:p w14:paraId="5B3B1ECC" w14:textId="77777777" w:rsidR="00286C3F" w:rsidRDefault="00286C3F" w:rsidP="00586DDE">
      <w:pPr>
        <w:pStyle w:val="Heading2"/>
        <w:spacing w:before="0" w:line="240" w:lineRule="auto"/>
        <w:jc w:val="both"/>
        <w:rPr>
          <w:rFonts w:ascii="Arial" w:hAnsi="Arial" w:cs="Arial"/>
          <w:b w:val="0"/>
          <w:color w:val="auto"/>
          <w:sz w:val="24"/>
          <w:szCs w:val="24"/>
        </w:rPr>
      </w:pPr>
    </w:p>
    <w:p w14:paraId="06195D6B" w14:textId="77777777" w:rsidR="00C364E9" w:rsidRPr="00E31BDF" w:rsidRDefault="00C364E9" w:rsidP="00586DDE">
      <w:pPr>
        <w:pStyle w:val="Heading2"/>
        <w:spacing w:before="0" w:line="240" w:lineRule="auto"/>
        <w:jc w:val="both"/>
        <w:rPr>
          <w:rStyle w:val="Hyperlink"/>
          <w:rFonts w:ascii="Arial" w:hAnsi="Arial" w:cs="Arial"/>
          <w:sz w:val="24"/>
          <w:szCs w:val="24"/>
        </w:rPr>
      </w:pPr>
      <w:r w:rsidRPr="00E31BDF">
        <w:rPr>
          <w:rFonts w:ascii="Arial" w:hAnsi="Arial" w:cs="Arial"/>
          <w:b w:val="0"/>
          <w:color w:val="auto"/>
          <w:sz w:val="24"/>
          <w:szCs w:val="24"/>
        </w:rPr>
        <w:t>NHS Improvement</w:t>
      </w:r>
      <w:r w:rsidR="00B71F54" w:rsidRPr="00E31BDF">
        <w:rPr>
          <w:rFonts w:ascii="Arial" w:hAnsi="Arial" w:cs="Arial"/>
          <w:b w:val="0"/>
          <w:color w:val="auto"/>
          <w:sz w:val="24"/>
          <w:szCs w:val="24"/>
        </w:rPr>
        <w:t>:</w:t>
      </w:r>
      <w:r w:rsidR="00286C3F">
        <w:rPr>
          <w:rFonts w:ascii="Arial" w:hAnsi="Arial" w:cs="Arial"/>
          <w:b w:val="0"/>
          <w:color w:val="auto"/>
          <w:sz w:val="24"/>
          <w:szCs w:val="24"/>
        </w:rPr>
        <w:tab/>
      </w:r>
      <w:hyperlink r:id="rId11" w:history="1">
        <w:r w:rsidRPr="00286C3F">
          <w:rPr>
            <w:rStyle w:val="Hyperlink"/>
            <w:rFonts w:ascii="Arial" w:hAnsi="Arial" w:cs="Arial"/>
            <w:b w:val="0"/>
            <w:sz w:val="24"/>
            <w:szCs w:val="24"/>
          </w:rPr>
          <w:t>www.improvment.nhs.uk</w:t>
        </w:r>
      </w:hyperlink>
    </w:p>
    <w:p w14:paraId="1621752A" w14:textId="77777777" w:rsidR="00CC3E8E" w:rsidRPr="00E31BDF" w:rsidRDefault="00CC3E8E" w:rsidP="00586DDE">
      <w:pPr>
        <w:spacing w:after="0" w:line="240" w:lineRule="auto"/>
        <w:jc w:val="both"/>
        <w:rPr>
          <w:rFonts w:ascii="Arial" w:hAnsi="Arial" w:cs="Arial"/>
          <w:sz w:val="24"/>
          <w:szCs w:val="24"/>
        </w:rPr>
      </w:pPr>
    </w:p>
    <w:p w14:paraId="1C9894F1" w14:textId="77777777" w:rsidR="00C364E9" w:rsidRPr="00E31BDF" w:rsidRDefault="00C364E9" w:rsidP="00586DDE">
      <w:pPr>
        <w:spacing w:after="0" w:line="240" w:lineRule="auto"/>
        <w:jc w:val="both"/>
        <w:rPr>
          <w:rStyle w:val="Hyperlink"/>
          <w:rFonts w:ascii="Arial" w:hAnsi="Arial" w:cs="Arial"/>
          <w:sz w:val="24"/>
          <w:szCs w:val="24"/>
        </w:rPr>
      </w:pPr>
      <w:r w:rsidRPr="00E31BDF">
        <w:rPr>
          <w:rFonts w:ascii="Arial" w:hAnsi="Arial" w:cs="Arial"/>
          <w:sz w:val="24"/>
          <w:szCs w:val="24"/>
        </w:rPr>
        <w:t>Care Quality Commission</w:t>
      </w:r>
      <w:r w:rsidR="00B71F54" w:rsidRPr="00E31BDF">
        <w:rPr>
          <w:rFonts w:ascii="Arial" w:hAnsi="Arial" w:cs="Arial"/>
          <w:sz w:val="24"/>
          <w:szCs w:val="24"/>
        </w:rPr>
        <w:t>:</w:t>
      </w:r>
      <w:r w:rsidR="00286C3F">
        <w:rPr>
          <w:rFonts w:ascii="Arial" w:hAnsi="Arial" w:cs="Arial"/>
          <w:sz w:val="24"/>
          <w:szCs w:val="24"/>
        </w:rPr>
        <w:tab/>
      </w:r>
      <w:hyperlink r:id="rId12" w:history="1">
        <w:r w:rsidR="00B71F54" w:rsidRPr="00E31BDF">
          <w:rPr>
            <w:rStyle w:val="Hyperlink"/>
            <w:rFonts w:ascii="Arial" w:hAnsi="Arial" w:cs="Arial"/>
            <w:sz w:val="24"/>
            <w:szCs w:val="24"/>
          </w:rPr>
          <w:t>www.cqc.org.uk</w:t>
        </w:r>
      </w:hyperlink>
    </w:p>
    <w:p w14:paraId="24969C5F" w14:textId="77777777" w:rsidR="00CC3E8E" w:rsidRPr="00E31BDF" w:rsidRDefault="00CC3E8E" w:rsidP="00586DDE">
      <w:pPr>
        <w:spacing w:after="0" w:line="240" w:lineRule="auto"/>
        <w:jc w:val="both"/>
        <w:rPr>
          <w:rFonts w:ascii="Arial" w:hAnsi="Arial" w:cs="Arial"/>
          <w:sz w:val="24"/>
          <w:szCs w:val="24"/>
        </w:rPr>
      </w:pPr>
    </w:p>
    <w:p w14:paraId="40F9B28B" w14:textId="77777777" w:rsidR="00286C3F" w:rsidRDefault="00B71F54" w:rsidP="00586DDE">
      <w:pPr>
        <w:spacing w:after="0" w:line="240" w:lineRule="auto"/>
        <w:jc w:val="both"/>
        <w:rPr>
          <w:rFonts w:ascii="Arial" w:hAnsi="Arial" w:cs="Arial"/>
          <w:sz w:val="24"/>
          <w:szCs w:val="24"/>
        </w:rPr>
      </w:pPr>
      <w:r w:rsidRPr="00E31BDF">
        <w:rPr>
          <w:rFonts w:ascii="Arial" w:hAnsi="Arial" w:cs="Arial"/>
          <w:sz w:val="24"/>
          <w:szCs w:val="24"/>
        </w:rPr>
        <w:t>Reference Guide for NHS Trust Governors</w:t>
      </w:r>
      <w:r w:rsidR="00286C3F">
        <w:rPr>
          <w:rFonts w:ascii="Arial" w:hAnsi="Arial" w:cs="Arial"/>
          <w:sz w:val="24"/>
          <w:szCs w:val="24"/>
        </w:rPr>
        <w:t xml:space="preserve">: </w:t>
      </w:r>
    </w:p>
    <w:p w14:paraId="464343A8" w14:textId="77777777" w:rsidR="00B71F54" w:rsidRPr="00E31BDF" w:rsidRDefault="0053226A" w:rsidP="00586DDE">
      <w:pPr>
        <w:spacing w:after="0" w:line="240" w:lineRule="auto"/>
        <w:jc w:val="both"/>
        <w:rPr>
          <w:rFonts w:ascii="Arial" w:hAnsi="Arial" w:cs="Arial"/>
          <w:sz w:val="24"/>
          <w:szCs w:val="24"/>
        </w:rPr>
      </w:pPr>
      <w:hyperlink r:id="rId13" w:history="1">
        <w:r w:rsidR="00B71F54" w:rsidRPr="00E31BDF">
          <w:rPr>
            <w:rStyle w:val="Hyperlink"/>
            <w:rFonts w:ascii="Arial" w:hAnsi="Arial" w:cs="Arial"/>
            <w:sz w:val="24"/>
            <w:szCs w:val="24"/>
          </w:rPr>
          <w:t>https://assets.publishing.service.gov.uk/government/uploads/system/uploads/attachment_data/file/284473/Governors_guide_August_2013_UPDATED_NOV_13.pdf</w:t>
        </w:r>
      </w:hyperlink>
    </w:p>
    <w:p w14:paraId="1D87509C" w14:textId="77777777" w:rsidR="00C1537E" w:rsidRPr="00E31BDF" w:rsidRDefault="00C1537E" w:rsidP="00586DDE">
      <w:pPr>
        <w:spacing w:after="0" w:line="240" w:lineRule="auto"/>
        <w:jc w:val="both"/>
        <w:rPr>
          <w:rFonts w:ascii="Arial" w:hAnsi="Arial" w:cs="Arial"/>
          <w:sz w:val="24"/>
          <w:szCs w:val="24"/>
        </w:rPr>
      </w:pPr>
    </w:p>
    <w:p w14:paraId="6B2C3C92" w14:textId="77777777" w:rsidR="00B71F54" w:rsidRPr="00E31BDF" w:rsidRDefault="00B71F54" w:rsidP="00586DDE">
      <w:pPr>
        <w:spacing w:after="0" w:line="240" w:lineRule="auto"/>
        <w:jc w:val="both"/>
        <w:rPr>
          <w:rFonts w:ascii="Arial" w:hAnsi="Arial" w:cs="Arial"/>
          <w:sz w:val="24"/>
          <w:szCs w:val="24"/>
        </w:rPr>
      </w:pPr>
      <w:r w:rsidRPr="00E31BDF">
        <w:rPr>
          <w:rFonts w:ascii="Arial" w:hAnsi="Arial" w:cs="Arial"/>
          <w:sz w:val="24"/>
          <w:szCs w:val="24"/>
        </w:rPr>
        <w:t>Election Inquiries:</w:t>
      </w:r>
    </w:p>
    <w:p w14:paraId="65665662" w14:textId="77777777" w:rsidR="00586DDE" w:rsidRDefault="00586DDE" w:rsidP="00586DDE">
      <w:pPr>
        <w:spacing w:after="0" w:line="240" w:lineRule="auto"/>
        <w:jc w:val="both"/>
        <w:rPr>
          <w:rFonts w:ascii="Arial" w:hAnsi="Arial" w:cs="Arial"/>
          <w:sz w:val="24"/>
          <w:szCs w:val="24"/>
        </w:rPr>
      </w:pPr>
    </w:p>
    <w:p w14:paraId="1B1CAD52" w14:textId="25EBE2BE" w:rsidR="00B71F54" w:rsidRPr="00E31BDF" w:rsidRDefault="00B71F54" w:rsidP="00586DDE">
      <w:pPr>
        <w:spacing w:after="0" w:line="240" w:lineRule="auto"/>
        <w:jc w:val="both"/>
        <w:rPr>
          <w:rFonts w:ascii="Arial" w:hAnsi="Arial" w:cs="Arial"/>
          <w:sz w:val="24"/>
          <w:szCs w:val="24"/>
        </w:rPr>
      </w:pPr>
      <w:r w:rsidRPr="00E31BDF">
        <w:rPr>
          <w:rFonts w:ascii="Arial" w:hAnsi="Arial" w:cs="Arial"/>
          <w:sz w:val="24"/>
          <w:szCs w:val="24"/>
        </w:rPr>
        <w:t xml:space="preserve">For inquiries about the management of the election process, please write </w:t>
      </w:r>
      <w:r w:rsidR="00286C3F" w:rsidRPr="00E31BDF">
        <w:rPr>
          <w:rFonts w:ascii="Arial" w:hAnsi="Arial" w:cs="Arial"/>
          <w:sz w:val="24"/>
          <w:szCs w:val="24"/>
        </w:rPr>
        <w:t xml:space="preserve">to </w:t>
      </w:r>
      <w:hyperlink r:id="rId14" w:history="1">
        <w:r w:rsidR="00CC3E8E" w:rsidRPr="00E31BDF">
          <w:rPr>
            <w:rStyle w:val="Hyperlink"/>
            <w:rFonts w:ascii="Arial" w:hAnsi="Arial" w:cs="Arial"/>
            <w:sz w:val="24"/>
            <w:szCs w:val="24"/>
          </w:rPr>
          <w:t>ftnominationenquiries@cesvotes.com</w:t>
        </w:r>
      </w:hyperlink>
      <w:r w:rsidR="00CC3E8E" w:rsidRPr="00E31BDF">
        <w:rPr>
          <w:rFonts w:ascii="Arial" w:hAnsi="Arial" w:cs="Arial"/>
          <w:sz w:val="24"/>
          <w:szCs w:val="24"/>
        </w:rPr>
        <w:t xml:space="preserve">  or phone 020 8889 9203</w:t>
      </w:r>
    </w:p>
    <w:p w14:paraId="3631D511" w14:textId="77777777" w:rsidR="00CC3E8E" w:rsidRPr="00E31BDF" w:rsidRDefault="00CC3E8E" w:rsidP="00586DDE">
      <w:pPr>
        <w:spacing w:after="0" w:line="240" w:lineRule="auto"/>
        <w:jc w:val="both"/>
        <w:rPr>
          <w:rFonts w:ascii="Arial" w:hAnsi="Arial" w:cs="Arial"/>
          <w:sz w:val="24"/>
          <w:szCs w:val="24"/>
        </w:rPr>
      </w:pPr>
    </w:p>
    <w:p w14:paraId="4CAC224F" w14:textId="6B279F7D" w:rsidR="00B71F54" w:rsidRDefault="00CC3E8E" w:rsidP="00586DDE">
      <w:pPr>
        <w:spacing w:after="0" w:line="240" w:lineRule="auto"/>
        <w:jc w:val="both"/>
        <w:rPr>
          <w:rFonts w:ascii="Arial" w:hAnsi="Arial" w:cs="Arial"/>
          <w:sz w:val="24"/>
          <w:szCs w:val="24"/>
        </w:rPr>
      </w:pPr>
      <w:r w:rsidRPr="00E31BDF">
        <w:rPr>
          <w:rFonts w:ascii="Arial" w:hAnsi="Arial" w:cs="Arial"/>
          <w:sz w:val="24"/>
          <w:szCs w:val="24"/>
        </w:rPr>
        <w:t xml:space="preserve">To contact </w:t>
      </w:r>
      <w:r w:rsidR="00286C3F">
        <w:rPr>
          <w:rFonts w:ascii="Arial" w:hAnsi="Arial" w:cs="Arial"/>
          <w:sz w:val="24"/>
          <w:szCs w:val="24"/>
        </w:rPr>
        <w:t>the Trust</w:t>
      </w:r>
      <w:r w:rsidRPr="00E31BDF">
        <w:rPr>
          <w:rFonts w:ascii="Arial" w:hAnsi="Arial" w:cs="Arial"/>
          <w:sz w:val="24"/>
          <w:szCs w:val="24"/>
        </w:rPr>
        <w:t xml:space="preserve">, please write to </w:t>
      </w:r>
      <w:r w:rsidR="00615F85">
        <w:rPr>
          <w:rFonts w:ascii="Arial" w:hAnsi="Arial" w:cs="Arial"/>
          <w:sz w:val="24"/>
          <w:szCs w:val="24"/>
        </w:rPr>
        <w:t xml:space="preserve"> </w:t>
      </w:r>
      <w:hyperlink r:id="rId15" w:history="1">
        <w:r w:rsidR="00615F85" w:rsidRPr="00D55328">
          <w:rPr>
            <w:rStyle w:val="Hyperlink"/>
            <w:rFonts w:ascii="Arial" w:hAnsi="Arial" w:cs="Arial"/>
            <w:sz w:val="24"/>
            <w:szCs w:val="24"/>
          </w:rPr>
          <w:t>ghn-tr.corporategovernance@nhs.net</w:t>
        </w:r>
      </w:hyperlink>
    </w:p>
    <w:p w14:paraId="4A151AF4" w14:textId="77777777" w:rsidR="00615F85" w:rsidRPr="00E31BDF" w:rsidRDefault="00615F85" w:rsidP="00586DDE">
      <w:pPr>
        <w:spacing w:after="0" w:line="240" w:lineRule="auto"/>
        <w:jc w:val="both"/>
        <w:rPr>
          <w:rFonts w:ascii="Arial" w:hAnsi="Arial" w:cs="Arial"/>
          <w:sz w:val="24"/>
          <w:szCs w:val="24"/>
        </w:rPr>
      </w:pPr>
    </w:p>
    <w:p w14:paraId="02AD1375" w14:textId="77777777" w:rsidR="00C364E9" w:rsidRPr="00E31BDF" w:rsidRDefault="00C364E9" w:rsidP="00586DDE">
      <w:pPr>
        <w:spacing w:after="0" w:line="240" w:lineRule="auto"/>
        <w:jc w:val="both"/>
        <w:rPr>
          <w:sz w:val="24"/>
          <w:szCs w:val="24"/>
        </w:rPr>
      </w:pPr>
    </w:p>
    <w:p w14:paraId="44D0326A" w14:textId="77777777" w:rsidR="00C364E9" w:rsidRPr="00E31BDF" w:rsidRDefault="00C364E9" w:rsidP="00586DDE">
      <w:pPr>
        <w:spacing w:after="0" w:line="240" w:lineRule="auto"/>
        <w:jc w:val="both"/>
        <w:rPr>
          <w:rFonts w:ascii="Arial" w:hAnsi="Arial" w:cs="Arial"/>
          <w:sz w:val="24"/>
          <w:szCs w:val="24"/>
        </w:rPr>
      </w:pPr>
    </w:p>
    <w:p w14:paraId="022AEE39" w14:textId="77777777" w:rsidR="00C364E9" w:rsidRPr="00E31BDF" w:rsidRDefault="00C364E9" w:rsidP="00586DDE">
      <w:pPr>
        <w:pStyle w:val="Heading1"/>
        <w:spacing w:before="0" w:line="240" w:lineRule="auto"/>
        <w:jc w:val="both"/>
        <w:rPr>
          <w:rFonts w:ascii="Arial" w:hAnsi="Arial" w:cs="Arial"/>
          <w:sz w:val="24"/>
          <w:szCs w:val="24"/>
        </w:rPr>
      </w:pPr>
    </w:p>
    <w:sectPr w:rsidR="00C364E9" w:rsidRPr="00E31BDF" w:rsidSect="00286C3F">
      <w:footerReference w:type="default" r:id="rId16"/>
      <w:headerReference w:type="first" r:id="rId17"/>
      <w:footerReference w:type="first" r:id="rId18"/>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915F" w14:textId="77777777" w:rsidR="00942C99" w:rsidRDefault="00942C99" w:rsidP="00E31BDF">
      <w:pPr>
        <w:spacing w:after="0" w:line="240" w:lineRule="auto"/>
      </w:pPr>
      <w:r>
        <w:separator/>
      </w:r>
    </w:p>
  </w:endnote>
  <w:endnote w:type="continuationSeparator" w:id="0">
    <w:p w14:paraId="74363702" w14:textId="77777777" w:rsidR="00942C99" w:rsidRDefault="00942C99" w:rsidP="00E3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27701"/>
      <w:docPartObj>
        <w:docPartGallery w:val="Page Numbers (Bottom of Page)"/>
        <w:docPartUnique/>
      </w:docPartObj>
    </w:sdtPr>
    <w:sdtEndPr/>
    <w:sdtContent>
      <w:sdt>
        <w:sdtPr>
          <w:id w:val="860082579"/>
          <w:docPartObj>
            <w:docPartGallery w:val="Page Numbers (Top of Page)"/>
            <w:docPartUnique/>
          </w:docPartObj>
        </w:sdtPr>
        <w:sdtEndPr/>
        <w:sdtContent>
          <w:p w14:paraId="35D98767" w14:textId="77777777" w:rsidR="00286C3F" w:rsidRDefault="00286C3F" w:rsidP="00286C3F">
            <w:pPr>
              <w:pStyle w:val="Footer"/>
              <w:jc w:val="right"/>
            </w:pPr>
            <w:r w:rsidRPr="00286C3F">
              <w:rPr>
                <w:rFonts w:ascii="Arial" w:hAnsi="Arial" w:cs="Arial"/>
                <w:sz w:val="24"/>
                <w:szCs w:val="24"/>
              </w:rPr>
              <w:t xml:space="preserve">Page </w:t>
            </w:r>
            <w:r w:rsidRPr="00286C3F">
              <w:rPr>
                <w:rFonts w:ascii="Arial" w:hAnsi="Arial" w:cs="Arial"/>
                <w:b/>
                <w:bCs/>
                <w:sz w:val="24"/>
                <w:szCs w:val="24"/>
              </w:rPr>
              <w:fldChar w:fldCharType="begin"/>
            </w:r>
            <w:r w:rsidRPr="00286C3F">
              <w:rPr>
                <w:rFonts w:ascii="Arial" w:hAnsi="Arial" w:cs="Arial"/>
                <w:b/>
                <w:bCs/>
                <w:sz w:val="24"/>
                <w:szCs w:val="24"/>
              </w:rPr>
              <w:instrText xml:space="preserve"> PAGE </w:instrText>
            </w:r>
            <w:r w:rsidRPr="00286C3F">
              <w:rPr>
                <w:rFonts w:ascii="Arial" w:hAnsi="Arial" w:cs="Arial"/>
                <w:b/>
                <w:bCs/>
                <w:sz w:val="24"/>
                <w:szCs w:val="24"/>
              </w:rPr>
              <w:fldChar w:fldCharType="separate"/>
            </w:r>
            <w:r>
              <w:rPr>
                <w:rFonts w:ascii="Arial" w:hAnsi="Arial" w:cs="Arial"/>
                <w:b/>
                <w:bCs/>
                <w:noProof/>
                <w:sz w:val="24"/>
                <w:szCs w:val="24"/>
              </w:rPr>
              <w:t>6</w:t>
            </w:r>
            <w:r w:rsidRPr="00286C3F">
              <w:rPr>
                <w:rFonts w:ascii="Arial" w:hAnsi="Arial" w:cs="Arial"/>
                <w:b/>
                <w:bCs/>
                <w:sz w:val="24"/>
                <w:szCs w:val="24"/>
              </w:rPr>
              <w:fldChar w:fldCharType="end"/>
            </w:r>
            <w:r w:rsidRPr="00286C3F">
              <w:rPr>
                <w:rFonts w:ascii="Arial" w:hAnsi="Arial" w:cs="Arial"/>
                <w:sz w:val="24"/>
                <w:szCs w:val="24"/>
              </w:rPr>
              <w:t xml:space="preserve"> of </w:t>
            </w:r>
            <w:r w:rsidRPr="00286C3F">
              <w:rPr>
                <w:rFonts w:ascii="Arial" w:hAnsi="Arial" w:cs="Arial"/>
                <w:b/>
                <w:bCs/>
                <w:sz w:val="24"/>
                <w:szCs w:val="24"/>
              </w:rPr>
              <w:fldChar w:fldCharType="begin"/>
            </w:r>
            <w:r w:rsidRPr="00286C3F">
              <w:rPr>
                <w:rFonts w:ascii="Arial" w:hAnsi="Arial" w:cs="Arial"/>
                <w:b/>
                <w:bCs/>
                <w:sz w:val="24"/>
                <w:szCs w:val="24"/>
              </w:rPr>
              <w:instrText xml:space="preserve"> NUMPAGES  </w:instrText>
            </w:r>
            <w:r w:rsidRPr="00286C3F">
              <w:rPr>
                <w:rFonts w:ascii="Arial" w:hAnsi="Arial" w:cs="Arial"/>
                <w:b/>
                <w:bCs/>
                <w:sz w:val="24"/>
                <w:szCs w:val="24"/>
              </w:rPr>
              <w:fldChar w:fldCharType="separate"/>
            </w:r>
            <w:r>
              <w:rPr>
                <w:rFonts w:ascii="Arial" w:hAnsi="Arial" w:cs="Arial"/>
                <w:b/>
                <w:bCs/>
                <w:noProof/>
                <w:sz w:val="24"/>
                <w:szCs w:val="24"/>
              </w:rPr>
              <w:t>7</w:t>
            </w:r>
            <w:r w:rsidRPr="00286C3F">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54115"/>
      <w:docPartObj>
        <w:docPartGallery w:val="Page Numbers (Top of Page)"/>
        <w:docPartUnique/>
      </w:docPartObj>
    </w:sdtPr>
    <w:sdtEndPr/>
    <w:sdtContent>
      <w:p w14:paraId="53802913" w14:textId="77777777" w:rsidR="00286C3F" w:rsidRDefault="00286C3F" w:rsidP="00286C3F">
        <w:pPr>
          <w:pStyle w:val="Footer"/>
          <w:jc w:val="right"/>
        </w:pPr>
        <w:r w:rsidRPr="00286C3F">
          <w:rPr>
            <w:rFonts w:ascii="Arial" w:hAnsi="Arial" w:cs="Arial"/>
            <w:sz w:val="24"/>
            <w:szCs w:val="24"/>
          </w:rPr>
          <w:t xml:space="preserve">Page </w:t>
        </w:r>
        <w:r w:rsidRPr="00286C3F">
          <w:rPr>
            <w:rFonts w:ascii="Arial" w:hAnsi="Arial" w:cs="Arial"/>
            <w:b/>
            <w:bCs/>
            <w:sz w:val="24"/>
            <w:szCs w:val="24"/>
          </w:rPr>
          <w:fldChar w:fldCharType="begin"/>
        </w:r>
        <w:r w:rsidRPr="00286C3F">
          <w:rPr>
            <w:rFonts w:ascii="Arial" w:hAnsi="Arial" w:cs="Arial"/>
            <w:b/>
            <w:bCs/>
            <w:sz w:val="24"/>
            <w:szCs w:val="24"/>
          </w:rPr>
          <w:instrText xml:space="preserve"> PAGE </w:instrText>
        </w:r>
        <w:r w:rsidRPr="00286C3F">
          <w:rPr>
            <w:rFonts w:ascii="Arial" w:hAnsi="Arial" w:cs="Arial"/>
            <w:b/>
            <w:bCs/>
            <w:sz w:val="24"/>
            <w:szCs w:val="24"/>
          </w:rPr>
          <w:fldChar w:fldCharType="separate"/>
        </w:r>
        <w:r>
          <w:rPr>
            <w:rFonts w:ascii="Arial" w:hAnsi="Arial" w:cs="Arial"/>
            <w:b/>
            <w:bCs/>
            <w:noProof/>
            <w:sz w:val="24"/>
            <w:szCs w:val="24"/>
          </w:rPr>
          <w:t>1</w:t>
        </w:r>
        <w:r w:rsidRPr="00286C3F">
          <w:rPr>
            <w:rFonts w:ascii="Arial" w:hAnsi="Arial" w:cs="Arial"/>
            <w:b/>
            <w:bCs/>
            <w:sz w:val="24"/>
            <w:szCs w:val="24"/>
          </w:rPr>
          <w:fldChar w:fldCharType="end"/>
        </w:r>
        <w:r w:rsidRPr="00286C3F">
          <w:rPr>
            <w:rFonts w:ascii="Arial" w:hAnsi="Arial" w:cs="Arial"/>
            <w:sz w:val="24"/>
            <w:szCs w:val="24"/>
          </w:rPr>
          <w:t xml:space="preserve"> of </w:t>
        </w:r>
        <w:r w:rsidRPr="00286C3F">
          <w:rPr>
            <w:rFonts w:ascii="Arial" w:hAnsi="Arial" w:cs="Arial"/>
            <w:b/>
            <w:bCs/>
            <w:sz w:val="24"/>
            <w:szCs w:val="24"/>
          </w:rPr>
          <w:fldChar w:fldCharType="begin"/>
        </w:r>
        <w:r w:rsidRPr="00286C3F">
          <w:rPr>
            <w:rFonts w:ascii="Arial" w:hAnsi="Arial" w:cs="Arial"/>
            <w:b/>
            <w:bCs/>
            <w:sz w:val="24"/>
            <w:szCs w:val="24"/>
          </w:rPr>
          <w:instrText xml:space="preserve"> NUMPAGES  </w:instrText>
        </w:r>
        <w:r w:rsidRPr="00286C3F">
          <w:rPr>
            <w:rFonts w:ascii="Arial" w:hAnsi="Arial" w:cs="Arial"/>
            <w:b/>
            <w:bCs/>
            <w:sz w:val="24"/>
            <w:szCs w:val="24"/>
          </w:rPr>
          <w:fldChar w:fldCharType="separate"/>
        </w:r>
        <w:r>
          <w:rPr>
            <w:rFonts w:ascii="Arial" w:hAnsi="Arial" w:cs="Arial"/>
            <w:b/>
            <w:bCs/>
            <w:noProof/>
            <w:sz w:val="24"/>
            <w:szCs w:val="24"/>
          </w:rPr>
          <w:t>7</w:t>
        </w:r>
        <w:r w:rsidRPr="00286C3F">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19DD" w14:textId="77777777" w:rsidR="00942C99" w:rsidRDefault="00942C99" w:rsidP="00E31BDF">
      <w:pPr>
        <w:spacing w:after="0" w:line="240" w:lineRule="auto"/>
      </w:pPr>
      <w:r>
        <w:separator/>
      </w:r>
    </w:p>
  </w:footnote>
  <w:footnote w:type="continuationSeparator" w:id="0">
    <w:p w14:paraId="771D30E1" w14:textId="77777777" w:rsidR="00942C99" w:rsidRDefault="00942C99" w:rsidP="00E3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1459" w14:textId="77777777" w:rsidR="00286C3F" w:rsidRDefault="00286C3F">
    <w:pPr>
      <w:pStyle w:val="Header"/>
    </w:pPr>
    <w:r>
      <w:rPr>
        <w:noProof/>
        <w:lang w:eastAsia="en-GB"/>
      </w:rPr>
      <w:drawing>
        <wp:inline distT="0" distB="0" distL="0" distR="0" wp14:anchorId="3CDA8065" wp14:editId="257C6993">
          <wp:extent cx="5731510" cy="643255"/>
          <wp:effectExtent l="0" t="0" r="254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43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BF2"/>
    <w:multiLevelType w:val="hybridMultilevel"/>
    <w:tmpl w:val="B59A5E66"/>
    <w:lvl w:ilvl="0" w:tplc="2AA21764">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D0879"/>
    <w:multiLevelType w:val="hybridMultilevel"/>
    <w:tmpl w:val="513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2723"/>
    <w:multiLevelType w:val="hybridMultilevel"/>
    <w:tmpl w:val="3C2CB5B4"/>
    <w:lvl w:ilvl="0" w:tplc="08090001">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27222"/>
    <w:multiLevelType w:val="hybridMultilevel"/>
    <w:tmpl w:val="BE18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4C6A"/>
    <w:multiLevelType w:val="hybridMultilevel"/>
    <w:tmpl w:val="CDBC33BA"/>
    <w:lvl w:ilvl="0" w:tplc="2AA21764">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64BD7"/>
    <w:multiLevelType w:val="multilevel"/>
    <w:tmpl w:val="71C4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731A4"/>
    <w:multiLevelType w:val="hybridMultilevel"/>
    <w:tmpl w:val="3BC2D974"/>
    <w:lvl w:ilvl="0" w:tplc="2AA21764">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73449"/>
    <w:multiLevelType w:val="hybridMultilevel"/>
    <w:tmpl w:val="41B0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D66AC"/>
    <w:multiLevelType w:val="hybridMultilevel"/>
    <w:tmpl w:val="65E43D02"/>
    <w:lvl w:ilvl="0" w:tplc="2AA21764">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8F308A"/>
    <w:multiLevelType w:val="hybridMultilevel"/>
    <w:tmpl w:val="B1C2D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FB3676"/>
    <w:multiLevelType w:val="hybridMultilevel"/>
    <w:tmpl w:val="4C8C00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393102A"/>
    <w:multiLevelType w:val="hybridMultilevel"/>
    <w:tmpl w:val="F1DE62FE"/>
    <w:lvl w:ilvl="0" w:tplc="11EAAB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84203"/>
    <w:multiLevelType w:val="hybridMultilevel"/>
    <w:tmpl w:val="5002F1E4"/>
    <w:lvl w:ilvl="0" w:tplc="2AA21764">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272506">
    <w:abstractNumId w:val="8"/>
  </w:num>
  <w:num w:numId="2" w16cid:durableId="1247691748">
    <w:abstractNumId w:val="0"/>
  </w:num>
  <w:num w:numId="3" w16cid:durableId="1702585097">
    <w:abstractNumId w:val="12"/>
  </w:num>
  <w:num w:numId="4" w16cid:durableId="857622044">
    <w:abstractNumId w:val="6"/>
  </w:num>
  <w:num w:numId="5" w16cid:durableId="1444423737">
    <w:abstractNumId w:val="4"/>
  </w:num>
  <w:num w:numId="6" w16cid:durableId="16778279">
    <w:abstractNumId w:val="1"/>
  </w:num>
  <w:num w:numId="7" w16cid:durableId="1229416430">
    <w:abstractNumId w:val="5"/>
  </w:num>
  <w:num w:numId="8" w16cid:durableId="1816951558">
    <w:abstractNumId w:val="3"/>
  </w:num>
  <w:num w:numId="9" w16cid:durableId="327559016">
    <w:abstractNumId w:val="11"/>
  </w:num>
  <w:num w:numId="10" w16cid:durableId="2026975014">
    <w:abstractNumId w:val="2"/>
  </w:num>
  <w:num w:numId="11" w16cid:durableId="1268780834">
    <w:abstractNumId w:val="7"/>
  </w:num>
  <w:num w:numId="12" w16cid:durableId="641732754">
    <w:abstractNumId w:val="9"/>
  </w:num>
  <w:num w:numId="13" w16cid:durableId="458190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45"/>
    <w:rsid w:val="00146F2A"/>
    <w:rsid w:val="00184B50"/>
    <w:rsid w:val="001F698E"/>
    <w:rsid w:val="0027736D"/>
    <w:rsid w:val="00286C3F"/>
    <w:rsid w:val="002C1300"/>
    <w:rsid w:val="002E3A22"/>
    <w:rsid w:val="0030308C"/>
    <w:rsid w:val="003B2585"/>
    <w:rsid w:val="00486A4C"/>
    <w:rsid w:val="005070F9"/>
    <w:rsid w:val="0053226A"/>
    <w:rsid w:val="00563839"/>
    <w:rsid w:val="00586DDE"/>
    <w:rsid w:val="005E1B03"/>
    <w:rsid w:val="00615F85"/>
    <w:rsid w:val="006170CE"/>
    <w:rsid w:val="006E4154"/>
    <w:rsid w:val="0086194E"/>
    <w:rsid w:val="008A372B"/>
    <w:rsid w:val="008E504D"/>
    <w:rsid w:val="00903A3B"/>
    <w:rsid w:val="00905E4B"/>
    <w:rsid w:val="00942C99"/>
    <w:rsid w:val="009A5AAE"/>
    <w:rsid w:val="009A6CF7"/>
    <w:rsid w:val="009B4EE5"/>
    <w:rsid w:val="009D13E2"/>
    <w:rsid w:val="009F1945"/>
    <w:rsid w:val="00A230AB"/>
    <w:rsid w:val="00B71F54"/>
    <w:rsid w:val="00C1537E"/>
    <w:rsid w:val="00C364E9"/>
    <w:rsid w:val="00C976E4"/>
    <w:rsid w:val="00CA49B8"/>
    <w:rsid w:val="00CC3E8E"/>
    <w:rsid w:val="00DA16A8"/>
    <w:rsid w:val="00DC2EFC"/>
    <w:rsid w:val="00DF4FE2"/>
    <w:rsid w:val="00E266EB"/>
    <w:rsid w:val="00E31BDF"/>
    <w:rsid w:val="00E7186E"/>
    <w:rsid w:val="00EF34B1"/>
    <w:rsid w:val="00EF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551"/>
  <w15:docId w15:val="{4DE467A6-5B36-4B0D-973D-17549130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E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9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E4B"/>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13E2"/>
    <w:pPr>
      <w:spacing w:after="120" w:line="240" w:lineRule="auto"/>
      <w:ind w:left="283"/>
    </w:pPr>
    <w:rPr>
      <w:rFonts w:ascii="Arial" w:eastAsia="Times New Roman" w:hAnsi="Arial" w:cs="Times New Roman"/>
      <w:szCs w:val="20"/>
      <w:lang w:val="en-US" w:eastAsia="en-GB"/>
    </w:rPr>
  </w:style>
  <w:style w:type="character" w:customStyle="1" w:styleId="BodyTextIndentChar">
    <w:name w:val="Body Text Indent Char"/>
    <w:basedOn w:val="DefaultParagraphFont"/>
    <w:link w:val="BodyTextIndent"/>
    <w:rsid w:val="009D13E2"/>
    <w:rPr>
      <w:rFonts w:ascii="Arial" w:eastAsia="Times New Roman" w:hAnsi="Arial" w:cs="Times New Roman"/>
      <w:szCs w:val="20"/>
      <w:lang w:val="en-US" w:eastAsia="en-GB"/>
    </w:rPr>
  </w:style>
  <w:style w:type="paragraph" w:styleId="ListParagraph">
    <w:name w:val="List Paragraph"/>
    <w:basedOn w:val="Normal"/>
    <w:uiPriority w:val="34"/>
    <w:qFormat/>
    <w:rsid w:val="009D13E2"/>
    <w:pPr>
      <w:spacing w:after="0" w:line="240" w:lineRule="auto"/>
      <w:ind w:left="720"/>
      <w:contextualSpacing/>
    </w:pPr>
    <w:rPr>
      <w:rFonts w:ascii="Arial" w:eastAsia="Times New Roman" w:hAnsi="Arial" w:cs="Times New Roman"/>
      <w:szCs w:val="20"/>
      <w:lang w:val="en-US" w:eastAsia="en-GB"/>
    </w:rPr>
  </w:style>
  <w:style w:type="paragraph" w:customStyle="1" w:styleId="Default">
    <w:name w:val="Default"/>
    <w:rsid w:val="009D13E2"/>
    <w:pPr>
      <w:autoSpaceDE w:val="0"/>
      <w:autoSpaceDN w:val="0"/>
      <w:adjustRightInd w:val="0"/>
      <w:spacing w:after="0" w:line="240" w:lineRule="auto"/>
    </w:pPr>
    <w:rPr>
      <w:rFonts w:ascii="Frutiger" w:hAnsi="Frutiger" w:cs="Frutiger"/>
      <w:color w:val="000000"/>
      <w:sz w:val="24"/>
      <w:szCs w:val="24"/>
    </w:rPr>
  </w:style>
  <w:style w:type="paragraph" w:customStyle="1" w:styleId="Pa5">
    <w:name w:val="Pa5"/>
    <w:basedOn w:val="Default"/>
    <w:next w:val="Default"/>
    <w:uiPriority w:val="99"/>
    <w:rsid w:val="009D13E2"/>
    <w:pPr>
      <w:spacing w:line="241" w:lineRule="atLeast"/>
    </w:pPr>
    <w:rPr>
      <w:rFonts w:cstheme="minorBidi"/>
      <w:color w:val="auto"/>
    </w:rPr>
  </w:style>
  <w:style w:type="paragraph" w:styleId="NoSpacing">
    <w:name w:val="No Spacing"/>
    <w:uiPriority w:val="1"/>
    <w:qFormat/>
    <w:rsid w:val="00C976E4"/>
    <w:pPr>
      <w:spacing w:after="0" w:line="240" w:lineRule="auto"/>
    </w:pPr>
  </w:style>
  <w:style w:type="character" w:styleId="Hyperlink">
    <w:name w:val="Hyperlink"/>
    <w:basedOn w:val="DefaultParagraphFont"/>
    <w:uiPriority w:val="99"/>
    <w:unhideWhenUsed/>
    <w:rsid w:val="002E3A22"/>
    <w:rPr>
      <w:color w:val="0000FF" w:themeColor="hyperlink"/>
      <w:u w:val="single"/>
    </w:rPr>
  </w:style>
  <w:style w:type="paragraph" w:styleId="BalloonText">
    <w:name w:val="Balloon Text"/>
    <w:basedOn w:val="Normal"/>
    <w:link w:val="BalloonTextChar"/>
    <w:uiPriority w:val="99"/>
    <w:semiHidden/>
    <w:unhideWhenUsed/>
    <w:rsid w:val="00C3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E9"/>
    <w:rPr>
      <w:rFonts w:ascii="Tahoma" w:hAnsi="Tahoma" w:cs="Tahoma"/>
      <w:sz w:val="16"/>
      <w:szCs w:val="16"/>
    </w:rPr>
  </w:style>
  <w:style w:type="character" w:styleId="FollowedHyperlink">
    <w:name w:val="FollowedHyperlink"/>
    <w:basedOn w:val="DefaultParagraphFont"/>
    <w:uiPriority w:val="99"/>
    <w:semiHidden/>
    <w:unhideWhenUsed/>
    <w:rsid w:val="00B71F54"/>
    <w:rPr>
      <w:color w:val="800080" w:themeColor="followedHyperlink"/>
      <w:u w:val="single"/>
    </w:rPr>
  </w:style>
  <w:style w:type="paragraph" w:styleId="Header">
    <w:name w:val="header"/>
    <w:basedOn w:val="Normal"/>
    <w:link w:val="HeaderChar"/>
    <w:uiPriority w:val="99"/>
    <w:unhideWhenUsed/>
    <w:rsid w:val="00E3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BDF"/>
  </w:style>
  <w:style w:type="paragraph" w:styleId="Footer">
    <w:name w:val="footer"/>
    <w:basedOn w:val="Normal"/>
    <w:link w:val="FooterChar"/>
    <w:uiPriority w:val="99"/>
    <w:unhideWhenUsed/>
    <w:rsid w:val="00E3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BDF"/>
  </w:style>
  <w:style w:type="character" w:styleId="UnresolvedMention">
    <w:name w:val="Unresolved Mention"/>
    <w:basedOn w:val="DefaultParagraphFont"/>
    <w:uiPriority w:val="99"/>
    <w:semiHidden/>
    <w:unhideWhenUsed/>
    <w:rsid w:val="0050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7028">
      <w:bodyDiv w:val="1"/>
      <w:marLeft w:val="0"/>
      <w:marRight w:val="0"/>
      <w:marTop w:val="0"/>
      <w:marBottom w:val="0"/>
      <w:divBdr>
        <w:top w:val="none" w:sz="0" w:space="0" w:color="auto"/>
        <w:left w:val="none" w:sz="0" w:space="0" w:color="auto"/>
        <w:bottom w:val="none" w:sz="0" w:space="0" w:color="auto"/>
        <w:right w:val="none" w:sz="0" w:space="0" w:color="auto"/>
      </w:divBdr>
      <w:divsChild>
        <w:div w:id="591595996">
          <w:marLeft w:val="0"/>
          <w:marRight w:val="0"/>
          <w:marTop w:val="0"/>
          <w:marBottom w:val="0"/>
          <w:divBdr>
            <w:top w:val="none" w:sz="0" w:space="0" w:color="auto"/>
            <w:left w:val="none" w:sz="0" w:space="0" w:color="auto"/>
            <w:bottom w:val="none" w:sz="0" w:space="0" w:color="auto"/>
            <w:right w:val="none" w:sz="0" w:space="0" w:color="auto"/>
          </w:divBdr>
          <w:divsChild>
            <w:div w:id="33236278">
              <w:marLeft w:val="0"/>
              <w:marRight w:val="0"/>
              <w:marTop w:val="0"/>
              <w:marBottom w:val="0"/>
              <w:divBdr>
                <w:top w:val="none" w:sz="0" w:space="0" w:color="auto"/>
                <w:left w:val="none" w:sz="0" w:space="0" w:color="auto"/>
                <w:bottom w:val="none" w:sz="0" w:space="0" w:color="auto"/>
                <w:right w:val="none" w:sz="0" w:space="0" w:color="auto"/>
              </w:divBdr>
              <w:divsChild>
                <w:div w:id="143088386">
                  <w:marLeft w:val="0"/>
                  <w:marRight w:val="0"/>
                  <w:marTop w:val="0"/>
                  <w:marBottom w:val="0"/>
                  <w:divBdr>
                    <w:top w:val="none" w:sz="0" w:space="0" w:color="auto"/>
                    <w:left w:val="none" w:sz="0" w:space="0" w:color="auto"/>
                    <w:bottom w:val="none" w:sz="0" w:space="0" w:color="auto"/>
                    <w:right w:val="none" w:sz="0" w:space="0" w:color="auto"/>
                  </w:divBdr>
                  <w:divsChild>
                    <w:div w:id="1419711513">
                      <w:marLeft w:val="0"/>
                      <w:marRight w:val="0"/>
                      <w:marTop w:val="0"/>
                      <w:marBottom w:val="0"/>
                      <w:divBdr>
                        <w:top w:val="none" w:sz="0" w:space="0" w:color="auto"/>
                        <w:left w:val="none" w:sz="0" w:space="0" w:color="auto"/>
                        <w:bottom w:val="none" w:sz="0" w:space="0" w:color="auto"/>
                        <w:right w:val="none" w:sz="0" w:space="0" w:color="auto"/>
                      </w:divBdr>
                      <w:divsChild>
                        <w:div w:id="1710838585">
                          <w:marLeft w:val="0"/>
                          <w:marRight w:val="0"/>
                          <w:marTop w:val="0"/>
                          <w:marBottom w:val="0"/>
                          <w:divBdr>
                            <w:top w:val="none" w:sz="0" w:space="0" w:color="auto"/>
                            <w:left w:val="none" w:sz="0" w:space="0" w:color="auto"/>
                            <w:bottom w:val="none" w:sz="0" w:space="0" w:color="auto"/>
                            <w:right w:val="none" w:sz="0" w:space="0" w:color="auto"/>
                          </w:divBdr>
                          <w:divsChild>
                            <w:div w:id="732897215">
                              <w:marLeft w:val="0"/>
                              <w:marRight w:val="0"/>
                              <w:marTop w:val="0"/>
                              <w:marBottom w:val="0"/>
                              <w:divBdr>
                                <w:top w:val="none" w:sz="0" w:space="0" w:color="auto"/>
                                <w:left w:val="none" w:sz="0" w:space="0" w:color="auto"/>
                                <w:bottom w:val="none" w:sz="0" w:space="0" w:color="auto"/>
                                <w:right w:val="none" w:sz="0" w:space="0" w:color="auto"/>
                              </w:divBdr>
                              <w:divsChild>
                                <w:div w:id="919407211">
                                  <w:marLeft w:val="0"/>
                                  <w:marRight w:val="0"/>
                                  <w:marTop w:val="0"/>
                                  <w:marBottom w:val="0"/>
                                  <w:divBdr>
                                    <w:top w:val="none" w:sz="0" w:space="0" w:color="auto"/>
                                    <w:left w:val="none" w:sz="0" w:space="0" w:color="auto"/>
                                    <w:bottom w:val="none" w:sz="0" w:space="0" w:color="auto"/>
                                    <w:right w:val="none" w:sz="0" w:space="0" w:color="auto"/>
                                  </w:divBdr>
                                  <w:divsChild>
                                    <w:div w:id="1783644553">
                                      <w:marLeft w:val="0"/>
                                      <w:marRight w:val="0"/>
                                      <w:marTop w:val="0"/>
                                      <w:marBottom w:val="0"/>
                                      <w:divBdr>
                                        <w:top w:val="none" w:sz="0" w:space="0" w:color="auto"/>
                                        <w:left w:val="none" w:sz="0" w:space="0" w:color="auto"/>
                                        <w:bottom w:val="none" w:sz="0" w:space="0" w:color="auto"/>
                                        <w:right w:val="none" w:sz="0" w:space="0" w:color="auto"/>
                                      </w:divBdr>
                                      <w:divsChild>
                                        <w:div w:id="1094478421">
                                          <w:marLeft w:val="0"/>
                                          <w:marRight w:val="0"/>
                                          <w:marTop w:val="0"/>
                                          <w:marBottom w:val="0"/>
                                          <w:divBdr>
                                            <w:top w:val="none" w:sz="0" w:space="0" w:color="auto"/>
                                            <w:left w:val="none" w:sz="0" w:space="0" w:color="auto"/>
                                            <w:bottom w:val="none" w:sz="0" w:space="0" w:color="auto"/>
                                            <w:right w:val="none" w:sz="0" w:space="0" w:color="auto"/>
                                          </w:divBdr>
                                          <w:divsChild>
                                            <w:div w:id="20967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211188">
      <w:bodyDiv w:val="1"/>
      <w:marLeft w:val="0"/>
      <w:marRight w:val="0"/>
      <w:marTop w:val="0"/>
      <w:marBottom w:val="0"/>
      <w:divBdr>
        <w:top w:val="none" w:sz="0" w:space="0" w:color="auto"/>
        <w:left w:val="none" w:sz="0" w:space="0" w:color="auto"/>
        <w:bottom w:val="none" w:sz="0" w:space="0" w:color="auto"/>
        <w:right w:val="none" w:sz="0" w:space="0" w:color="auto"/>
      </w:divBdr>
      <w:divsChild>
        <w:div w:id="460611593">
          <w:marLeft w:val="0"/>
          <w:marRight w:val="0"/>
          <w:marTop w:val="0"/>
          <w:marBottom w:val="0"/>
          <w:divBdr>
            <w:top w:val="none" w:sz="0" w:space="0" w:color="auto"/>
            <w:left w:val="none" w:sz="0" w:space="0" w:color="auto"/>
            <w:bottom w:val="none" w:sz="0" w:space="0" w:color="auto"/>
            <w:right w:val="none" w:sz="0" w:space="0" w:color="auto"/>
          </w:divBdr>
          <w:divsChild>
            <w:div w:id="347146541">
              <w:marLeft w:val="0"/>
              <w:marRight w:val="0"/>
              <w:marTop w:val="0"/>
              <w:marBottom w:val="0"/>
              <w:divBdr>
                <w:top w:val="none" w:sz="0" w:space="0" w:color="auto"/>
                <w:left w:val="none" w:sz="0" w:space="0" w:color="auto"/>
                <w:bottom w:val="none" w:sz="0" w:space="0" w:color="auto"/>
                <w:right w:val="none" w:sz="0" w:space="0" w:color="auto"/>
              </w:divBdr>
              <w:divsChild>
                <w:div w:id="731273356">
                  <w:marLeft w:val="0"/>
                  <w:marRight w:val="0"/>
                  <w:marTop w:val="0"/>
                  <w:marBottom w:val="0"/>
                  <w:divBdr>
                    <w:top w:val="none" w:sz="0" w:space="0" w:color="auto"/>
                    <w:left w:val="none" w:sz="0" w:space="0" w:color="auto"/>
                    <w:bottom w:val="none" w:sz="0" w:space="0" w:color="auto"/>
                    <w:right w:val="none" w:sz="0" w:space="0" w:color="auto"/>
                  </w:divBdr>
                  <w:divsChild>
                    <w:div w:id="2014986029">
                      <w:marLeft w:val="0"/>
                      <w:marRight w:val="0"/>
                      <w:marTop w:val="0"/>
                      <w:marBottom w:val="0"/>
                      <w:divBdr>
                        <w:top w:val="none" w:sz="0" w:space="0" w:color="auto"/>
                        <w:left w:val="none" w:sz="0" w:space="0" w:color="auto"/>
                        <w:bottom w:val="none" w:sz="0" w:space="0" w:color="auto"/>
                        <w:right w:val="none" w:sz="0" w:space="0" w:color="auto"/>
                      </w:divBdr>
                      <w:divsChild>
                        <w:div w:id="1936471133">
                          <w:marLeft w:val="0"/>
                          <w:marRight w:val="0"/>
                          <w:marTop w:val="0"/>
                          <w:marBottom w:val="0"/>
                          <w:divBdr>
                            <w:top w:val="none" w:sz="0" w:space="0" w:color="auto"/>
                            <w:left w:val="none" w:sz="0" w:space="0" w:color="auto"/>
                            <w:bottom w:val="none" w:sz="0" w:space="0" w:color="auto"/>
                            <w:right w:val="none" w:sz="0" w:space="0" w:color="auto"/>
                          </w:divBdr>
                          <w:divsChild>
                            <w:div w:id="1870294577">
                              <w:marLeft w:val="0"/>
                              <w:marRight w:val="0"/>
                              <w:marTop w:val="0"/>
                              <w:marBottom w:val="0"/>
                              <w:divBdr>
                                <w:top w:val="none" w:sz="0" w:space="0" w:color="auto"/>
                                <w:left w:val="none" w:sz="0" w:space="0" w:color="auto"/>
                                <w:bottom w:val="none" w:sz="0" w:space="0" w:color="auto"/>
                                <w:right w:val="none" w:sz="0" w:space="0" w:color="auto"/>
                              </w:divBdr>
                              <w:divsChild>
                                <w:div w:id="1739090928">
                                  <w:marLeft w:val="0"/>
                                  <w:marRight w:val="0"/>
                                  <w:marTop w:val="0"/>
                                  <w:marBottom w:val="0"/>
                                  <w:divBdr>
                                    <w:top w:val="none" w:sz="0" w:space="0" w:color="auto"/>
                                    <w:left w:val="none" w:sz="0" w:space="0" w:color="auto"/>
                                    <w:bottom w:val="none" w:sz="0" w:space="0" w:color="auto"/>
                                    <w:right w:val="none" w:sz="0" w:space="0" w:color="auto"/>
                                  </w:divBdr>
                                  <w:divsChild>
                                    <w:div w:id="2025744924">
                                      <w:marLeft w:val="0"/>
                                      <w:marRight w:val="0"/>
                                      <w:marTop w:val="0"/>
                                      <w:marBottom w:val="0"/>
                                      <w:divBdr>
                                        <w:top w:val="none" w:sz="0" w:space="0" w:color="auto"/>
                                        <w:left w:val="none" w:sz="0" w:space="0" w:color="auto"/>
                                        <w:bottom w:val="none" w:sz="0" w:space="0" w:color="auto"/>
                                        <w:right w:val="none" w:sz="0" w:space="0" w:color="auto"/>
                                      </w:divBdr>
                                      <w:divsChild>
                                        <w:div w:id="1222791317">
                                          <w:marLeft w:val="0"/>
                                          <w:marRight w:val="0"/>
                                          <w:marTop w:val="0"/>
                                          <w:marBottom w:val="0"/>
                                          <w:divBdr>
                                            <w:top w:val="none" w:sz="0" w:space="0" w:color="auto"/>
                                            <w:left w:val="none" w:sz="0" w:space="0" w:color="auto"/>
                                            <w:bottom w:val="none" w:sz="0" w:space="0" w:color="auto"/>
                                            <w:right w:val="none" w:sz="0" w:space="0" w:color="auto"/>
                                          </w:divBdr>
                                          <w:divsChild>
                                            <w:div w:id="15142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3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shospitals.nhs.uk/about-us/support-our-trust/join-our-foundation-trust/" TargetMode="External"/><Relationship Id="rId13" Type="http://schemas.openxmlformats.org/officeDocument/2006/relationships/hyperlink" Target="https://assets.publishing.service.gov.uk/government/uploads/system/uploads/attachment_data/file/284473/Governors_guide_August_2013_UPDATED_NOV_13.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loshospitals.nhs.uk/about-us/our-governors/" TargetMode="External"/><Relationship Id="rId12" Type="http://schemas.openxmlformats.org/officeDocument/2006/relationships/hyperlink" Target="http://www.cqc.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rovment.nhs.uk" TargetMode="External"/><Relationship Id="rId5" Type="http://schemas.openxmlformats.org/officeDocument/2006/relationships/footnotes" Target="footnotes.xml"/><Relationship Id="rId15" Type="http://schemas.openxmlformats.org/officeDocument/2006/relationships/hyperlink" Target="mailto:ghn-tr.corporategovernance@nhs.net" TargetMode="External"/><Relationship Id="rId10" Type="http://schemas.openxmlformats.org/officeDocument/2006/relationships/hyperlink" Target="http://www.gloshospitals.nhs.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3A%2F%2Fwww.cesvotes.com%2Fgloshosp2023&amp;data=05%7C01%7Clisa.evans66%40nhs.net%7C4cb5c64fdb6345b6b00c08db724346dc%7C37c354b285b047f5b22207b48d774ee3%7C0%7C0%7C638229405518681477%7CUnknown%7CTWFpbGZsb3d8eyJWIjoiMC4wLjAwMDAiLCJQIjoiV2luMzIiLCJBTiI6Ik1haWwiLCJXVCI6Mn0%3D%7C3000%7C%7C%7C&amp;sdata=49MPwTAwMCY8ObQ01W3VwqG7lQhrTk9Jt5Qe3PpSLFQ%3D&amp;reserved=0" TargetMode="External"/><Relationship Id="rId14" Type="http://schemas.openxmlformats.org/officeDocument/2006/relationships/hyperlink" Target="mailto:ftnominationenquiries@cesvo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Simeon Foreman</dc:creator>
  <cp:lastModifiedBy>FOREMAN, Sim (GLOUCESTERSHIRE HOSPITALS NHS FOUNDATION TRUST)</cp:lastModifiedBy>
  <cp:revision>3</cp:revision>
  <cp:lastPrinted>2019-07-10T10:39:00Z</cp:lastPrinted>
  <dcterms:created xsi:type="dcterms:W3CDTF">2024-02-14T13:51:00Z</dcterms:created>
  <dcterms:modified xsi:type="dcterms:W3CDTF">2024-02-14T14:00:00Z</dcterms:modified>
</cp:coreProperties>
</file>