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2CE2B" w14:textId="77777777" w:rsidR="00A55315" w:rsidRPr="006E057C" w:rsidRDefault="00A55315" w:rsidP="000B655B">
      <w:pPr>
        <w:jc w:val="center"/>
        <w:rPr>
          <w:rFonts w:ascii="Arial" w:hAnsi="Arial" w:cs="Arial"/>
          <w:b/>
          <w:sz w:val="20"/>
          <w:szCs w:val="20"/>
        </w:rPr>
      </w:pPr>
      <w:bookmarkStart w:id="0" w:name="_GoBack"/>
      <w:bookmarkEnd w:id="0"/>
    </w:p>
    <w:p w14:paraId="59E2CE2C" w14:textId="77777777" w:rsidR="00A55315" w:rsidRDefault="00A55315" w:rsidP="000B655B">
      <w:pPr>
        <w:jc w:val="center"/>
        <w:rPr>
          <w:rFonts w:ascii="Arial" w:hAnsi="Arial" w:cs="Arial"/>
          <w:b/>
          <w:sz w:val="24"/>
          <w:szCs w:val="24"/>
        </w:rPr>
      </w:pPr>
    </w:p>
    <w:p w14:paraId="59E2CE2D" w14:textId="77777777" w:rsidR="005438D4" w:rsidRDefault="00D072EF" w:rsidP="000B655B">
      <w:pPr>
        <w:jc w:val="center"/>
        <w:rPr>
          <w:rFonts w:ascii="Arial" w:hAnsi="Arial" w:cs="Arial"/>
          <w:b/>
          <w:sz w:val="24"/>
          <w:szCs w:val="24"/>
        </w:rPr>
      </w:pPr>
      <w:r w:rsidRPr="000B655B">
        <w:rPr>
          <w:rFonts w:ascii="Arial" w:hAnsi="Arial" w:cs="Arial"/>
          <w:b/>
          <w:sz w:val="24"/>
          <w:szCs w:val="24"/>
        </w:rPr>
        <w:t>Patient Information Sheet</w:t>
      </w:r>
    </w:p>
    <w:p w14:paraId="59E2CE2E" w14:textId="77777777" w:rsidR="000B655B" w:rsidRDefault="000B655B" w:rsidP="000B655B">
      <w:pPr>
        <w:jc w:val="center"/>
        <w:rPr>
          <w:rFonts w:ascii="Arial" w:hAnsi="Arial" w:cs="Arial"/>
          <w:b/>
          <w:sz w:val="24"/>
          <w:szCs w:val="24"/>
        </w:rPr>
      </w:pPr>
      <w:r>
        <w:rPr>
          <w:rFonts w:ascii="Arial" w:hAnsi="Arial" w:cs="Arial"/>
          <w:b/>
          <w:sz w:val="24"/>
          <w:szCs w:val="24"/>
        </w:rPr>
        <w:t xml:space="preserve">Experience Based Co-design in </w:t>
      </w:r>
      <w:r w:rsidR="004C5E9F">
        <w:rPr>
          <w:rFonts w:ascii="Arial" w:hAnsi="Arial" w:cs="Arial"/>
          <w:b/>
          <w:sz w:val="24"/>
          <w:szCs w:val="24"/>
        </w:rPr>
        <w:t>xx</w:t>
      </w:r>
    </w:p>
    <w:p w14:paraId="59E2CE2F" w14:textId="77777777" w:rsidR="000B655B" w:rsidRPr="006E057C" w:rsidRDefault="000B655B" w:rsidP="000B655B">
      <w:pPr>
        <w:jc w:val="center"/>
        <w:rPr>
          <w:rFonts w:ascii="Arial" w:hAnsi="Arial" w:cs="Arial"/>
          <w:b/>
          <w:sz w:val="20"/>
          <w:szCs w:val="20"/>
        </w:rPr>
      </w:pPr>
    </w:p>
    <w:p w14:paraId="59E2CE30" w14:textId="77777777" w:rsidR="00D072EF" w:rsidRPr="000B655B" w:rsidRDefault="00D072EF" w:rsidP="000B655B">
      <w:pPr>
        <w:jc w:val="both"/>
        <w:rPr>
          <w:rFonts w:ascii="Arial" w:hAnsi="Arial" w:cs="Arial"/>
          <w:b/>
          <w:sz w:val="24"/>
          <w:szCs w:val="24"/>
        </w:rPr>
      </w:pPr>
      <w:r w:rsidRPr="000B655B">
        <w:rPr>
          <w:rFonts w:ascii="Arial" w:hAnsi="Arial" w:cs="Arial"/>
          <w:b/>
          <w:sz w:val="24"/>
          <w:szCs w:val="24"/>
        </w:rPr>
        <w:t>What are we doing?</w:t>
      </w:r>
    </w:p>
    <w:p w14:paraId="59E2CE31" w14:textId="77777777" w:rsidR="00D072EF" w:rsidRDefault="00AB46E6" w:rsidP="000B655B">
      <w:pPr>
        <w:jc w:val="both"/>
        <w:rPr>
          <w:rFonts w:ascii="Arial" w:hAnsi="Arial" w:cs="Arial"/>
          <w:sz w:val="24"/>
          <w:szCs w:val="24"/>
        </w:rPr>
      </w:pPr>
      <w:r>
        <w:rPr>
          <w:rFonts w:ascii="Arial" w:hAnsi="Arial" w:cs="Arial"/>
          <w:sz w:val="24"/>
          <w:szCs w:val="24"/>
        </w:rPr>
        <w:t>Experience Ba</w:t>
      </w:r>
      <w:r w:rsidR="00D072EF" w:rsidRPr="000B655B">
        <w:rPr>
          <w:rFonts w:ascii="Arial" w:hAnsi="Arial" w:cs="Arial"/>
          <w:sz w:val="24"/>
          <w:szCs w:val="24"/>
        </w:rPr>
        <w:t>s</w:t>
      </w:r>
      <w:r>
        <w:rPr>
          <w:rFonts w:ascii="Arial" w:hAnsi="Arial" w:cs="Arial"/>
          <w:sz w:val="24"/>
          <w:szCs w:val="24"/>
        </w:rPr>
        <w:t>ed</w:t>
      </w:r>
      <w:r w:rsidR="00D072EF" w:rsidRPr="000B655B">
        <w:rPr>
          <w:rFonts w:ascii="Arial" w:hAnsi="Arial" w:cs="Arial"/>
          <w:sz w:val="24"/>
          <w:szCs w:val="24"/>
        </w:rPr>
        <w:t xml:space="preserve"> Co-Design project within </w:t>
      </w:r>
      <w:r w:rsidR="004C5E9F">
        <w:rPr>
          <w:rFonts w:ascii="Arial" w:hAnsi="Arial" w:cs="Arial"/>
          <w:sz w:val="24"/>
          <w:szCs w:val="24"/>
        </w:rPr>
        <w:t>xx</w:t>
      </w:r>
      <w:r w:rsidR="00D072EF" w:rsidRPr="000B655B">
        <w:rPr>
          <w:rFonts w:ascii="Arial" w:hAnsi="Arial" w:cs="Arial"/>
          <w:sz w:val="24"/>
          <w:szCs w:val="24"/>
        </w:rPr>
        <w:t xml:space="preserve"> at Gloucestershire Hospitals NHS Foundation Trust. This includes filmed interviews of patients and carers which will contribute to an edited film to be shown to other patients, carers and staff in order to help identify priority areas of action which will improve the service Gloucestershire Hospitals NHS Foundation Trust provides.</w:t>
      </w:r>
    </w:p>
    <w:p w14:paraId="59E2CE32" w14:textId="77777777" w:rsidR="000B655B" w:rsidRPr="006E057C" w:rsidRDefault="000B655B" w:rsidP="000B655B">
      <w:pPr>
        <w:jc w:val="both"/>
        <w:rPr>
          <w:rFonts w:ascii="Arial" w:hAnsi="Arial" w:cs="Arial"/>
          <w:sz w:val="20"/>
          <w:szCs w:val="20"/>
        </w:rPr>
      </w:pPr>
    </w:p>
    <w:p w14:paraId="59E2CE33" w14:textId="77777777" w:rsidR="00D072EF" w:rsidRPr="000B655B" w:rsidRDefault="00D072EF" w:rsidP="000B655B">
      <w:pPr>
        <w:jc w:val="both"/>
        <w:rPr>
          <w:rFonts w:ascii="Arial" w:hAnsi="Arial" w:cs="Arial"/>
          <w:b/>
          <w:sz w:val="24"/>
          <w:szCs w:val="24"/>
        </w:rPr>
      </w:pPr>
      <w:r w:rsidRPr="000B655B">
        <w:rPr>
          <w:rFonts w:ascii="Arial" w:hAnsi="Arial" w:cs="Arial"/>
          <w:b/>
          <w:sz w:val="24"/>
          <w:szCs w:val="24"/>
        </w:rPr>
        <w:t>Purpose</w:t>
      </w:r>
    </w:p>
    <w:p w14:paraId="59E2CE34" w14:textId="77777777" w:rsidR="00D072EF" w:rsidRPr="000B655B" w:rsidRDefault="00D072EF" w:rsidP="000B655B">
      <w:pPr>
        <w:jc w:val="both"/>
        <w:rPr>
          <w:rFonts w:ascii="Arial" w:hAnsi="Arial" w:cs="Arial"/>
          <w:sz w:val="24"/>
          <w:szCs w:val="24"/>
        </w:rPr>
      </w:pPr>
      <w:r w:rsidRPr="000B655B">
        <w:rPr>
          <w:rFonts w:ascii="Arial" w:hAnsi="Arial" w:cs="Arial"/>
          <w:sz w:val="24"/>
          <w:szCs w:val="24"/>
        </w:rPr>
        <w:t xml:space="preserve">To identify the experiences of patients, carers and staff that have used or work within </w:t>
      </w:r>
      <w:r w:rsidR="004C5E9F">
        <w:rPr>
          <w:rFonts w:ascii="Arial" w:hAnsi="Arial" w:cs="Arial"/>
          <w:sz w:val="24"/>
          <w:szCs w:val="24"/>
        </w:rPr>
        <w:t>xx</w:t>
      </w:r>
      <w:r w:rsidRPr="000B655B">
        <w:rPr>
          <w:rFonts w:ascii="Arial" w:hAnsi="Arial" w:cs="Arial"/>
          <w:sz w:val="24"/>
          <w:szCs w:val="24"/>
        </w:rPr>
        <w:t xml:space="preserve"> at Gloucestershire Hospitals NHS Foundation Trust. </w:t>
      </w:r>
    </w:p>
    <w:p w14:paraId="59E2CE35" w14:textId="77777777" w:rsidR="00D072EF" w:rsidRDefault="00D072EF" w:rsidP="000B655B">
      <w:pPr>
        <w:jc w:val="both"/>
        <w:rPr>
          <w:rFonts w:ascii="Arial" w:hAnsi="Arial" w:cs="Arial"/>
          <w:sz w:val="24"/>
          <w:szCs w:val="24"/>
        </w:rPr>
      </w:pPr>
      <w:r w:rsidRPr="000B655B">
        <w:rPr>
          <w:rFonts w:ascii="Arial" w:hAnsi="Arial" w:cs="Arial"/>
          <w:sz w:val="24"/>
          <w:szCs w:val="24"/>
        </w:rPr>
        <w:t xml:space="preserve">To then share these experiences with patients, carers and staff to help identify and agree together three to four areas </w:t>
      </w:r>
      <w:r w:rsidR="000B655B" w:rsidRPr="000B655B">
        <w:rPr>
          <w:rFonts w:ascii="Arial" w:hAnsi="Arial" w:cs="Arial"/>
          <w:sz w:val="24"/>
          <w:szCs w:val="24"/>
        </w:rPr>
        <w:t xml:space="preserve">for improvement within </w:t>
      </w:r>
      <w:r w:rsidR="004C5E9F">
        <w:rPr>
          <w:rFonts w:ascii="Arial" w:hAnsi="Arial" w:cs="Arial"/>
          <w:sz w:val="24"/>
          <w:szCs w:val="24"/>
        </w:rPr>
        <w:t>xx</w:t>
      </w:r>
      <w:r w:rsidR="000B655B" w:rsidRPr="000B655B">
        <w:rPr>
          <w:rFonts w:ascii="Arial" w:hAnsi="Arial" w:cs="Arial"/>
          <w:sz w:val="24"/>
          <w:szCs w:val="24"/>
        </w:rPr>
        <w:t xml:space="preserve"> at Gloucestershire Hospitals NHS Foundation Trust. Patients, carers and staff will work together to ensure the actions required to implement change are delivered.</w:t>
      </w:r>
    </w:p>
    <w:p w14:paraId="59E2CE36" w14:textId="77777777" w:rsidR="000B655B" w:rsidRPr="006E057C" w:rsidRDefault="000B655B" w:rsidP="000B655B">
      <w:pPr>
        <w:jc w:val="both"/>
        <w:rPr>
          <w:rFonts w:ascii="Arial" w:hAnsi="Arial" w:cs="Arial"/>
          <w:sz w:val="20"/>
          <w:szCs w:val="20"/>
        </w:rPr>
      </w:pPr>
    </w:p>
    <w:p w14:paraId="59E2CE37" w14:textId="77777777" w:rsidR="000B655B" w:rsidRPr="000B655B" w:rsidRDefault="000B655B" w:rsidP="000B655B">
      <w:pPr>
        <w:jc w:val="both"/>
        <w:rPr>
          <w:rFonts w:ascii="Arial" w:hAnsi="Arial" w:cs="Arial"/>
          <w:b/>
          <w:sz w:val="24"/>
          <w:szCs w:val="24"/>
        </w:rPr>
      </w:pPr>
      <w:r w:rsidRPr="000B655B">
        <w:rPr>
          <w:rFonts w:ascii="Arial" w:hAnsi="Arial" w:cs="Arial"/>
          <w:b/>
          <w:sz w:val="24"/>
          <w:szCs w:val="24"/>
        </w:rPr>
        <w:t xml:space="preserve">Why </w:t>
      </w:r>
      <w:r w:rsidR="004C5E9F">
        <w:rPr>
          <w:rFonts w:ascii="Arial" w:hAnsi="Arial" w:cs="Arial"/>
          <w:b/>
          <w:sz w:val="24"/>
          <w:szCs w:val="24"/>
        </w:rPr>
        <w:t>xx</w:t>
      </w:r>
      <w:r w:rsidRPr="000B655B">
        <w:rPr>
          <w:rFonts w:ascii="Arial" w:hAnsi="Arial" w:cs="Arial"/>
          <w:b/>
          <w:sz w:val="24"/>
          <w:szCs w:val="24"/>
        </w:rPr>
        <w:t xml:space="preserve"> at Gloucestershire Hospitals NHS Foundation Trust?</w:t>
      </w:r>
    </w:p>
    <w:p w14:paraId="59E2CE38" w14:textId="77777777" w:rsidR="000B655B" w:rsidRDefault="004C5E9F" w:rsidP="000B655B">
      <w:pPr>
        <w:jc w:val="both"/>
        <w:rPr>
          <w:rFonts w:ascii="Arial" w:hAnsi="Arial" w:cs="Arial"/>
          <w:sz w:val="24"/>
          <w:szCs w:val="24"/>
        </w:rPr>
      </w:pPr>
      <w:r>
        <w:rPr>
          <w:rFonts w:ascii="Arial" w:hAnsi="Arial" w:cs="Arial"/>
          <w:sz w:val="24"/>
          <w:szCs w:val="24"/>
        </w:rPr>
        <w:t>xx</w:t>
      </w:r>
      <w:r w:rsidR="000B655B" w:rsidRPr="000B655B">
        <w:rPr>
          <w:rFonts w:ascii="Arial" w:hAnsi="Arial" w:cs="Arial"/>
          <w:sz w:val="24"/>
          <w:szCs w:val="24"/>
        </w:rPr>
        <w:t xml:space="preserve"> have experienced change over the past few years, particularly the centralisation of </w:t>
      </w:r>
      <w:r>
        <w:rPr>
          <w:rFonts w:ascii="Arial" w:hAnsi="Arial" w:cs="Arial"/>
          <w:sz w:val="24"/>
          <w:szCs w:val="24"/>
        </w:rPr>
        <w:t>the service</w:t>
      </w:r>
      <w:r w:rsidR="000B655B" w:rsidRPr="000B655B">
        <w:rPr>
          <w:rFonts w:ascii="Arial" w:hAnsi="Arial" w:cs="Arial"/>
          <w:sz w:val="24"/>
          <w:szCs w:val="24"/>
        </w:rPr>
        <w:t xml:space="preserve"> to the Gloucestershire Royal Hospital site. The service leads are continually striving to provide an excellent service to patients and their carers who have experienced a </w:t>
      </w:r>
      <w:r>
        <w:rPr>
          <w:rFonts w:ascii="Arial" w:hAnsi="Arial" w:cs="Arial"/>
          <w:sz w:val="24"/>
          <w:szCs w:val="24"/>
        </w:rPr>
        <w:t>x</w:t>
      </w:r>
      <w:r w:rsidR="000B655B" w:rsidRPr="000B655B">
        <w:rPr>
          <w:rFonts w:ascii="Arial" w:hAnsi="Arial" w:cs="Arial"/>
          <w:sz w:val="24"/>
          <w:szCs w:val="24"/>
        </w:rPr>
        <w:t xml:space="preserve"> and to ensure </w:t>
      </w:r>
      <w:r w:rsidR="00A55315" w:rsidRPr="000B655B">
        <w:rPr>
          <w:rFonts w:ascii="Arial" w:hAnsi="Arial" w:cs="Arial"/>
          <w:sz w:val="24"/>
          <w:szCs w:val="24"/>
        </w:rPr>
        <w:t>staff also ha</w:t>
      </w:r>
      <w:r w:rsidR="00A55315">
        <w:rPr>
          <w:rFonts w:ascii="Arial" w:hAnsi="Arial" w:cs="Arial"/>
          <w:sz w:val="24"/>
          <w:szCs w:val="24"/>
        </w:rPr>
        <w:t>ve</w:t>
      </w:r>
      <w:r w:rsidR="000B655B" w:rsidRPr="000B655B">
        <w:rPr>
          <w:rFonts w:ascii="Arial" w:hAnsi="Arial" w:cs="Arial"/>
          <w:sz w:val="24"/>
          <w:szCs w:val="24"/>
        </w:rPr>
        <w:t xml:space="preserve"> a good experience.</w:t>
      </w:r>
    </w:p>
    <w:p w14:paraId="59E2CE39" w14:textId="77777777" w:rsidR="000B655B" w:rsidRPr="000B655B" w:rsidRDefault="000B655B" w:rsidP="000B655B">
      <w:pPr>
        <w:jc w:val="both"/>
        <w:rPr>
          <w:rFonts w:ascii="Arial" w:hAnsi="Arial" w:cs="Arial"/>
          <w:sz w:val="24"/>
          <w:szCs w:val="24"/>
        </w:rPr>
      </w:pPr>
    </w:p>
    <w:p w14:paraId="59E2CE3A" w14:textId="77777777" w:rsidR="000B655B" w:rsidRPr="000B655B" w:rsidRDefault="000B655B" w:rsidP="000B655B">
      <w:pPr>
        <w:jc w:val="both"/>
        <w:rPr>
          <w:rFonts w:ascii="Arial" w:hAnsi="Arial" w:cs="Arial"/>
          <w:sz w:val="24"/>
          <w:szCs w:val="24"/>
        </w:rPr>
      </w:pPr>
      <w:r w:rsidRPr="000B655B">
        <w:rPr>
          <w:rFonts w:ascii="Arial" w:hAnsi="Arial" w:cs="Arial"/>
          <w:sz w:val="24"/>
          <w:szCs w:val="24"/>
        </w:rPr>
        <w:t xml:space="preserve">If you have any questions or queries then please contact </w:t>
      </w:r>
      <w:r w:rsidR="004C5E9F">
        <w:rPr>
          <w:rFonts w:ascii="Arial" w:hAnsi="Arial" w:cs="Arial"/>
          <w:sz w:val="24"/>
          <w:szCs w:val="24"/>
        </w:rPr>
        <w:t>xx</w:t>
      </w:r>
      <w:r w:rsidRPr="000B655B">
        <w:rPr>
          <w:rFonts w:ascii="Arial" w:hAnsi="Arial" w:cs="Arial"/>
          <w:sz w:val="24"/>
          <w:szCs w:val="24"/>
        </w:rPr>
        <w:t xml:space="preserve"> on </w:t>
      </w:r>
      <w:r w:rsidR="004C5E9F">
        <w:rPr>
          <w:rFonts w:ascii="Arial" w:hAnsi="Arial" w:cs="Arial"/>
          <w:sz w:val="24"/>
          <w:szCs w:val="24"/>
        </w:rPr>
        <w:t xml:space="preserve">Tel: </w:t>
      </w:r>
      <w:r w:rsidRPr="000B655B">
        <w:rPr>
          <w:rFonts w:ascii="Arial" w:hAnsi="Arial" w:cs="Arial"/>
          <w:sz w:val="24"/>
          <w:szCs w:val="24"/>
        </w:rPr>
        <w:t xml:space="preserve">or email </w:t>
      </w:r>
    </w:p>
    <w:sectPr w:rsidR="000B655B" w:rsidRPr="000B655B" w:rsidSect="006E057C">
      <w:headerReference w:type="even" r:id="rId10"/>
      <w:headerReference w:type="default" r:id="rId11"/>
      <w:footerReference w:type="default" r:id="rId12"/>
      <w:headerReference w:type="first" r:id="rId13"/>
      <w:pgSz w:w="11906" w:h="16838"/>
      <w:pgMar w:top="1674" w:right="1440" w:bottom="1440" w:left="1440" w:header="426" w:footer="2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CE3D" w14:textId="77777777" w:rsidR="000B655B" w:rsidRDefault="000B655B" w:rsidP="000B655B">
      <w:pPr>
        <w:spacing w:after="0" w:line="240" w:lineRule="auto"/>
      </w:pPr>
      <w:r>
        <w:separator/>
      </w:r>
    </w:p>
  </w:endnote>
  <w:endnote w:type="continuationSeparator" w:id="0">
    <w:p w14:paraId="59E2CE3E" w14:textId="77777777" w:rsidR="000B655B" w:rsidRDefault="000B655B" w:rsidP="000B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CE41" w14:textId="77777777" w:rsidR="006E057C" w:rsidRDefault="006E057C" w:rsidP="006E057C">
    <w:pPr>
      <w:pStyle w:val="Footer"/>
      <w:pBdr>
        <w:top w:val="single" w:sz="4" w:space="1" w:color="auto"/>
      </w:pBdr>
      <w:rPr>
        <w:rFonts w:ascii="Arial" w:hAnsi="Arial" w:cs="Arial"/>
        <w:i/>
        <w:sz w:val="20"/>
        <w:szCs w:val="20"/>
      </w:rPr>
    </w:pPr>
    <w:r>
      <w:rPr>
        <w:rFonts w:ascii="Arial" w:hAnsi="Arial" w:cs="Arial"/>
        <w:i/>
        <w:sz w:val="20"/>
        <w:szCs w:val="20"/>
      </w:rPr>
      <w:t>Patient Information Sheet</w:t>
    </w:r>
    <w:r>
      <w:rPr>
        <w:rFonts w:ascii="Arial" w:hAnsi="Arial" w:cs="Arial"/>
        <w:i/>
        <w:sz w:val="20"/>
        <w:szCs w:val="20"/>
      </w:rPr>
      <w:tab/>
    </w:r>
    <w:r>
      <w:rPr>
        <w:rFonts w:ascii="Arial" w:hAnsi="Arial" w:cs="Arial"/>
        <w:i/>
        <w:sz w:val="20"/>
        <w:szCs w:val="20"/>
      </w:rPr>
      <w:tab/>
    </w:r>
  </w:p>
  <w:p w14:paraId="59E2CE42" w14:textId="77777777" w:rsidR="006E057C" w:rsidRDefault="006E057C" w:rsidP="006E057C">
    <w:pPr>
      <w:pStyle w:val="Footer"/>
      <w:rPr>
        <w:rFonts w:ascii="Arial" w:hAnsi="Arial" w:cs="Arial"/>
        <w:i/>
        <w:sz w:val="20"/>
        <w:szCs w:val="20"/>
      </w:rPr>
    </w:pPr>
    <w:r>
      <w:rPr>
        <w:rFonts w:ascii="Arial" w:hAnsi="Arial" w:cs="Arial"/>
        <w:i/>
        <w:sz w:val="20"/>
        <w:szCs w:val="20"/>
      </w:rPr>
      <w:t>GHNHSFT Experience Based Co-design Toolkit</w:t>
    </w:r>
  </w:p>
  <w:p w14:paraId="59E2CE43" w14:textId="77777777" w:rsidR="000B655B" w:rsidRDefault="006E057C">
    <w:pPr>
      <w:pStyle w:val="Footer"/>
    </w:pPr>
    <w:r>
      <w:rPr>
        <w:rFonts w:ascii="Arial" w:hAnsi="Arial" w:cs="Arial"/>
        <w:noProof/>
        <w:lang w:eastAsia="en-GB"/>
      </w:rPr>
      <w:drawing>
        <wp:anchor distT="0" distB="0" distL="114300" distR="114300" simplePos="0" relativeHeight="251660288" behindDoc="1" locked="0" layoutInCell="1" allowOverlap="1" wp14:anchorId="59E2CE4B" wp14:editId="59E2CE4C">
          <wp:simplePos x="0" y="0"/>
          <wp:positionH relativeFrom="column">
            <wp:posOffset>-495300</wp:posOffset>
          </wp:positionH>
          <wp:positionV relativeFrom="paragraph">
            <wp:posOffset>-1831975</wp:posOffset>
          </wp:positionV>
          <wp:extent cx="6845300" cy="1452245"/>
          <wp:effectExtent l="0" t="0" r="0" b="0"/>
          <wp:wrapNone/>
          <wp:docPr id="44" name="Picture 44" descr="Lett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52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CE3B" w14:textId="77777777" w:rsidR="000B655B" w:rsidRDefault="000B655B" w:rsidP="000B655B">
      <w:pPr>
        <w:spacing w:after="0" w:line="240" w:lineRule="auto"/>
      </w:pPr>
      <w:r>
        <w:separator/>
      </w:r>
    </w:p>
  </w:footnote>
  <w:footnote w:type="continuationSeparator" w:id="0">
    <w:p w14:paraId="59E2CE3C" w14:textId="77777777" w:rsidR="000B655B" w:rsidRDefault="000B655B" w:rsidP="000B6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CE3F" w14:textId="77777777" w:rsidR="00C54550" w:rsidRDefault="00C468E7">
    <w:pPr>
      <w:pStyle w:val="Header"/>
    </w:pPr>
    <w:r>
      <w:rPr>
        <w:noProof/>
      </w:rPr>
      <w:pict w14:anchorId="59E2C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9709" o:spid="_x0000_s10242" type="#_x0000_t136" style="position:absolute;margin-left:0;margin-top:0;width:462.75pt;height:173.5pt;rotation:315;z-index:-25165209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CE40" w14:textId="77777777" w:rsidR="000B655B" w:rsidRDefault="006E057C" w:rsidP="00A55315">
    <w:pPr>
      <w:pStyle w:val="Header"/>
      <w:jc w:val="center"/>
    </w:pPr>
    <w:r>
      <w:rPr>
        <w:noProof/>
        <w:lang w:eastAsia="en-GB"/>
      </w:rPr>
      <w:drawing>
        <wp:anchor distT="0" distB="0" distL="114300" distR="114300" simplePos="0" relativeHeight="251658240" behindDoc="1" locked="0" layoutInCell="1" allowOverlap="1" wp14:anchorId="59E2CE46" wp14:editId="59E2CE47">
          <wp:simplePos x="0" y="0"/>
          <wp:positionH relativeFrom="column">
            <wp:posOffset>3512185</wp:posOffset>
          </wp:positionH>
          <wp:positionV relativeFrom="paragraph">
            <wp:posOffset>809625</wp:posOffset>
          </wp:positionV>
          <wp:extent cx="2758440" cy="469265"/>
          <wp:effectExtent l="0" t="0" r="3810" b="6985"/>
          <wp:wrapTight wrapText="bothSides">
            <wp:wrapPolygon edited="0">
              <wp:start x="0" y="0"/>
              <wp:lineTo x="0" y="21045"/>
              <wp:lineTo x="21481" y="21045"/>
              <wp:lineTo x="21481" y="0"/>
              <wp:lineTo x="0" y="0"/>
            </wp:wrapPolygon>
          </wp:wrapTight>
          <wp:docPr id="1" name="Picture 1" descr="NHS_GlosHos_LogoVi#48DF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GlosHos_LogoVi#48DF6914"/>
                  <pic:cNvPicPr>
                    <a:picLocks noChangeAspect="1" noChangeArrowheads="1"/>
                  </pic:cNvPicPr>
                </pic:nvPicPr>
                <pic:blipFill>
                  <a:blip r:embed="rId1">
                    <a:extLst>
                      <a:ext uri="{28A0092B-C50C-407E-A947-70E740481C1C}">
                        <a14:useLocalDpi xmlns:a14="http://schemas.microsoft.com/office/drawing/2010/main" val="0"/>
                      </a:ext>
                    </a:extLst>
                  </a:blip>
                  <a:srcRect l="54750"/>
                  <a:stretch>
                    <a:fillRect/>
                  </a:stretch>
                </pic:blipFill>
                <pic:spPr bwMode="auto">
                  <a:xfrm>
                    <a:off x="0" y="0"/>
                    <a:ext cx="275844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8E7">
      <w:rPr>
        <w:noProof/>
      </w:rPr>
      <w:pict w14:anchorId="59E2C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9710" o:spid="_x0000_s10243" type="#_x0000_t136" style="position:absolute;left:0;text-align:left;margin-left:0;margin-top:0;width:462.75pt;height:173.5pt;rotation:315;z-index:-25165004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sidR="00A55315">
      <w:rPr>
        <w:noProof/>
        <w:lang w:eastAsia="en-GB"/>
      </w:rPr>
      <w:drawing>
        <wp:inline distT="0" distB="0" distL="0" distR="0" wp14:anchorId="59E2CE49" wp14:editId="59E2CE4A">
          <wp:extent cx="5731510" cy="6629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662940"/>
                  </a:xfrm>
                  <a:prstGeom prst="rect">
                    <a:avLst/>
                  </a:prstGeom>
                  <a:noFill/>
                  <a:ln>
                    <a:noFill/>
                  </a:ln>
                  <a:effectLs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CE44" w14:textId="77777777" w:rsidR="00C54550" w:rsidRDefault="00C468E7">
    <w:pPr>
      <w:pStyle w:val="Header"/>
    </w:pPr>
    <w:r>
      <w:rPr>
        <w:noProof/>
      </w:rPr>
      <w:pict w14:anchorId="59E2C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9708" o:spid="_x0000_s10241" type="#_x0000_t136" style="position:absolute;margin-left:0;margin-top:0;width:462.75pt;height:173.5pt;rotation:315;z-index:-251654144;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EF"/>
    <w:rsid w:val="000B655B"/>
    <w:rsid w:val="00132C61"/>
    <w:rsid w:val="004C5E9F"/>
    <w:rsid w:val="005438D4"/>
    <w:rsid w:val="006E057C"/>
    <w:rsid w:val="008F6BE7"/>
    <w:rsid w:val="00A55315"/>
    <w:rsid w:val="00AB46E6"/>
    <w:rsid w:val="00C468E7"/>
    <w:rsid w:val="00C54550"/>
    <w:rsid w:val="00D072EF"/>
    <w:rsid w:val="00D2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59E2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5B"/>
    <w:rPr>
      <w:color w:val="0000FF" w:themeColor="hyperlink"/>
      <w:u w:val="single"/>
    </w:rPr>
  </w:style>
  <w:style w:type="paragraph" w:styleId="Header">
    <w:name w:val="header"/>
    <w:basedOn w:val="Normal"/>
    <w:link w:val="HeaderChar"/>
    <w:uiPriority w:val="99"/>
    <w:unhideWhenUsed/>
    <w:rsid w:val="000B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5B"/>
  </w:style>
  <w:style w:type="paragraph" w:styleId="Footer">
    <w:name w:val="footer"/>
    <w:basedOn w:val="Normal"/>
    <w:link w:val="FooterChar"/>
    <w:uiPriority w:val="99"/>
    <w:unhideWhenUsed/>
    <w:rsid w:val="000B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5B"/>
  </w:style>
  <w:style w:type="paragraph" w:styleId="BalloonText">
    <w:name w:val="Balloon Text"/>
    <w:basedOn w:val="Normal"/>
    <w:link w:val="BalloonTextChar"/>
    <w:uiPriority w:val="99"/>
    <w:semiHidden/>
    <w:unhideWhenUsed/>
    <w:rsid w:val="00A5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55B"/>
    <w:rPr>
      <w:color w:val="0000FF" w:themeColor="hyperlink"/>
      <w:u w:val="single"/>
    </w:rPr>
  </w:style>
  <w:style w:type="paragraph" w:styleId="Header">
    <w:name w:val="header"/>
    <w:basedOn w:val="Normal"/>
    <w:link w:val="HeaderChar"/>
    <w:uiPriority w:val="99"/>
    <w:unhideWhenUsed/>
    <w:rsid w:val="000B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5B"/>
  </w:style>
  <w:style w:type="paragraph" w:styleId="Footer">
    <w:name w:val="footer"/>
    <w:basedOn w:val="Normal"/>
    <w:link w:val="FooterChar"/>
    <w:uiPriority w:val="99"/>
    <w:unhideWhenUsed/>
    <w:rsid w:val="000B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5B"/>
  </w:style>
  <w:style w:type="paragraph" w:styleId="BalloonText">
    <w:name w:val="Balloon Text"/>
    <w:basedOn w:val="Normal"/>
    <w:link w:val="BalloonTextChar"/>
    <w:uiPriority w:val="99"/>
    <w:semiHidden/>
    <w:unhideWhenUsed/>
    <w:rsid w:val="00A5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6B8D3-6F77-4A6C-AEAE-47F61D65E2D9}"/>
</file>

<file path=customXml/itemProps2.xml><?xml version="1.0" encoding="utf-8"?>
<ds:datastoreItem xmlns:ds="http://schemas.openxmlformats.org/officeDocument/2006/customXml" ds:itemID="{074D6991-D57B-401A-919B-9152343B0943}"/>
</file>

<file path=customXml/itemProps3.xml><?xml version="1.0" encoding="utf-8"?>
<ds:datastoreItem xmlns:ds="http://schemas.openxmlformats.org/officeDocument/2006/customXml" ds:itemID="{97F0B4D1-84F4-45D6-A14A-487E005D331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cp:lastPrinted>2015-08-17T08:16:00Z</cp:lastPrinted>
  <dcterms:created xsi:type="dcterms:W3CDTF">2016-07-07T08:05:00Z</dcterms:created>
  <dcterms:modified xsi:type="dcterms:W3CDTF">2016-07-07T08:05:00Z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