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B8D3" w14:textId="77777777" w:rsidR="00E10DB4" w:rsidRDefault="005F4D9A" w:rsidP="00E10DB4">
      <w:pPr>
        <w:jc w:val="center"/>
        <w:rPr>
          <w:sz w:val="28"/>
          <w:szCs w:val="28"/>
        </w:rPr>
      </w:pPr>
      <w:r w:rsidRPr="00C9140B">
        <w:rPr>
          <w:b/>
          <w:bCs/>
          <w:sz w:val="96"/>
          <w:szCs w:val="96"/>
        </w:rPr>
        <w:t>SDEC</w:t>
      </w:r>
      <w:r w:rsidR="0039151A" w:rsidRPr="00C9140B">
        <w:rPr>
          <w:b/>
          <w:bCs/>
          <w:sz w:val="96"/>
          <w:szCs w:val="96"/>
        </w:rPr>
        <w:t>/</w:t>
      </w:r>
      <w:r w:rsidR="00C9140B" w:rsidRPr="00C9140B">
        <w:rPr>
          <w:b/>
          <w:bCs/>
          <w:sz w:val="96"/>
          <w:szCs w:val="96"/>
        </w:rPr>
        <w:t>AEC</w:t>
      </w:r>
      <w:r w:rsidRPr="00C9140B">
        <w:rPr>
          <w:b/>
          <w:bCs/>
          <w:sz w:val="96"/>
          <w:szCs w:val="96"/>
        </w:rPr>
        <w:t xml:space="preserve"> Echo </w:t>
      </w:r>
      <w:r w:rsidR="00C9140B" w:rsidRPr="00C9140B">
        <w:rPr>
          <w:b/>
          <w:bCs/>
          <w:sz w:val="96"/>
          <w:szCs w:val="96"/>
        </w:rPr>
        <w:t>Reference Guide</w:t>
      </w:r>
      <w:r w:rsidR="00E10DB4">
        <w:rPr>
          <w:sz w:val="28"/>
          <w:szCs w:val="28"/>
        </w:rPr>
        <w:br/>
      </w:r>
    </w:p>
    <w:p w14:paraId="3CCB0523" w14:textId="4EAFE43C" w:rsidR="006919DE" w:rsidRPr="00E10DB4" w:rsidRDefault="005F4D9A" w:rsidP="00E10DB4">
      <w:pPr>
        <w:rPr>
          <w:b/>
          <w:bCs/>
          <w:sz w:val="96"/>
          <w:szCs w:val="96"/>
        </w:rPr>
      </w:pPr>
      <w:r w:rsidRPr="00C9140B">
        <w:rPr>
          <w:sz w:val="28"/>
          <w:szCs w:val="28"/>
        </w:rPr>
        <w:t xml:space="preserve">Echocardiography is a limited and labour-intensive resource. </w:t>
      </w:r>
      <w:r w:rsidR="00540BAA" w:rsidRPr="00C9140B">
        <w:rPr>
          <w:sz w:val="28"/>
          <w:szCs w:val="28"/>
        </w:rPr>
        <w:t xml:space="preserve"> </w:t>
      </w:r>
      <w:r w:rsidR="004F26F7">
        <w:rPr>
          <w:sz w:val="28"/>
          <w:szCs w:val="28"/>
        </w:rPr>
        <w:br/>
      </w:r>
      <w:r w:rsidRPr="00C9140B">
        <w:rPr>
          <w:sz w:val="28"/>
          <w:szCs w:val="28"/>
        </w:rPr>
        <w:t xml:space="preserve">Please carefully consider whether the investigation is truly required.  </w:t>
      </w:r>
      <w:r w:rsidR="00E10DB4">
        <w:rPr>
          <w:sz w:val="28"/>
          <w:szCs w:val="28"/>
        </w:rPr>
        <w:br/>
      </w:r>
      <w:r w:rsidR="00E10DB4">
        <w:rPr>
          <w:sz w:val="28"/>
          <w:szCs w:val="28"/>
        </w:rPr>
        <w:br/>
        <w:t>Please follow the following steps when requesting an echo:</w:t>
      </w:r>
    </w:p>
    <w:p w14:paraId="7342AB87" w14:textId="16D6080E" w:rsidR="00C9140B" w:rsidRPr="00C9140B" w:rsidRDefault="00E10DB4" w:rsidP="00C9140B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3AA7FCFB" wp14:editId="453A83A2">
            <wp:extent cx="5618480" cy="5660293"/>
            <wp:effectExtent l="0" t="38100" r="20320" b="55245"/>
            <wp:docPr id="438627980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685AA2B9" w14:textId="198F537E" w:rsidR="6151FA02" w:rsidRDefault="6151FA02" w:rsidP="4FDA7820">
      <w:pPr>
        <w:rPr>
          <w:sz w:val="56"/>
          <w:szCs w:val="56"/>
        </w:rPr>
      </w:pPr>
      <w:r w:rsidRPr="00C9140B">
        <w:rPr>
          <w:b/>
          <w:bCs/>
          <w:color w:val="FF0000"/>
          <w:sz w:val="56"/>
          <w:szCs w:val="56"/>
        </w:rPr>
        <w:lastRenderedPageBreak/>
        <w:t>URGENT</w:t>
      </w:r>
      <w:r w:rsidRPr="00C9140B">
        <w:rPr>
          <w:sz w:val="56"/>
          <w:szCs w:val="56"/>
        </w:rPr>
        <w:t xml:space="preserve"> echo requests that </w:t>
      </w:r>
      <w:r w:rsidR="00072485" w:rsidRPr="00C9140B">
        <w:rPr>
          <w:b/>
          <w:bCs/>
          <w:sz w:val="56"/>
          <w:szCs w:val="56"/>
        </w:rPr>
        <w:t>REQUIRE SDEC FOLLOW-UP AND REVIEW</w:t>
      </w:r>
      <w:r w:rsidRPr="00C9140B">
        <w:rPr>
          <w:sz w:val="56"/>
          <w:szCs w:val="56"/>
        </w:rPr>
        <w:t>:</w:t>
      </w:r>
    </w:p>
    <w:p w14:paraId="76719784" w14:textId="77777777" w:rsidR="00C9140B" w:rsidRPr="00C9140B" w:rsidRDefault="00C9140B" w:rsidP="4FDA78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252"/>
        <w:gridCol w:w="1650"/>
      </w:tblGrid>
      <w:tr w:rsidR="4FDA7820" w:rsidRPr="00C9140B" w14:paraId="4CE8964D" w14:textId="77777777" w:rsidTr="4FDA7820">
        <w:trPr>
          <w:trHeight w:val="300"/>
        </w:trPr>
        <w:tc>
          <w:tcPr>
            <w:tcW w:w="3114" w:type="dxa"/>
          </w:tcPr>
          <w:p w14:paraId="71B39F2E" w14:textId="1B883669" w:rsidR="4FDA7820" w:rsidRPr="00C9140B" w:rsidRDefault="4FDA7820" w:rsidP="4FDA7820">
            <w:pPr>
              <w:rPr>
                <w:sz w:val="24"/>
                <w:szCs w:val="24"/>
              </w:rPr>
            </w:pPr>
            <w:r w:rsidRPr="00C9140B">
              <w:rPr>
                <w:sz w:val="24"/>
                <w:szCs w:val="24"/>
              </w:rPr>
              <w:t>Indication</w:t>
            </w:r>
          </w:p>
        </w:tc>
        <w:tc>
          <w:tcPr>
            <w:tcW w:w="4252" w:type="dxa"/>
          </w:tcPr>
          <w:p w14:paraId="6D1499E4" w14:textId="12E72746" w:rsidR="4FDA7820" w:rsidRPr="00C9140B" w:rsidRDefault="4FDA7820" w:rsidP="4FDA7820">
            <w:pPr>
              <w:rPr>
                <w:sz w:val="24"/>
                <w:szCs w:val="24"/>
              </w:rPr>
            </w:pPr>
            <w:r w:rsidRPr="00C9140B">
              <w:rPr>
                <w:sz w:val="24"/>
                <w:szCs w:val="24"/>
              </w:rPr>
              <w:t xml:space="preserve">Additional Notes </w:t>
            </w:r>
          </w:p>
        </w:tc>
        <w:tc>
          <w:tcPr>
            <w:tcW w:w="1650" w:type="dxa"/>
          </w:tcPr>
          <w:p w14:paraId="5AE5CA9F" w14:textId="5B72E5AD" w:rsidR="4FDA7820" w:rsidRPr="00C9140B" w:rsidRDefault="4FDA7820" w:rsidP="4FDA7820">
            <w:pPr>
              <w:rPr>
                <w:sz w:val="24"/>
                <w:szCs w:val="24"/>
              </w:rPr>
            </w:pPr>
            <w:r w:rsidRPr="00C9140B">
              <w:rPr>
                <w:sz w:val="24"/>
                <w:szCs w:val="24"/>
              </w:rPr>
              <w:t xml:space="preserve">Optimal timescale </w:t>
            </w:r>
          </w:p>
        </w:tc>
      </w:tr>
      <w:tr w:rsidR="4FDA7820" w:rsidRPr="00C9140B" w14:paraId="2589C429" w14:textId="77777777" w:rsidTr="00BA2BC2">
        <w:trPr>
          <w:trHeight w:val="300"/>
        </w:trPr>
        <w:tc>
          <w:tcPr>
            <w:tcW w:w="3114" w:type="dxa"/>
            <w:shd w:val="clear" w:color="auto" w:fill="FCA9AB"/>
          </w:tcPr>
          <w:p w14:paraId="13DDB942" w14:textId="136AA34D" w:rsidR="4FDA7820" w:rsidRPr="00C9140B" w:rsidRDefault="4FDA7820" w:rsidP="4FDA7820">
            <w:pPr>
              <w:rPr>
                <w:sz w:val="24"/>
                <w:szCs w:val="24"/>
              </w:rPr>
            </w:pPr>
            <w:r w:rsidRPr="00A74C91">
              <w:rPr>
                <w:b/>
                <w:bCs/>
                <w:sz w:val="24"/>
                <w:szCs w:val="24"/>
              </w:rPr>
              <w:t>Pericarditis</w:t>
            </w:r>
            <w:r w:rsidRPr="00C9140B">
              <w:rPr>
                <w:sz w:val="24"/>
                <w:szCs w:val="24"/>
              </w:rPr>
              <w:t xml:space="preserve"> with </w:t>
            </w:r>
            <w:r w:rsidR="00270A02" w:rsidRPr="00C9140B">
              <w:rPr>
                <w:sz w:val="24"/>
                <w:szCs w:val="24"/>
              </w:rPr>
              <w:t>clinical suspicion of</w:t>
            </w:r>
            <w:r w:rsidRPr="00C9140B">
              <w:rPr>
                <w:sz w:val="24"/>
                <w:szCs w:val="24"/>
              </w:rPr>
              <w:t xml:space="preserve"> </w:t>
            </w:r>
            <w:r w:rsidRPr="00A74C91">
              <w:rPr>
                <w:sz w:val="24"/>
                <w:szCs w:val="24"/>
              </w:rPr>
              <w:t xml:space="preserve">tamponade </w:t>
            </w:r>
          </w:p>
        </w:tc>
        <w:tc>
          <w:tcPr>
            <w:tcW w:w="4252" w:type="dxa"/>
            <w:shd w:val="clear" w:color="auto" w:fill="FCA9AB"/>
          </w:tcPr>
          <w:p w14:paraId="30091E9A" w14:textId="77777777" w:rsidR="4FDA7820" w:rsidRPr="00C9140B" w:rsidRDefault="4FDA7820" w:rsidP="4FDA7820">
            <w:pPr>
              <w:rPr>
                <w:sz w:val="24"/>
                <w:szCs w:val="24"/>
              </w:rPr>
            </w:pPr>
            <w:r w:rsidRPr="00C9140B">
              <w:rPr>
                <w:sz w:val="24"/>
                <w:szCs w:val="24"/>
              </w:rPr>
              <w:t xml:space="preserve">Needs admission </w:t>
            </w:r>
          </w:p>
          <w:p w14:paraId="2EF78CC2" w14:textId="5C706B78" w:rsidR="4FDA7820" w:rsidRPr="00C9140B" w:rsidRDefault="4FDA7820" w:rsidP="4FDA7820">
            <w:pPr>
              <w:rPr>
                <w:sz w:val="24"/>
                <w:szCs w:val="24"/>
              </w:rPr>
            </w:pPr>
            <w:r w:rsidRPr="00C9140B">
              <w:rPr>
                <w:sz w:val="24"/>
                <w:szCs w:val="24"/>
              </w:rPr>
              <w:t>Focused scan</w:t>
            </w:r>
          </w:p>
        </w:tc>
        <w:tc>
          <w:tcPr>
            <w:tcW w:w="1650" w:type="dxa"/>
            <w:shd w:val="clear" w:color="auto" w:fill="FCA9AB"/>
          </w:tcPr>
          <w:p w14:paraId="55F41F42" w14:textId="2C7542FC" w:rsidR="4FDA7820" w:rsidRPr="00C9140B" w:rsidRDefault="4FDA7820" w:rsidP="4FDA7820">
            <w:pPr>
              <w:rPr>
                <w:sz w:val="24"/>
                <w:szCs w:val="24"/>
              </w:rPr>
            </w:pPr>
            <w:r w:rsidRPr="00C9140B">
              <w:rPr>
                <w:sz w:val="24"/>
                <w:szCs w:val="24"/>
              </w:rPr>
              <w:t xml:space="preserve">24hrs as IP </w:t>
            </w:r>
          </w:p>
        </w:tc>
      </w:tr>
      <w:tr w:rsidR="4FDA7820" w:rsidRPr="00C9140B" w14:paraId="688B3E70" w14:textId="77777777" w:rsidTr="00BA2BC2">
        <w:trPr>
          <w:trHeight w:val="300"/>
        </w:trPr>
        <w:tc>
          <w:tcPr>
            <w:tcW w:w="3114" w:type="dxa"/>
            <w:shd w:val="clear" w:color="auto" w:fill="FCA9AB"/>
          </w:tcPr>
          <w:p w14:paraId="5C023EB8" w14:textId="437442E7" w:rsidR="4FDA7820" w:rsidRPr="00C9140B" w:rsidRDefault="4FDA7820" w:rsidP="4FDA7820">
            <w:pPr>
              <w:rPr>
                <w:sz w:val="24"/>
                <w:szCs w:val="24"/>
              </w:rPr>
            </w:pPr>
            <w:r w:rsidRPr="00C9140B">
              <w:rPr>
                <w:sz w:val="24"/>
                <w:szCs w:val="24"/>
              </w:rPr>
              <w:t xml:space="preserve">Ambulatory investigation of </w:t>
            </w:r>
            <w:r w:rsidR="00A139A9" w:rsidRPr="00A10DB1">
              <w:rPr>
                <w:b/>
                <w:bCs/>
                <w:sz w:val="24"/>
                <w:szCs w:val="24"/>
              </w:rPr>
              <w:t>pyrexia</w:t>
            </w:r>
            <w:r w:rsidRPr="00A10DB1">
              <w:rPr>
                <w:b/>
                <w:bCs/>
                <w:sz w:val="24"/>
                <w:szCs w:val="24"/>
              </w:rPr>
              <w:t xml:space="preserve">/infection of unknown origin </w:t>
            </w:r>
            <w:r w:rsidRPr="00C9140B">
              <w:rPr>
                <w:sz w:val="24"/>
                <w:szCs w:val="24"/>
              </w:rPr>
              <w:t xml:space="preserve">where </w:t>
            </w:r>
            <w:r w:rsidR="00A74C91" w:rsidRPr="00A74C91">
              <w:rPr>
                <w:b/>
                <w:bCs/>
                <w:sz w:val="24"/>
                <w:szCs w:val="24"/>
              </w:rPr>
              <w:t>IE</w:t>
            </w:r>
            <w:r w:rsidRPr="00C9140B">
              <w:rPr>
                <w:sz w:val="24"/>
                <w:szCs w:val="24"/>
              </w:rPr>
              <w:t xml:space="preserve"> suspected (e.g. presence of a murmur, known valve disease, embolic phenomena or typical organisms on </w:t>
            </w:r>
            <w:r w:rsidR="00647F05" w:rsidRPr="00C9140B">
              <w:rPr>
                <w:sz w:val="24"/>
                <w:szCs w:val="24"/>
              </w:rPr>
              <w:t>BCs</w:t>
            </w:r>
            <w:r w:rsidRPr="00C9140B">
              <w:rPr>
                <w:sz w:val="24"/>
                <w:szCs w:val="24"/>
              </w:rPr>
              <w:t>)</w:t>
            </w:r>
          </w:p>
        </w:tc>
        <w:tc>
          <w:tcPr>
            <w:tcW w:w="4252" w:type="dxa"/>
            <w:shd w:val="clear" w:color="auto" w:fill="FCA9AB"/>
          </w:tcPr>
          <w:p w14:paraId="730F54F0" w14:textId="77777777" w:rsidR="4FDA7820" w:rsidRPr="00C9140B" w:rsidRDefault="4FDA7820" w:rsidP="4FDA7820">
            <w:pPr>
              <w:rPr>
                <w:sz w:val="24"/>
                <w:szCs w:val="24"/>
              </w:rPr>
            </w:pPr>
            <w:r w:rsidRPr="00C9140B">
              <w:rPr>
                <w:sz w:val="24"/>
                <w:szCs w:val="24"/>
              </w:rPr>
              <w:t xml:space="preserve">Please ensure heart sounds carefully documented. </w:t>
            </w:r>
          </w:p>
          <w:p w14:paraId="429AD233" w14:textId="7564E86C" w:rsidR="4FDA7820" w:rsidRPr="00C9140B" w:rsidRDefault="4FDA7820" w:rsidP="4FDA7820">
            <w:pPr>
              <w:rPr>
                <w:sz w:val="24"/>
                <w:szCs w:val="24"/>
              </w:rPr>
            </w:pPr>
            <w:r w:rsidRPr="00C9140B">
              <w:rPr>
                <w:sz w:val="24"/>
                <w:szCs w:val="24"/>
              </w:rPr>
              <w:t>Ensure 3 sets of blood cultures sent.</w:t>
            </w:r>
          </w:p>
          <w:p w14:paraId="04662CA0" w14:textId="5978C21C" w:rsidR="4FDA7820" w:rsidRPr="00C9140B" w:rsidRDefault="4FDA7820" w:rsidP="4FDA7820">
            <w:pPr>
              <w:rPr>
                <w:sz w:val="24"/>
                <w:szCs w:val="24"/>
              </w:rPr>
            </w:pPr>
            <w:r w:rsidRPr="00C9140B">
              <w:rPr>
                <w:sz w:val="24"/>
                <w:szCs w:val="24"/>
              </w:rPr>
              <w:t>Patients with a high clinical suspicion or high</w:t>
            </w:r>
            <w:r w:rsidR="00F214B2" w:rsidRPr="00C9140B">
              <w:rPr>
                <w:sz w:val="24"/>
                <w:szCs w:val="24"/>
              </w:rPr>
              <w:t>-</w:t>
            </w:r>
            <w:r w:rsidRPr="00C9140B">
              <w:rPr>
                <w:sz w:val="24"/>
                <w:szCs w:val="24"/>
              </w:rPr>
              <w:t>risk features</w:t>
            </w:r>
            <w:r w:rsidRPr="00C9140B">
              <w:rPr>
                <w:b/>
                <w:bCs/>
                <w:sz w:val="24"/>
                <w:szCs w:val="24"/>
              </w:rPr>
              <w:t>*</w:t>
            </w:r>
            <w:r w:rsidRPr="00C9140B">
              <w:rPr>
                <w:sz w:val="24"/>
                <w:szCs w:val="24"/>
              </w:rPr>
              <w:t xml:space="preserve"> should be managed as an IP (please discuss with cardiology if unsure)</w:t>
            </w:r>
          </w:p>
        </w:tc>
        <w:tc>
          <w:tcPr>
            <w:tcW w:w="1650" w:type="dxa"/>
            <w:shd w:val="clear" w:color="auto" w:fill="FCA9AB"/>
          </w:tcPr>
          <w:p w14:paraId="1613D0FF" w14:textId="5B465AF5" w:rsidR="4FDA7820" w:rsidRPr="00C9140B" w:rsidRDefault="4FDA7820" w:rsidP="4FDA7820">
            <w:pPr>
              <w:rPr>
                <w:sz w:val="24"/>
                <w:szCs w:val="24"/>
              </w:rPr>
            </w:pPr>
            <w:r w:rsidRPr="00C9140B">
              <w:rPr>
                <w:sz w:val="24"/>
                <w:szCs w:val="24"/>
              </w:rPr>
              <w:t xml:space="preserve">Within 24 – 48 hours </w:t>
            </w:r>
          </w:p>
        </w:tc>
      </w:tr>
      <w:tr w:rsidR="4FDA7820" w:rsidRPr="00C9140B" w14:paraId="3000FBB0" w14:textId="77777777" w:rsidTr="00BA2BC2">
        <w:trPr>
          <w:trHeight w:val="300"/>
        </w:trPr>
        <w:tc>
          <w:tcPr>
            <w:tcW w:w="3114" w:type="dxa"/>
            <w:shd w:val="clear" w:color="auto" w:fill="FCA9AB"/>
          </w:tcPr>
          <w:p w14:paraId="36E3C57B" w14:textId="68D8CB67" w:rsidR="4FDA7820" w:rsidRPr="00C9140B" w:rsidRDefault="4FDA7820" w:rsidP="4FDA7820">
            <w:pPr>
              <w:rPr>
                <w:sz w:val="24"/>
                <w:szCs w:val="24"/>
              </w:rPr>
            </w:pPr>
            <w:r w:rsidRPr="00C9140B">
              <w:rPr>
                <w:sz w:val="24"/>
                <w:szCs w:val="24"/>
              </w:rPr>
              <w:t xml:space="preserve">Assessment for structural heart disease and function in the context of </w:t>
            </w:r>
            <w:r w:rsidRPr="00A74C91">
              <w:rPr>
                <w:b/>
                <w:bCs/>
                <w:sz w:val="24"/>
                <w:szCs w:val="24"/>
              </w:rPr>
              <w:t>VT</w:t>
            </w:r>
            <w:r w:rsidRPr="00C9140B">
              <w:rPr>
                <w:sz w:val="24"/>
                <w:szCs w:val="24"/>
              </w:rPr>
              <w:t xml:space="preserve"> or </w:t>
            </w:r>
            <w:r w:rsidRPr="00A74C91">
              <w:rPr>
                <w:b/>
                <w:bCs/>
                <w:sz w:val="24"/>
                <w:szCs w:val="24"/>
              </w:rPr>
              <w:t>high degree heart block</w:t>
            </w:r>
          </w:p>
        </w:tc>
        <w:tc>
          <w:tcPr>
            <w:tcW w:w="4252" w:type="dxa"/>
            <w:shd w:val="clear" w:color="auto" w:fill="FCA9AB"/>
          </w:tcPr>
          <w:p w14:paraId="1413C887" w14:textId="77777777" w:rsidR="4FDA7820" w:rsidRPr="00C9140B" w:rsidRDefault="4FDA7820" w:rsidP="4FDA7820">
            <w:pPr>
              <w:rPr>
                <w:sz w:val="24"/>
                <w:szCs w:val="24"/>
              </w:rPr>
            </w:pPr>
            <w:r w:rsidRPr="00C9140B">
              <w:rPr>
                <w:sz w:val="24"/>
                <w:szCs w:val="24"/>
              </w:rPr>
              <w:t>Please ensure CXR done</w:t>
            </w:r>
          </w:p>
          <w:p w14:paraId="65981144" w14:textId="5BE2EB5C" w:rsidR="4FDA7820" w:rsidRPr="00C9140B" w:rsidRDefault="4FDA7820" w:rsidP="4FDA7820">
            <w:pPr>
              <w:rPr>
                <w:sz w:val="24"/>
                <w:szCs w:val="24"/>
              </w:rPr>
            </w:pPr>
            <w:r w:rsidRPr="00C9140B">
              <w:rPr>
                <w:sz w:val="24"/>
                <w:szCs w:val="24"/>
              </w:rPr>
              <w:t>Manage as IP</w:t>
            </w:r>
          </w:p>
        </w:tc>
        <w:tc>
          <w:tcPr>
            <w:tcW w:w="1650" w:type="dxa"/>
            <w:shd w:val="clear" w:color="auto" w:fill="FCA9AB"/>
          </w:tcPr>
          <w:p w14:paraId="514A5B55" w14:textId="27CAFE59" w:rsidR="4FDA7820" w:rsidRPr="00C9140B" w:rsidRDefault="4FDA7820" w:rsidP="4FDA7820">
            <w:pPr>
              <w:rPr>
                <w:sz w:val="24"/>
                <w:szCs w:val="24"/>
              </w:rPr>
            </w:pPr>
            <w:r w:rsidRPr="00C9140B">
              <w:rPr>
                <w:sz w:val="24"/>
                <w:szCs w:val="24"/>
              </w:rPr>
              <w:t>Within 24-48hrs</w:t>
            </w:r>
          </w:p>
        </w:tc>
      </w:tr>
      <w:tr w:rsidR="006F3161" w:rsidRPr="00C9140B" w14:paraId="4A3E0619" w14:textId="77777777" w:rsidTr="4FDA7820">
        <w:trPr>
          <w:trHeight w:val="300"/>
        </w:trPr>
        <w:tc>
          <w:tcPr>
            <w:tcW w:w="3114" w:type="dxa"/>
            <w:shd w:val="clear" w:color="auto" w:fill="FCA9AB"/>
          </w:tcPr>
          <w:p w14:paraId="1F75D7CA" w14:textId="5E376BD6" w:rsidR="006F3161" w:rsidRPr="00C9140B" w:rsidRDefault="006F3161" w:rsidP="006F3161">
            <w:pPr>
              <w:rPr>
                <w:sz w:val="24"/>
                <w:szCs w:val="24"/>
              </w:rPr>
            </w:pPr>
            <w:r w:rsidRPr="00A74C91">
              <w:rPr>
                <w:b/>
                <w:bCs/>
                <w:sz w:val="24"/>
                <w:szCs w:val="24"/>
              </w:rPr>
              <w:t>Malignant hypertension</w:t>
            </w:r>
            <w:r w:rsidRPr="00C9140B">
              <w:rPr>
                <w:sz w:val="24"/>
                <w:szCs w:val="24"/>
              </w:rPr>
              <w:t xml:space="preserve"> (&gt;180/120mmHg) with clinical concern of acute left ventricular dysfunction</w:t>
            </w:r>
          </w:p>
        </w:tc>
        <w:tc>
          <w:tcPr>
            <w:tcW w:w="4252" w:type="dxa"/>
            <w:shd w:val="clear" w:color="auto" w:fill="FCA9AB"/>
          </w:tcPr>
          <w:p w14:paraId="25F36E24" w14:textId="77777777" w:rsidR="006F3161" w:rsidRPr="00C9140B" w:rsidRDefault="006F3161" w:rsidP="006F3161">
            <w:pPr>
              <w:rPr>
                <w:sz w:val="24"/>
                <w:szCs w:val="24"/>
              </w:rPr>
            </w:pPr>
            <w:r w:rsidRPr="00C9140B">
              <w:rPr>
                <w:sz w:val="24"/>
                <w:szCs w:val="24"/>
              </w:rPr>
              <w:t>Please ensure CXR done</w:t>
            </w:r>
          </w:p>
          <w:p w14:paraId="06E41F2D" w14:textId="06D51FB7" w:rsidR="006F3161" w:rsidRPr="00C9140B" w:rsidRDefault="006F3161" w:rsidP="006F3161">
            <w:pPr>
              <w:rPr>
                <w:sz w:val="24"/>
                <w:szCs w:val="24"/>
              </w:rPr>
            </w:pPr>
            <w:r w:rsidRPr="00C9140B">
              <w:rPr>
                <w:sz w:val="24"/>
                <w:szCs w:val="24"/>
              </w:rPr>
              <w:t>Manage as IP</w:t>
            </w:r>
          </w:p>
        </w:tc>
        <w:tc>
          <w:tcPr>
            <w:tcW w:w="1650" w:type="dxa"/>
            <w:shd w:val="clear" w:color="auto" w:fill="FCA9AB"/>
          </w:tcPr>
          <w:p w14:paraId="788CBD10" w14:textId="771D2B07" w:rsidR="006F3161" w:rsidRPr="00C9140B" w:rsidRDefault="006F3161" w:rsidP="4FDA7820">
            <w:pPr>
              <w:rPr>
                <w:sz w:val="24"/>
                <w:szCs w:val="24"/>
              </w:rPr>
            </w:pPr>
            <w:r w:rsidRPr="00C9140B">
              <w:rPr>
                <w:sz w:val="24"/>
                <w:szCs w:val="24"/>
              </w:rPr>
              <w:t>Within 48hrs</w:t>
            </w:r>
          </w:p>
        </w:tc>
      </w:tr>
      <w:tr w:rsidR="4FDA7820" w:rsidRPr="00C9140B" w14:paraId="615A51E7" w14:textId="77777777" w:rsidTr="00BA2BC2">
        <w:trPr>
          <w:trHeight w:val="300"/>
        </w:trPr>
        <w:tc>
          <w:tcPr>
            <w:tcW w:w="3114" w:type="dxa"/>
            <w:shd w:val="clear" w:color="auto" w:fill="FCA9AB"/>
          </w:tcPr>
          <w:p w14:paraId="1656C8CE" w14:textId="48887214" w:rsidR="4FDA7820" w:rsidRPr="00C9140B" w:rsidRDefault="4FDA7820" w:rsidP="4FDA7820">
            <w:pPr>
              <w:rPr>
                <w:sz w:val="24"/>
                <w:szCs w:val="24"/>
              </w:rPr>
            </w:pPr>
            <w:r w:rsidRPr="00C9140B">
              <w:rPr>
                <w:sz w:val="24"/>
                <w:szCs w:val="24"/>
              </w:rPr>
              <w:t xml:space="preserve">Assessment of LV function in the context of </w:t>
            </w:r>
            <w:r w:rsidRPr="00A74C91">
              <w:rPr>
                <w:b/>
                <w:bCs/>
                <w:sz w:val="24"/>
                <w:szCs w:val="24"/>
              </w:rPr>
              <w:t>suspected ACS</w:t>
            </w:r>
          </w:p>
        </w:tc>
        <w:tc>
          <w:tcPr>
            <w:tcW w:w="4252" w:type="dxa"/>
            <w:shd w:val="clear" w:color="auto" w:fill="FCA9AB"/>
          </w:tcPr>
          <w:p w14:paraId="18350621" w14:textId="77777777" w:rsidR="4FDA7820" w:rsidRPr="00C9140B" w:rsidRDefault="4FDA7820" w:rsidP="4FDA7820">
            <w:pPr>
              <w:rPr>
                <w:sz w:val="24"/>
                <w:szCs w:val="24"/>
              </w:rPr>
            </w:pPr>
            <w:r w:rsidRPr="00C9140B">
              <w:rPr>
                <w:sz w:val="24"/>
                <w:szCs w:val="24"/>
              </w:rPr>
              <w:t xml:space="preserve">Please only as an IP or early OP </w:t>
            </w:r>
          </w:p>
          <w:p w14:paraId="62F0ACFB" w14:textId="77777777" w:rsidR="4FDA7820" w:rsidRPr="00C9140B" w:rsidRDefault="4FDA7820" w:rsidP="4FDA7820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FCA9AB"/>
          </w:tcPr>
          <w:p w14:paraId="69B9F3FA" w14:textId="096ADC6E" w:rsidR="4FDA7820" w:rsidRPr="00C9140B" w:rsidRDefault="4FDA7820" w:rsidP="4FDA7820">
            <w:pPr>
              <w:rPr>
                <w:sz w:val="24"/>
                <w:szCs w:val="24"/>
              </w:rPr>
            </w:pPr>
            <w:r w:rsidRPr="00C9140B">
              <w:rPr>
                <w:sz w:val="24"/>
                <w:szCs w:val="24"/>
              </w:rPr>
              <w:t>Within 72hrs</w:t>
            </w:r>
          </w:p>
        </w:tc>
      </w:tr>
      <w:tr w:rsidR="4FDA7820" w:rsidRPr="00C9140B" w14:paraId="241BE16B" w14:textId="77777777" w:rsidTr="00BA2BC2">
        <w:trPr>
          <w:trHeight w:val="300"/>
        </w:trPr>
        <w:tc>
          <w:tcPr>
            <w:tcW w:w="3114" w:type="dxa"/>
            <w:shd w:val="clear" w:color="auto" w:fill="FCA9AB"/>
          </w:tcPr>
          <w:p w14:paraId="4135E090" w14:textId="51627AB4" w:rsidR="49F728CE" w:rsidRPr="00C9140B" w:rsidRDefault="49F728CE" w:rsidP="4FDA7820">
            <w:pPr>
              <w:rPr>
                <w:sz w:val="24"/>
                <w:szCs w:val="24"/>
              </w:rPr>
            </w:pPr>
            <w:r w:rsidRPr="00A74C91">
              <w:rPr>
                <w:b/>
                <w:bCs/>
                <w:sz w:val="24"/>
                <w:szCs w:val="24"/>
              </w:rPr>
              <w:t>Pericarditis</w:t>
            </w:r>
            <w:r w:rsidRPr="00C9140B">
              <w:rPr>
                <w:sz w:val="24"/>
                <w:szCs w:val="24"/>
              </w:rPr>
              <w:t xml:space="preserve"> with suspicion of</w:t>
            </w:r>
            <w:r w:rsidR="00072485" w:rsidRPr="00C9140B">
              <w:rPr>
                <w:sz w:val="24"/>
                <w:szCs w:val="24"/>
              </w:rPr>
              <w:t xml:space="preserve"> pericardial</w:t>
            </w:r>
            <w:r w:rsidRPr="00C9140B">
              <w:rPr>
                <w:sz w:val="24"/>
                <w:szCs w:val="24"/>
              </w:rPr>
              <w:t xml:space="preserve"> </w:t>
            </w:r>
            <w:r w:rsidRPr="00A74C91">
              <w:rPr>
                <w:sz w:val="24"/>
                <w:szCs w:val="24"/>
              </w:rPr>
              <w:t>effusion</w:t>
            </w:r>
            <w:r w:rsidRPr="00C9140B">
              <w:rPr>
                <w:sz w:val="24"/>
                <w:szCs w:val="24"/>
              </w:rPr>
              <w:t xml:space="preserve"> but patient </w:t>
            </w:r>
            <w:r w:rsidR="00270A02" w:rsidRPr="00C9140B">
              <w:rPr>
                <w:sz w:val="24"/>
                <w:szCs w:val="24"/>
              </w:rPr>
              <w:t xml:space="preserve">haemodynamically </w:t>
            </w:r>
            <w:r w:rsidRPr="00C9140B">
              <w:rPr>
                <w:sz w:val="24"/>
                <w:szCs w:val="24"/>
              </w:rPr>
              <w:t>stable</w:t>
            </w:r>
          </w:p>
        </w:tc>
        <w:tc>
          <w:tcPr>
            <w:tcW w:w="4252" w:type="dxa"/>
            <w:shd w:val="clear" w:color="auto" w:fill="FCA9AB"/>
          </w:tcPr>
          <w:p w14:paraId="0D9376C0" w14:textId="51559D07" w:rsidR="49F728CE" w:rsidRPr="00C9140B" w:rsidRDefault="49F728CE" w:rsidP="4FDA7820">
            <w:pPr>
              <w:rPr>
                <w:sz w:val="24"/>
                <w:szCs w:val="24"/>
              </w:rPr>
            </w:pPr>
            <w:r w:rsidRPr="00C9140B">
              <w:rPr>
                <w:sz w:val="24"/>
                <w:szCs w:val="24"/>
              </w:rPr>
              <w:t xml:space="preserve">Ensure CXR done </w:t>
            </w:r>
          </w:p>
          <w:p w14:paraId="3F732B3A" w14:textId="338BA8A7" w:rsidR="49F728CE" w:rsidRPr="00C9140B" w:rsidRDefault="49F728CE" w:rsidP="4FDA7820">
            <w:pPr>
              <w:rPr>
                <w:sz w:val="24"/>
                <w:szCs w:val="24"/>
              </w:rPr>
            </w:pPr>
            <w:r w:rsidRPr="00C9140B">
              <w:rPr>
                <w:sz w:val="24"/>
                <w:szCs w:val="24"/>
              </w:rPr>
              <w:t>Focused scan</w:t>
            </w:r>
          </w:p>
        </w:tc>
        <w:tc>
          <w:tcPr>
            <w:tcW w:w="1650" w:type="dxa"/>
            <w:shd w:val="clear" w:color="auto" w:fill="FCA9AB"/>
          </w:tcPr>
          <w:p w14:paraId="7405F766" w14:textId="10CD73CA" w:rsidR="49F728CE" w:rsidRPr="00C9140B" w:rsidRDefault="00072485" w:rsidP="4FDA7820">
            <w:pPr>
              <w:rPr>
                <w:sz w:val="24"/>
                <w:szCs w:val="24"/>
              </w:rPr>
            </w:pPr>
            <w:r w:rsidRPr="00C9140B">
              <w:rPr>
                <w:sz w:val="24"/>
                <w:szCs w:val="24"/>
              </w:rPr>
              <w:t>Within 72hrs</w:t>
            </w:r>
          </w:p>
        </w:tc>
      </w:tr>
      <w:tr w:rsidR="4FDA7820" w:rsidRPr="00C9140B" w14:paraId="1F80119D" w14:textId="77777777" w:rsidTr="00BA2BC2">
        <w:trPr>
          <w:trHeight w:val="300"/>
        </w:trPr>
        <w:tc>
          <w:tcPr>
            <w:tcW w:w="3114" w:type="dxa"/>
            <w:shd w:val="clear" w:color="auto" w:fill="FCA9AB"/>
          </w:tcPr>
          <w:p w14:paraId="2075F594" w14:textId="41522B44" w:rsidR="4FDA7820" w:rsidRPr="00C9140B" w:rsidRDefault="4FDA7820" w:rsidP="4FDA7820">
            <w:pPr>
              <w:rPr>
                <w:sz w:val="24"/>
                <w:szCs w:val="24"/>
              </w:rPr>
            </w:pPr>
            <w:r w:rsidRPr="00A74C91">
              <w:rPr>
                <w:b/>
                <w:bCs/>
                <w:sz w:val="24"/>
                <w:szCs w:val="24"/>
              </w:rPr>
              <w:t>Myopericarditis</w:t>
            </w:r>
            <w:r w:rsidRPr="00C9140B">
              <w:rPr>
                <w:sz w:val="24"/>
                <w:szCs w:val="24"/>
              </w:rPr>
              <w:t xml:space="preserve"> but considered suitable for ambulatory pathway </w:t>
            </w:r>
          </w:p>
        </w:tc>
        <w:tc>
          <w:tcPr>
            <w:tcW w:w="4252" w:type="dxa"/>
            <w:shd w:val="clear" w:color="auto" w:fill="FCA9AB"/>
          </w:tcPr>
          <w:p w14:paraId="1BEE0BE5" w14:textId="49D9BA8D" w:rsidR="4FDA7820" w:rsidRPr="00C9140B" w:rsidRDefault="4FDA7820" w:rsidP="4FDA7820">
            <w:pPr>
              <w:rPr>
                <w:color w:val="FF0000"/>
                <w:sz w:val="24"/>
                <w:szCs w:val="24"/>
              </w:rPr>
            </w:pPr>
            <w:r w:rsidRPr="00C9140B">
              <w:rPr>
                <w:sz w:val="24"/>
                <w:szCs w:val="24"/>
              </w:rPr>
              <w:t>Serial troponins &lt; 50</w:t>
            </w:r>
            <w:r w:rsidRPr="00C9140B">
              <w:rPr>
                <w:color w:val="FF0000"/>
                <w:sz w:val="24"/>
                <w:szCs w:val="24"/>
              </w:rPr>
              <w:t xml:space="preserve"> </w:t>
            </w:r>
          </w:p>
          <w:p w14:paraId="5274BD4C" w14:textId="77777777" w:rsidR="4FDA7820" w:rsidRPr="00C9140B" w:rsidRDefault="4FDA7820" w:rsidP="4FDA7820">
            <w:pPr>
              <w:rPr>
                <w:sz w:val="24"/>
                <w:szCs w:val="24"/>
              </w:rPr>
            </w:pPr>
            <w:r w:rsidRPr="00C9140B">
              <w:rPr>
                <w:sz w:val="24"/>
                <w:szCs w:val="24"/>
              </w:rPr>
              <w:t xml:space="preserve">Will need regular review in SDEC to ensure treatment response.  </w:t>
            </w:r>
          </w:p>
          <w:p w14:paraId="625543CB" w14:textId="7A02A138" w:rsidR="4FDA7820" w:rsidRPr="00C9140B" w:rsidRDefault="4FDA7820" w:rsidP="4FDA7820">
            <w:pPr>
              <w:rPr>
                <w:sz w:val="24"/>
                <w:szCs w:val="24"/>
              </w:rPr>
            </w:pPr>
            <w:r w:rsidRPr="00C9140B">
              <w:rPr>
                <w:sz w:val="24"/>
                <w:szCs w:val="24"/>
              </w:rPr>
              <w:t xml:space="preserve">Admit if troponins rising or </w:t>
            </w:r>
            <w:proofErr w:type="spellStart"/>
            <w:r w:rsidRPr="00C9140B">
              <w:rPr>
                <w:sz w:val="24"/>
                <w:szCs w:val="24"/>
              </w:rPr>
              <w:t>Sx</w:t>
            </w:r>
            <w:proofErr w:type="spellEnd"/>
            <w:r w:rsidRPr="00C9140B">
              <w:rPr>
                <w:sz w:val="24"/>
                <w:szCs w:val="24"/>
              </w:rPr>
              <w:t xml:space="preserve"> worsening.  </w:t>
            </w:r>
          </w:p>
        </w:tc>
        <w:tc>
          <w:tcPr>
            <w:tcW w:w="1650" w:type="dxa"/>
            <w:shd w:val="clear" w:color="auto" w:fill="FCA9AB"/>
          </w:tcPr>
          <w:p w14:paraId="64537B05" w14:textId="19C265AA" w:rsidR="4FDA7820" w:rsidRPr="00C9140B" w:rsidRDefault="4FDA7820" w:rsidP="4FDA7820">
            <w:pPr>
              <w:rPr>
                <w:sz w:val="24"/>
                <w:szCs w:val="24"/>
              </w:rPr>
            </w:pPr>
            <w:r w:rsidRPr="00C9140B">
              <w:rPr>
                <w:sz w:val="24"/>
                <w:szCs w:val="24"/>
              </w:rPr>
              <w:t xml:space="preserve">Within 72hrs </w:t>
            </w:r>
          </w:p>
        </w:tc>
      </w:tr>
      <w:tr w:rsidR="4FDA7820" w:rsidRPr="00C9140B" w14:paraId="5896E62C" w14:textId="77777777" w:rsidTr="00BA2BC2">
        <w:trPr>
          <w:trHeight w:val="300"/>
        </w:trPr>
        <w:tc>
          <w:tcPr>
            <w:tcW w:w="3114" w:type="dxa"/>
            <w:shd w:val="clear" w:color="auto" w:fill="FCA9AB"/>
          </w:tcPr>
          <w:p w14:paraId="2A95BE08" w14:textId="2894AC2D" w:rsidR="4FDA7820" w:rsidRPr="00C9140B" w:rsidRDefault="4FDA7820" w:rsidP="4FDA7820">
            <w:pPr>
              <w:rPr>
                <w:sz w:val="24"/>
                <w:szCs w:val="24"/>
              </w:rPr>
            </w:pPr>
            <w:r w:rsidRPr="00C9140B">
              <w:rPr>
                <w:sz w:val="24"/>
                <w:szCs w:val="24"/>
              </w:rPr>
              <w:t xml:space="preserve">Suspected </w:t>
            </w:r>
            <w:r w:rsidRPr="00A74C91">
              <w:rPr>
                <w:b/>
                <w:bCs/>
                <w:sz w:val="24"/>
                <w:szCs w:val="24"/>
              </w:rPr>
              <w:t>heart failure</w:t>
            </w:r>
            <w:r w:rsidRPr="00C9140B">
              <w:rPr>
                <w:sz w:val="24"/>
                <w:szCs w:val="24"/>
              </w:rPr>
              <w:t xml:space="preserve"> needing ambulatory IV diuretics/with </w:t>
            </w:r>
            <w:r w:rsidR="00270A02" w:rsidRPr="00C9140B">
              <w:rPr>
                <w:sz w:val="24"/>
                <w:szCs w:val="24"/>
              </w:rPr>
              <w:t xml:space="preserve">NYHA </w:t>
            </w:r>
            <w:r w:rsidRPr="00C9140B">
              <w:rPr>
                <w:sz w:val="24"/>
                <w:szCs w:val="24"/>
              </w:rPr>
              <w:t>class III or IV heart failure symptoms</w:t>
            </w:r>
            <w:r w:rsidRPr="00C9140B">
              <w:rPr>
                <w:b/>
                <w:bCs/>
                <w:sz w:val="24"/>
                <w:szCs w:val="24"/>
              </w:rPr>
              <w:t>*</w:t>
            </w:r>
            <w:r w:rsidR="71CFC99D" w:rsidRPr="00C9140B">
              <w:rPr>
                <w:b/>
                <w:bCs/>
                <w:sz w:val="24"/>
                <w:szCs w:val="24"/>
              </w:rPr>
              <w:t>*</w:t>
            </w:r>
            <w:r w:rsidRPr="00C9140B">
              <w:rPr>
                <w:sz w:val="24"/>
                <w:szCs w:val="24"/>
              </w:rPr>
              <w:t xml:space="preserve"> / BNP &gt;2000</w:t>
            </w:r>
          </w:p>
        </w:tc>
        <w:tc>
          <w:tcPr>
            <w:tcW w:w="4252" w:type="dxa"/>
            <w:shd w:val="clear" w:color="auto" w:fill="FCA9AB"/>
          </w:tcPr>
          <w:p w14:paraId="4CCFAEBD" w14:textId="77777777" w:rsidR="4FDA7820" w:rsidRPr="00C9140B" w:rsidRDefault="4FDA7820" w:rsidP="4FDA7820">
            <w:pPr>
              <w:rPr>
                <w:sz w:val="24"/>
                <w:szCs w:val="24"/>
              </w:rPr>
            </w:pPr>
            <w:r w:rsidRPr="00C9140B">
              <w:rPr>
                <w:sz w:val="24"/>
                <w:szCs w:val="24"/>
              </w:rPr>
              <w:t>Ensure CXR and BNP have been done prior to request</w:t>
            </w:r>
          </w:p>
          <w:p w14:paraId="6B4A0D73" w14:textId="567F45D7" w:rsidR="00072485" w:rsidRPr="00C9140B" w:rsidRDefault="00072485" w:rsidP="4FDA7820">
            <w:pPr>
              <w:rPr>
                <w:sz w:val="24"/>
                <w:szCs w:val="24"/>
              </w:rPr>
            </w:pPr>
            <w:r w:rsidRPr="00C9140B">
              <w:rPr>
                <w:sz w:val="24"/>
                <w:szCs w:val="24"/>
              </w:rPr>
              <w:t xml:space="preserve">Referral to heart failure team after echo </w:t>
            </w:r>
          </w:p>
        </w:tc>
        <w:tc>
          <w:tcPr>
            <w:tcW w:w="1650" w:type="dxa"/>
            <w:shd w:val="clear" w:color="auto" w:fill="FCA9AB"/>
          </w:tcPr>
          <w:p w14:paraId="25DFF71B" w14:textId="59307B65" w:rsidR="4FDA7820" w:rsidRPr="00C9140B" w:rsidRDefault="4FDA7820" w:rsidP="4FDA7820">
            <w:pPr>
              <w:rPr>
                <w:sz w:val="24"/>
                <w:szCs w:val="24"/>
              </w:rPr>
            </w:pPr>
            <w:r w:rsidRPr="00C9140B">
              <w:rPr>
                <w:sz w:val="24"/>
                <w:szCs w:val="24"/>
              </w:rPr>
              <w:t xml:space="preserve">1 week </w:t>
            </w:r>
          </w:p>
        </w:tc>
      </w:tr>
      <w:tr w:rsidR="4FDA7820" w:rsidRPr="00C9140B" w14:paraId="5DE2D842" w14:textId="77777777" w:rsidTr="00BA2BC2">
        <w:trPr>
          <w:trHeight w:val="300"/>
        </w:trPr>
        <w:tc>
          <w:tcPr>
            <w:tcW w:w="3114" w:type="dxa"/>
            <w:shd w:val="clear" w:color="auto" w:fill="FCA9AB"/>
          </w:tcPr>
          <w:p w14:paraId="2E229AC0" w14:textId="700F72BF" w:rsidR="4FDA7820" w:rsidRPr="00C9140B" w:rsidRDefault="00270A02" w:rsidP="4FDA7820">
            <w:pPr>
              <w:rPr>
                <w:sz w:val="24"/>
                <w:szCs w:val="24"/>
              </w:rPr>
            </w:pPr>
            <w:r w:rsidRPr="00A74C91">
              <w:rPr>
                <w:b/>
                <w:bCs/>
                <w:sz w:val="24"/>
                <w:szCs w:val="24"/>
              </w:rPr>
              <w:t>Murmur</w:t>
            </w:r>
            <w:r w:rsidRPr="00C9140B">
              <w:rPr>
                <w:sz w:val="24"/>
                <w:szCs w:val="24"/>
              </w:rPr>
              <w:t xml:space="preserve"> in the presence of NYHA class III or IV heart failure symptoms</w:t>
            </w:r>
            <w:r w:rsidRPr="00C9140B">
              <w:rPr>
                <w:b/>
                <w:bCs/>
                <w:sz w:val="24"/>
                <w:szCs w:val="24"/>
              </w:rPr>
              <w:t>**</w:t>
            </w:r>
            <w:r w:rsidRPr="00C9140B">
              <w:rPr>
                <w:sz w:val="24"/>
                <w:szCs w:val="24"/>
              </w:rPr>
              <w:t xml:space="preserve"> or syncope</w:t>
            </w:r>
          </w:p>
        </w:tc>
        <w:tc>
          <w:tcPr>
            <w:tcW w:w="4252" w:type="dxa"/>
            <w:shd w:val="clear" w:color="auto" w:fill="FCA9AB"/>
          </w:tcPr>
          <w:p w14:paraId="45B1090B" w14:textId="77777777" w:rsidR="4FDA7820" w:rsidRPr="00C9140B" w:rsidRDefault="4FDA7820" w:rsidP="4FDA7820">
            <w:pPr>
              <w:rPr>
                <w:sz w:val="24"/>
                <w:szCs w:val="24"/>
              </w:rPr>
            </w:pPr>
            <w:r w:rsidRPr="00C9140B">
              <w:rPr>
                <w:sz w:val="24"/>
                <w:szCs w:val="24"/>
              </w:rPr>
              <w:t>Please ensure CXR done</w:t>
            </w:r>
          </w:p>
          <w:p w14:paraId="14947FBA" w14:textId="2D4F289C" w:rsidR="4FDA7820" w:rsidRPr="00C9140B" w:rsidRDefault="4FDA7820" w:rsidP="4FDA7820">
            <w:pPr>
              <w:rPr>
                <w:sz w:val="24"/>
                <w:szCs w:val="24"/>
              </w:rPr>
            </w:pPr>
            <w:r w:rsidRPr="00C9140B">
              <w:rPr>
                <w:sz w:val="24"/>
                <w:szCs w:val="24"/>
              </w:rPr>
              <w:t>Please ensure heart sounds carefully documented</w:t>
            </w:r>
          </w:p>
        </w:tc>
        <w:tc>
          <w:tcPr>
            <w:tcW w:w="1650" w:type="dxa"/>
            <w:shd w:val="clear" w:color="auto" w:fill="FCA9AB"/>
          </w:tcPr>
          <w:p w14:paraId="67F876A6" w14:textId="77777777" w:rsidR="4FDA7820" w:rsidRPr="00C9140B" w:rsidRDefault="4FDA7820" w:rsidP="4FDA7820">
            <w:pPr>
              <w:rPr>
                <w:sz w:val="24"/>
                <w:szCs w:val="24"/>
              </w:rPr>
            </w:pPr>
            <w:r w:rsidRPr="00C9140B">
              <w:rPr>
                <w:sz w:val="24"/>
                <w:szCs w:val="24"/>
              </w:rPr>
              <w:t>1 week</w:t>
            </w:r>
          </w:p>
          <w:p w14:paraId="2EB7BC8B" w14:textId="77777777" w:rsidR="00BA2BC2" w:rsidRPr="00C9140B" w:rsidRDefault="00BA2BC2" w:rsidP="00BA2BC2">
            <w:pPr>
              <w:rPr>
                <w:sz w:val="24"/>
                <w:szCs w:val="24"/>
              </w:rPr>
            </w:pPr>
          </w:p>
          <w:p w14:paraId="08D7429E" w14:textId="5B2F5AF7" w:rsidR="00BA2BC2" w:rsidRPr="00C9140B" w:rsidRDefault="00BA2BC2" w:rsidP="00BA2BC2">
            <w:pPr>
              <w:rPr>
                <w:sz w:val="24"/>
                <w:szCs w:val="24"/>
              </w:rPr>
            </w:pPr>
          </w:p>
        </w:tc>
      </w:tr>
      <w:tr w:rsidR="00BA2BC2" w:rsidRPr="00C9140B" w14:paraId="632B8131" w14:textId="77777777" w:rsidTr="00BA2BC2">
        <w:trPr>
          <w:trHeight w:val="300"/>
        </w:trPr>
        <w:tc>
          <w:tcPr>
            <w:tcW w:w="3114" w:type="dxa"/>
            <w:shd w:val="clear" w:color="auto" w:fill="FCA9AB"/>
          </w:tcPr>
          <w:p w14:paraId="1FAC03CC" w14:textId="0BB1E03E" w:rsidR="00BA2BC2" w:rsidRPr="00C9140B" w:rsidRDefault="00BA2BC2" w:rsidP="4FDA7820">
            <w:pPr>
              <w:rPr>
                <w:sz w:val="24"/>
                <w:szCs w:val="24"/>
              </w:rPr>
            </w:pPr>
            <w:r w:rsidRPr="00C9140B">
              <w:rPr>
                <w:sz w:val="24"/>
                <w:szCs w:val="24"/>
              </w:rPr>
              <w:t xml:space="preserve">Suspected </w:t>
            </w:r>
            <w:r w:rsidRPr="00A74C91">
              <w:rPr>
                <w:b/>
                <w:bCs/>
                <w:sz w:val="24"/>
                <w:szCs w:val="24"/>
              </w:rPr>
              <w:t xml:space="preserve">cardiomyopathy </w:t>
            </w:r>
            <w:r w:rsidRPr="00C9140B">
              <w:rPr>
                <w:sz w:val="24"/>
                <w:szCs w:val="24"/>
              </w:rPr>
              <w:t>of pregnancy</w:t>
            </w:r>
          </w:p>
        </w:tc>
        <w:tc>
          <w:tcPr>
            <w:tcW w:w="4252" w:type="dxa"/>
            <w:shd w:val="clear" w:color="auto" w:fill="FCA9AB"/>
          </w:tcPr>
          <w:p w14:paraId="251A7D1B" w14:textId="5330CB32" w:rsidR="00BA2BC2" w:rsidRPr="00C9140B" w:rsidRDefault="00BA2BC2" w:rsidP="4FDA7820">
            <w:pPr>
              <w:rPr>
                <w:sz w:val="24"/>
                <w:szCs w:val="24"/>
              </w:rPr>
            </w:pPr>
            <w:r w:rsidRPr="00C9140B">
              <w:rPr>
                <w:sz w:val="24"/>
                <w:szCs w:val="24"/>
              </w:rPr>
              <w:t>Please ensure BNP is done prior to echo request</w:t>
            </w:r>
          </w:p>
        </w:tc>
        <w:tc>
          <w:tcPr>
            <w:tcW w:w="1650" w:type="dxa"/>
            <w:shd w:val="clear" w:color="auto" w:fill="FCA9AB"/>
          </w:tcPr>
          <w:p w14:paraId="043E400A" w14:textId="3D22311F" w:rsidR="00BA2BC2" w:rsidRPr="00C9140B" w:rsidRDefault="00BA2BC2" w:rsidP="4FDA7820">
            <w:pPr>
              <w:rPr>
                <w:sz w:val="24"/>
                <w:szCs w:val="24"/>
              </w:rPr>
            </w:pPr>
            <w:r w:rsidRPr="00C9140B">
              <w:rPr>
                <w:sz w:val="24"/>
                <w:szCs w:val="24"/>
              </w:rPr>
              <w:t>1 week</w:t>
            </w:r>
          </w:p>
        </w:tc>
      </w:tr>
    </w:tbl>
    <w:p w14:paraId="3F6575D5" w14:textId="63C33E03" w:rsidR="0F0DE343" w:rsidRPr="00C9140B" w:rsidRDefault="0F0DE343" w:rsidP="4FDA7820">
      <w:pPr>
        <w:rPr>
          <w:sz w:val="56"/>
          <w:szCs w:val="56"/>
        </w:rPr>
      </w:pPr>
      <w:r w:rsidRPr="00C9140B">
        <w:rPr>
          <w:b/>
          <w:bCs/>
          <w:color w:val="BF8F00" w:themeColor="accent4" w:themeShade="BF"/>
          <w:sz w:val="56"/>
          <w:szCs w:val="56"/>
        </w:rPr>
        <w:lastRenderedPageBreak/>
        <w:t>NON-URGENT</w:t>
      </w:r>
      <w:r w:rsidRPr="00C9140B">
        <w:rPr>
          <w:color w:val="BF8F00" w:themeColor="accent4" w:themeShade="BF"/>
          <w:sz w:val="56"/>
          <w:szCs w:val="56"/>
        </w:rPr>
        <w:t xml:space="preserve"> </w:t>
      </w:r>
      <w:r w:rsidRPr="00C9140B">
        <w:rPr>
          <w:sz w:val="56"/>
          <w:szCs w:val="56"/>
        </w:rPr>
        <w:t>echo requests:</w:t>
      </w:r>
    </w:p>
    <w:tbl>
      <w:tblPr>
        <w:tblStyle w:val="TableGrid"/>
        <w:tblW w:w="9025" w:type="dxa"/>
        <w:tblLayout w:type="fixed"/>
        <w:tblLook w:val="06A0" w:firstRow="1" w:lastRow="0" w:firstColumn="1" w:lastColumn="0" w:noHBand="1" w:noVBand="1"/>
      </w:tblPr>
      <w:tblGrid>
        <w:gridCol w:w="3090"/>
        <w:gridCol w:w="4702"/>
        <w:gridCol w:w="1233"/>
      </w:tblGrid>
      <w:tr w:rsidR="4FDA7820" w:rsidRPr="004A2A07" w14:paraId="6BBF2225" w14:textId="77777777" w:rsidTr="004A2A07">
        <w:trPr>
          <w:trHeight w:val="300"/>
        </w:trPr>
        <w:tc>
          <w:tcPr>
            <w:tcW w:w="3090" w:type="dxa"/>
          </w:tcPr>
          <w:p w14:paraId="3FC85976" w14:textId="1B883669" w:rsidR="4FDA7820" w:rsidRPr="004A2A07" w:rsidRDefault="4FDA7820" w:rsidP="4FDA7820">
            <w:pPr>
              <w:rPr>
                <w:sz w:val="24"/>
                <w:szCs w:val="24"/>
              </w:rPr>
            </w:pPr>
            <w:r w:rsidRPr="004A2A07">
              <w:rPr>
                <w:sz w:val="24"/>
                <w:szCs w:val="24"/>
              </w:rPr>
              <w:t>Indication</w:t>
            </w:r>
          </w:p>
        </w:tc>
        <w:tc>
          <w:tcPr>
            <w:tcW w:w="4702" w:type="dxa"/>
          </w:tcPr>
          <w:p w14:paraId="6183D777" w14:textId="12E72746" w:rsidR="4FDA7820" w:rsidRPr="004A2A07" w:rsidRDefault="4FDA7820" w:rsidP="4FDA7820">
            <w:pPr>
              <w:rPr>
                <w:sz w:val="24"/>
                <w:szCs w:val="24"/>
              </w:rPr>
            </w:pPr>
            <w:r w:rsidRPr="004A2A07">
              <w:rPr>
                <w:sz w:val="24"/>
                <w:szCs w:val="24"/>
              </w:rPr>
              <w:t xml:space="preserve">Additional Notes </w:t>
            </w:r>
          </w:p>
        </w:tc>
        <w:tc>
          <w:tcPr>
            <w:tcW w:w="1233" w:type="dxa"/>
          </w:tcPr>
          <w:p w14:paraId="3C14AC25" w14:textId="5B72E5AD" w:rsidR="4FDA7820" w:rsidRPr="004A2A07" w:rsidRDefault="4FDA7820" w:rsidP="4FDA7820">
            <w:pPr>
              <w:rPr>
                <w:sz w:val="24"/>
                <w:szCs w:val="24"/>
              </w:rPr>
            </w:pPr>
            <w:r w:rsidRPr="004A2A07">
              <w:rPr>
                <w:sz w:val="24"/>
                <w:szCs w:val="24"/>
              </w:rPr>
              <w:t xml:space="preserve">Optimal timescale </w:t>
            </w:r>
          </w:p>
        </w:tc>
      </w:tr>
      <w:tr w:rsidR="4FDA7820" w:rsidRPr="004A2A07" w14:paraId="648149C7" w14:textId="77777777" w:rsidTr="004A2A07">
        <w:trPr>
          <w:trHeight w:val="300"/>
        </w:trPr>
        <w:tc>
          <w:tcPr>
            <w:tcW w:w="3090" w:type="dxa"/>
            <w:shd w:val="clear" w:color="auto" w:fill="FCEEA4"/>
          </w:tcPr>
          <w:p w14:paraId="774D2010" w14:textId="10071637" w:rsidR="00647F05" w:rsidRPr="004A2A07" w:rsidRDefault="00647F05" w:rsidP="00647F05">
            <w:pPr>
              <w:rPr>
                <w:sz w:val="24"/>
                <w:szCs w:val="24"/>
              </w:rPr>
            </w:pPr>
            <w:r w:rsidRPr="004A2A07">
              <w:rPr>
                <w:sz w:val="24"/>
                <w:szCs w:val="24"/>
              </w:rPr>
              <w:t xml:space="preserve">Clinical signs &amp; symptoms of </w:t>
            </w:r>
            <w:r w:rsidRPr="00A74C91">
              <w:rPr>
                <w:b/>
                <w:bCs/>
                <w:sz w:val="24"/>
                <w:szCs w:val="24"/>
              </w:rPr>
              <w:t>HF</w:t>
            </w:r>
            <w:r w:rsidRPr="004A2A07">
              <w:rPr>
                <w:sz w:val="24"/>
                <w:szCs w:val="24"/>
              </w:rPr>
              <w:t xml:space="preserve"> with elevated NT-</w:t>
            </w:r>
            <w:proofErr w:type="spellStart"/>
            <w:r w:rsidRPr="004A2A07">
              <w:rPr>
                <w:sz w:val="24"/>
                <w:szCs w:val="24"/>
              </w:rPr>
              <w:t>proBNP</w:t>
            </w:r>
            <w:proofErr w:type="spellEnd"/>
            <w:r w:rsidRPr="004A2A07">
              <w:rPr>
                <w:sz w:val="24"/>
                <w:szCs w:val="24"/>
              </w:rPr>
              <w:t xml:space="preserve"> ≥400ng/l but &lt;2000ng/l</w:t>
            </w:r>
          </w:p>
          <w:p w14:paraId="32B34F06" w14:textId="77777777" w:rsidR="00647F05" w:rsidRPr="004A2A07" w:rsidRDefault="00647F05" w:rsidP="00647F05">
            <w:pPr>
              <w:rPr>
                <w:sz w:val="24"/>
                <w:szCs w:val="24"/>
              </w:rPr>
            </w:pPr>
          </w:p>
          <w:p w14:paraId="64D3F72D" w14:textId="1EF8326D" w:rsidR="00647F05" w:rsidRPr="004A2A07" w:rsidRDefault="00647F05" w:rsidP="00647F05">
            <w:pPr>
              <w:rPr>
                <w:sz w:val="24"/>
                <w:szCs w:val="24"/>
              </w:rPr>
            </w:pPr>
            <w:r w:rsidRPr="004A2A07">
              <w:rPr>
                <w:sz w:val="24"/>
                <w:szCs w:val="24"/>
              </w:rPr>
              <w:t>Unexplained shortness of breath with abnormal ECG and/or</w:t>
            </w:r>
          </w:p>
          <w:p w14:paraId="56AC44B5" w14:textId="1801F703" w:rsidR="4FDA7820" w:rsidRPr="004A2A07" w:rsidRDefault="00647F05" w:rsidP="00647F05">
            <w:pPr>
              <w:rPr>
                <w:sz w:val="24"/>
                <w:szCs w:val="24"/>
              </w:rPr>
            </w:pPr>
            <w:r w:rsidRPr="004A2A07">
              <w:rPr>
                <w:sz w:val="24"/>
                <w:szCs w:val="24"/>
              </w:rPr>
              <w:t>radiographic signs of HF and elevated NT-</w:t>
            </w:r>
            <w:proofErr w:type="spellStart"/>
            <w:r w:rsidRPr="004A2A07">
              <w:rPr>
                <w:sz w:val="24"/>
                <w:szCs w:val="24"/>
              </w:rPr>
              <w:t>proBNP</w:t>
            </w:r>
            <w:proofErr w:type="spellEnd"/>
            <w:r w:rsidRPr="004A2A07">
              <w:rPr>
                <w:sz w:val="24"/>
                <w:szCs w:val="24"/>
              </w:rPr>
              <w:t xml:space="preserve"> (&gt;400ng/l)</w:t>
            </w:r>
          </w:p>
        </w:tc>
        <w:tc>
          <w:tcPr>
            <w:tcW w:w="4702" w:type="dxa"/>
            <w:shd w:val="clear" w:color="auto" w:fill="FCEEA4"/>
          </w:tcPr>
          <w:p w14:paraId="7DB1FC12" w14:textId="3C74D799" w:rsidR="4FDA7820" w:rsidRPr="004A2A07" w:rsidRDefault="4FDA7820" w:rsidP="4FDA7820">
            <w:pPr>
              <w:rPr>
                <w:sz w:val="24"/>
                <w:szCs w:val="24"/>
              </w:rPr>
            </w:pPr>
            <w:r w:rsidRPr="004A2A07">
              <w:rPr>
                <w:sz w:val="24"/>
                <w:szCs w:val="24"/>
              </w:rPr>
              <w:t>Up to date BNP must be done prior to echo request</w:t>
            </w:r>
          </w:p>
          <w:p w14:paraId="6CDA7FB9" w14:textId="66962950" w:rsidR="4FDA7820" w:rsidRPr="004A2A07" w:rsidRDefault="4FDA7820" w:rsidP="4FDA7820">
            <w:pPr>
              <w:rPr>
                <w:sz w:val="24"/>
                <w:szCs w:val="24"/>
              </w:rPr>
            </w:pPr>
            <w:r w:rsidRPr="004A2A07">
              <w:rPr>
                <w:sz w:val="24"/>
                <w:szCs w:val="24"/>
              </w:rPr>
              <w:t>If BNP &lt;400</w:t>
            </w:r>
            <w:r w:rsidR="001D345A" w:rsidRPr="004A2A07">
              <w:rPr>
                <w:sz w:val="24"/>
                <w:szCs w:val="24"/>
              </w:rPr>
              <w:t>ng/l</w:t>
            </w:r>
            <w:r w:rsidRPr="004A2A07">
              <w:rPr>
                <w:sz w:val="24"/>
                <w:szCs w:val="24"/>
              </w:rPr>
              <w:t>, echo is not indicated and alternative cause for symptoms should be considered</w:t>
            </w:r>
          </w:p>
          <w:p w14:paraId="7A6772D7" w14:textId="77777777" w:rsidR="00647F05" w:rsidRPr="004A2A07" w:rsidRDefault="00647F05" w:rsidP="4FDA7820">
            <w:pPr>
              <w:rPr>
                <w:sz w:val="24"/>
                <w:szCs w:val="24"/>
              </w:rPr>
            </w:pPr>
          </w:p>
          <w:p w14:paraId="4D7D6701" w14:textId="221CD4A2" w:rsidR="4FDA7820" w:rsidRPr="004A2A07" w:rsidRDefault="4FDA7820" w:rsidP="4FDA7820">
            <w:pPr>
              <w:rPr>
                <w:sz w:val="24"/>
                <w:szCs w:val="24"/>
              </w:rPr>
            </w:pPr>
            <w:r w:rsidRPr="004A2A07">
              <w:rPr>
                <w:sz w:val="24"/>
                <w:szCs w:val="24"/>
              </w:rPr>
              <w:t>If in AF and rate not controlled, then needs targeted rate control therapy + reconsider need for echo when rate &lt;100bpm</w:t>
            </w:r>
          </w:p>
        </w:tc>
        <w:tc>
          <w:tcPr>
            <w:tcW w:w="1233" w:type="dxa"/>
            <w:shd w:val="clear" w:color="auto" w:fill="FCEEA4"/>
          </w:tcPr>
          <w:p w14:paraId="4C4A581B" w14:textId="77777777" w:rsidR="4FDA7820" w:rsidRPr="004A2A07" w:rsidRDefault="4FDA7820" w:rsidP="4FDA7820">
            <w:pPr>
              <w:rPr>
                <w:sz w:val="24"/>
                <w:szCs w:val="24"/>
              </w:rPr>
            </w:pPr>
            <w:r w:rsidRPr="004A2A07">
              <w:rPr>
                <w:sz w:val="24"/>
                <w:szCs w:val="24"/>
              </w:rPr>
              <w:t>6 weeks</w:t>
            </w:r>
          </w:p>
        </w:tc>
      </w:tr>
      <w:tr w:rsidR="0039687B" w:rsidRPr="004A2A07" w14:paraId="3F90D19D" w14:textId="77777777" w:rsidTr="004A2A07">
        <w:trPr>
          <w:trHeight w:val="300"/>
        </w:trPr>
        <w:tc>
          <w:tcPr>
            <w:tcW w:w="3090" w:type="dxa"/>
            <w:shd w:val="clear" w:color="auto" w:fill="FCEEA4"/>
          </w:tcPr>
          <w:p w14:paraId="683259BE" w14:textId="7E872340" w:rsidR="0039687B" w:rsidRPr="004A2A07" w:rsidRDefault="001D345A" w:rsidP="4FDA7820">
            <w:pPr>
              <w:rPr>
                <w:sz w:val="24"/>
                <w:szCs w:val="24"/>
              </w:rPr>
            </w:pPr>
            <w:r w:rsidRPr="004A2A07">
              <w:rPr>
                <w:sz w:val="24"/>
                <w:szCs w:val="24"/>
              </w:rPr>
              <w:t>Pre-existing</w:t>
            </w:r>
            <w:r w:rsidR="0039687B" w:rsidRPr="004A2A07">
              <w:rPr>
                <w:sz w:val="24"/>
                <w:szCs w:val="24"/>
              </w:rPr>
              <w:t xml:space="preserve"> </w:t>
            </w:r>
            <w:r w:rsidRPr="00A74C91">
              <w:rPr>
                <w:b/>
                <w:bCs/>
                <w:sz w:val="24"/>
                <w:szCs w:val="24"/>
              </w:rPr>
              <w:t>heart failure/c</w:t>
            </w:r>
            <w:r w:rsidR="0039687B" w:rsidRPr="00A74C91">
              <w:rPr>
                <w:b/>
                <w:bCs/>
                <w:sz w:val="24"/>
                <w:szCs w:val="24"/>
              </w:rPr>
              <w:t>ardiomyopathy</w:t>
            </w:r>
          </w:p>
        </w:tc>
        <w:tc>
          <w:tcPr>
            <w:tcW w:w="4702" w:type="dxa"/>
            <w:shd w:val="clear" w:color="auto" w:fill="FCEEA4"/>
          </w:tcPr>
          <w:p w14:paraId="7EDCADB7" w14:textId="788D3899" w:rsidR="0039687B" w:rsidRPr="004A2A07" w:rsidRDefault="0039687B" w:rsidP="0039687B">
            <w:pPr>
              <w:rPr>
                <w:sz w:val="24"/>
                <w:szCs w:val="24"/>
              </w:rPr>
            </w:pPr>
            <w:r w:rsidRPr="004A2A07">
              <w:rPr>
                <w:sz w:val="24"/>
                <w:szCs w:val="24"/>
              </w:rPr>
              <w:t xml:space="preserve">Repeat </w:t>
            </w:r>
            <w:r w:rsidR="001D345A" w:rsidRPr="004A2A07">
              <w:rPr>
                <w:sz w:val="24"/>
                <w:szCs w:val="24"/>
              </w:rPr>
              <w:t>echo</w:t>
            </w:r>
            <w:r w:rsidRPr="004A2A07">
              <w:rPr>
                <w:sz w:val="24"/>
                <w:szCs w:val="24"/>
              </w:rPr>
              <w:t xml:space="preserve"> where the result may change management or following procedures to improve cardiac function (e.g. guideline directed medical therapy, device therapy, cardioversion, or coronary</w:t>
            </w:r>
          </w:p>
          <w:p w14:paraId="7301381E" w14:textId="77777777" w:rsidR="0039687B" w:rsidRPr="004A2A07" w:rsidRDefault="0039687B" w:rsidP="0039687B">
            <w:pPr>
              <w:rPr>
                <w:sz w:val="24"/>
                <w:szCs w:val="24"/>
              </w:rPr>
            </w:pPr>
            <w:r w:rsidRPr="004A2A07">
              <w:rPr>
                <w:sz w:val="24"/>
                <w:szCs w:val="24"/>
              </w:rPr>
              <w:t>revascularisation)</w:t>
            </w:r>
          </w:p>
          <w:p w14:paraId="08609670" w14:textId="77777777" w:rsidR="001D345A" w:rsidRPr="004A2A07" w:rsidRDefault="001D345A" w:rsidP="0039687B">
            <w:pPr>
              <w:rPr>
                <w:sz w:val="24"/>
                <w:szCs w:val="24"/>
              </w:rPr>
            </w:pPr>
          </w:p>
          <w:p w14:paraId="6EA9B8F2" w14:textId="4281AFC9" w:rsidR="0039687B" w:rsidRPr="004A2A07" w:rsidRDefault="0039687B" w:rsidP="0039687B">
            <w:pPr>
              <w:rPr>
                <w:sz w:val="24"/>
                <w:szCs w:val="24"/>
              </w:rPr>
            </w:pPr>
            <w:r w:rsidRPr="004A2A07">
              <w:rPr>
                <w:sz w:val="24"/>
                <w:szCs w:val="24"/>
              </w:rPr>
              <w:t xml:space="preserve">Repeat </w:t>
            </w:r>
            <w:r w:rsidR="001D345A" w:rsidRPr="004A2A07">
              <w:rPr>
                <w:sz w:val="24"/>
                <w:szCs w:val="24"/>
              </w:rPr>
              <w:t>echo</w:t>
            </w:r>
            <w:r w:rsidRPr="004A2A07">
              <w:rPr>
                <w:sz w:val="24"/>
                <w:szCs w:val="24"/>
              </w:rPr>
              <w:t xml:space="preserve"> where there has been a change in clinical status</w:t>
            </w:r>
            <w:r w:rsidR="001D345A" w:rsidRPr="004A2A07">
              <w:rPr>
                <w:sz w:val="24"/>
                <w:szCs w:val="24"/>
              </w:rPr>
              <w:t xml:space="preserve"> (e.g. worsening NYHA class)</w:t>
            </w:r>
          </w:p>
        </w:tc>
        <w:tc>
          <w:tcPr>
            <w:tcW w:w="1233" w:type="dxa"/>
            <w:shd w:val="clear" w:color="auto" w:fill="FCEEA4"/>
          </w:tcPr>
          <w:p w14:paraId="0028FD7A" w14:textId="23A56857" w:rsidR="0039687B" w:rsidRPr="004A2A07" w:rsidRDefault="0039687B" w:rsidP="4FDA7820">
            <w:pPr>
              <w:rPr>
                <w:sz w:val="24"/>
                <w:szCs w:val="24"/>
              </w:rPr>
            </w:pPr>
            <w:r w:rsidRPr="004A2A07">
              <w:rPr>
                <w:sz w:val="24"/>
                <w:szCs w:val="24"/>
              </w:rPr>
              <w:t>6 weeks</w:t>
            </w:r>
          </w:p>
        </w:tc>
      </w:tr>
      <w:tr w:rsidR="4FDA7820" w:rsidRPr="004A2A07" w14:paraId="6353E26E" w14:textId="77777777" w:rsidTr="004A2A07">
        <w:trPr>
          <w:trHeight w:val="300"/>
        </w:trPr>
        <w:tc>
          <w:tcPr>
            <w:tcW w:w="3090" w:type="dxa"/>
            <w:shd w:val="clear" w:color="auto" w:fill="FCEEA4"/>
          </w:tcPr>
          <w:p w14:paraId="3CFD327B" w14:textId="63D745EB" w:rsidR="4FDA7820" w:rsidRPr="004A2A07" w:rsidRDefault="4FDA7820" w:rsidP="4FDA7820">
            <w:pPr>
              <w:rPr>
                <w:sz w:val="24"/>
                <w:szCs w:val="24"/>
              </w:rPr>
            </w:pPr>
            <w:r w:rsidRPr="00A74C91">
              <w:rPr>
                <w:b/>
                <w:bCs/>
                <w:sz w:val="24"/>
                <w:szCs w:val="24"/>
              </w:rPr>
              <w:t>Hypertension</w:t>
            </w:r>
            <w:r w:rsidRPr="004A2A07">
              <w:rPr>
                <w:sz w:val="24"/>
                <w:szCs w:val="24"/>
              </w:rPr>
              <w:t xml:space="preserve"> and suspected left ventricular hypertrophy</w:t>
            </w:r>
          </w:p>
        </w:tc>
        <w:tc>
          <w:tcPr>
            <w:tcW w:w="4702" w:type="dxa"/>
            <w:shd w:val="clear" w:color="auto" w:fill="FCEEA4"/>
          </w:tcPr>
          <w:p w14:paraId="0F50AE31" w14:textId="48C3A48F" w:rsidR="4FDA7820" w:rsidRPr="004A2A07" w:rsidRDefault="4FDA7820" w:rsidP="4FDA7820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FCEEA4"/>
          </w:tcPr>
          <w:p w14:paraId="14ADA66E" w14:textId="77777777" w:rsidR="4FDA7820" w:rsidRPr="004A2A07" w:rsidRDefault="4FDA7820" w:rsidP="4FDA7820">
            <w:pPr>
              <w:rPr>
                <w:sz w:val="24"/>
                <w:szCs w:val="24"/>
              </w:rPr>
            </w:pPr>
            <w:r w:rsidRPr="004A2A07">
              <w:rPr>
                <w:sz w:val="24"/>
                <w:szCs w:val="24"/>
              </w:rPr>
              <w:t>6 weeks</w:t>
            </w:r>
          </w:p>
        </w:tc>
      </w:tr>
      <w:tr w:rsidR="4FDA7820" w:rsidRPr="004A2A07" w14:paraId="7419D894" w14:textId="77777777" w:rsidTr="004A2A07">
        <w:trPr>
          <w:trHeight w:val="300"/>
        </w:trPr>
        <w:tc>
          <w:tcPr>
            <w:tcW w:w="3090" w:type="dxa"/>
            <w:shd w:val="clear" w:color="auto" w:fill="FCEEA4"/>
          </w:tcPr>
          <w:p w14:paraId="71B89DFC" w14:textId="6F30A967" w:rsidR="4FDA7820" w:rsidRPr="004A2A07" w:rsidRDefault="4FDA7820" w:rsidP="4FDA7820">
            <w:pPr>
              <w:rPr>
                <w:sz w:val="24"/>
                <w:szCs w:val="24"/>
              </w:rPr>
            </w:pPr>
            <w:r w:rsidRPr="00A74C91">
              <w:rPr>
                <w:b/>
                <w:bCs/>
                <w:sz w:val="24"/>
                <w:szCs w:val="24"/>
              </w:rPr>
              <w:t>Pericarditis</w:t>
            </w:r>
            <w:r w:rsidRPr="004A2A07">
              <w:rPr>
                <w:sz w:val="24"/>
                <w:szCs w:val="24"/>
              </w:rPr>
              <w:t xml:space="preserve"> without suspicion of effusion </w:t>
            </w:r>
          </w:p>
        </w:tc>
        <w:tc>
          <w:tcPr>
            <w:tcW w:w="4702" w:type="dxa"/>
            <w:shd w:val="clear" w:color="auto" w:fill="FCEEA4"/>
          </w:tcPr>
          <w:p w14:paraId="4FEBF6FC" w14:textId="77A5A64E" w:rsidR="4FDA7820" w:rsidRPr="004A2A07" w:rsidRDefault="4FDA7820" w:rsidP="4FDA7820">
            <w:pPr>
              <w:rPr>
                <w:sz w:val="24"/>
                <w:szCs w:val="24"/>
              </w:rPr>
            </w:pPr>
            <w:r w:rsidRPr="004A2A07">
              <w:rPr>
                <w:sz w:val="24"/>
                <w:szCs w:val="24"/>
              </w:rPr>
              <w:t xml:space="preserve">Ensure CXR done </w:t>
            </w:r>
          </w:p>
          <w:p w14:paraId="74E8F91A" w14:textId="77777777" w:rsidR="4FDA7820" w:rsidRPr="004A2A07" w:rsidRDefault="4FDA7820" w:rsidP="4FDA7820">
            <w:pPr>
              <w:rPr>
                <w:sz w:val="24"/>
                <w:szCs w:val="24"/>
              </w:rPr>
            </w:pPr>
            <w:r w:rsidRPr="004A2A07">
              <w:rPr>
                <w:sz w:val="24"/>
                <w:szCs w:val="24"/>
              </w:rPr>
              <w:t xml:space="preserve">Could be a focused scan </w:t>
            </w:r>
          </w:p>
          <w:p w14:paraId="597330C5" w14:textId="6C7A1D13" w:rsidR="00201380" w:rsidRPr="004A2A07" w:rsidRDefault="00201380" w:rsidP="4FDA7820">
            <w:pPr>
              <w:rPr>
                <w:b/>
                <w:bCs/>
                <w:sz w:val="24"/>
                <w:szCs w:val="24"/>
              </w:rPr>
            </w:pPr>
            <w:r w:rsidRPr="004A2A07">
              <w:rPr>
                <w:b/>
                <w:bCs/>
                <w:sz w:val="24"/>
                <w:szCs w:val="24"/>
              </w:rPr>
              <w:t>Not required if no effusion on CT scan</w:t>
            </w:r>
          </w:p>
        </w:tc>
        <w:tc>
          <w:tcPr>
            <w:tcW w:w="1233" w:type="dxa"/>
            <w:shd w:val="clear" w:color="auto" w:fill="FCEEA4"/>
          </w:tcPr>
          <w:p w14:paraId="2DD668F5" w14:textId="3D652254" w:rsidR="4FDA7820" w:rsidRPr="004A2A07" w:rsidRDefault="4FDA7820" w:rsidP="4FDA7820">
            <w:pPr>
              <w:rPr>
                <w:sz w:val="24"/>
                <w:szCs w:val="24"/>
              </w:rPr>
            </w:pPr>
            <w:r w:rsidRPr="004A2A07">
              <w:rPr>
                <w:sz w:val="24"/>
                <w:szCs w:val="24"/>
              </w:rPr>
              <w:t xml:space="preserve">6 weeks </w:t>
            </w:r>
          </w:p>
        </w:tc>
      </w:tr>
      <w:tr w:rsidR="4FDA7820" w:rsidRPr="004A2A07" w14:paraId="5E1AEAE1" w14:textId="77777777" w:rsidTr="004A2A07">
        <w:trPr>
          <w:trHeight w:val="300"/>
        </w:trPr>
        <w:tc>
          <w:tcPr>
            <w:tcW w:w="3090" w:type="dxa"/>
            <w:shd w:val="clear" w:color="auto" w:fill="FCEEA4"/>
          </w:tcPr>
          <w:p w14:paraId="10ED0F95" w14:textId="15DD7BCA" w:rsidR="4FDA7820" w:rsidRPr="004A2A07" w:rsidRDefault="4FDA7820" w:rsidP="4FDA7820">
            <w:pPr>
              <w:rPr>
                <w:sz w:val="24"/>
                <w:szCs w:val="24"/>
              </w:rPr>
            </w:pPr>
            <w:r w:rsidRPr="004A2A07">
              <w:rPr>
                <w:sz w:val="24"/>
                <w:szCs w:val="24"/>
              </w:rPr>
              <w:t xml:space="preserve">Suspected </w:t>
            </w:r>
            <w:r w:rsidRPr="00A74C91">
              <w:rPr>
                <w:b/>
                <w:bCs/>
                <w:sz w:val="24"/>
                <w:szCs w:val="24"/>
              </w:rPr>
              <w:t>valvular disease</w:t>
            </w:r>
            <w:r w:rsidRPr="004A2A07">
              <w:rPr>
                <w:sz w:val="24"/>
                <w:szCs w:val="24"/>
              </w:rPr>
              <w:t xml:space="preserve"> without high-risk clinical features</w:t>
            </w:r>
            <w:r w:rsidRPr="004A2A07">
              <w:rPr>
                <w:b/>
                <w:bCs/>
                <w:sz w:val="24"/>
                <w:szCs w:val="24"/>
              </w:rPr>
              <w:t>**</w:t>
            </w:r>
            <w:r w:rsidR="425D3DE6" w:rsidRPr="004A2A07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702" w:type="dxa"/>
            <w:shd w:val="clear" w:color="auto" w:fill="FCEEA4"/>
          </w:tcPr>
          <w:p w14:paraId="4BC99258" w14:textId="77777777" w:rsidR="4FDA7820" w:rsidRPr="004A2A07" w:rsidRDefault="4FDA7820" w:rsidP="4FDA7820">
            <w:pPr>
              <w:rPr>
                <w:sz w:val="24"/>
                <w:szCs w:val="24"/>
              </w:rPr>
            </w:pPr>
            <w:r w:rsidRPr="004A2A07">
              <w:rPr>
                <w:sz w:val="24"/>
                <w:szCs w:val="24"/>
              </w:rPr>
              <w:t>Please ensure CXR done</w:t>
            </w:r>
          </w:p>
          <w:p w14:paraId="71311CD7" w14:textId="788D2DA1" w:rsidR="4FDA7820" w:rsidRPr="004A2A07" w:rsidRDefault="4FDA7820" w:rsidP="4FDA7820">
            <w:pPr>
              <w:rPr>
                <w:sz w:val="24"/>
                <w:szCs w:val="24"/>
              </w:rPr>
            </w:pPr>
            <w:r w:rsidRPr="004A2A07">
              <w:rPr>
                <w:sz w:val="24"/>
                <w:szCs w:val="24"/>
              </w:rPr>
              <w:t>Please ensure heart sounds carefully documented</w:t>
            </w:r>
          </w:p>
        </w:tc>
        <w:tc>
          <w:tcPr>
            <w:tcW w:w="1233" w:type="dxa"/>
            <w:shd w:val="clear" w:color="auto" w:fill="FCEEA4"/>
          </w:tcPr>
          <w:p w14:paraId="6E9F7D3B" w14:textId="5477964F" w:rsidR="4FDA7820" w:rsidRPr="004A2A07" w:rsidRDefault="4FDA7820" w:rsidP="4FDA7820">
            <w:pPr>
              <w:rPr>
                <w:sz w:val="24"/>
                <w:szCs w:val="24"/>
              </w:rPr>
            </w:pPr>
            <w:r w:rsidRPr="004A2A07">
              <w:rPr>
                <w:sz w:val="24"/>
                <w:szCs w:val="24"/>
              </w:rPr>
              <w:t xml:space="preserve">6 weeks </w:t>
            </w:r>
          </w:p>
        </w:tc>
      </w:tr>
      <w:tr w:rsidR="4FDA7820" w:rsidRPr="004A2A07" w14:paraId="7964709F" w14:textId="77777777" w:rsidTr="004A2A07">
        <w:trPr>
          <w:trHeight w:val="300"/>
        </w:trPr>
        <w:tc>
          <w:tcPr>
            <w:tcW w:w="3090" w:type="dxa"/>
            <w:shd w:val="clear" w:color="auto" w:fill="FCEEA4"/>
          </w:tcPr>
          <w:p w14:paraId="019F371A" w14:textId="7A718163" w:rsidR="4FDA7820" w:rsidRPr="004A2A07" w:rsidRDefault="4FDA7820" w:rsidP="4FDA7820">
            <w:pPr>
              <w:rPr>
                <w:sz w:val="24"/>
                <w:szCs w:val="24"/>
              </w:rPr>
            </w:pPr>
            <w:r w:rsidRPr="004A2A07">
              <w:rPr>
                <w:sz w:val="24"/>
                <w:szCs w:val="24"/>
              </w:rPr>
              <w:t xml:space="preserve">Assessment for structural heart disease in the context of suspected </w:t>
            </w:r>
            <w:r w:rsidRPr="00A74C91">
              <w:rPr>
                <w:b/>
                <w:bCs/>
                <w:sz w:val="24"/>
                <w:szCs w:val="24"/>
              </w:rPr>
              <w:t>SVT / AF / Flutter/ high ventricular ectopic burden &gt;10%</w:t>
            </w:r>
          </w:p>
        </w:tc>
        <w:tc>
          <w:tcPr>
            <w:tcW w:w="4702" w:type="dxa"/>
            <w:shd w:val="clear" w:color="auto" w:fill="FCEEA4"/>
          </w:tcPr>
          <w:p w14:paraId="7E09636C" w14:textId="77777777" w:rsidR="4FDA7820" w:rsidRPr="004A2A07" w:rsidRDefault="4FDA7820" w:rsidP="4FDA7820">
            <w:pPr>
              <w:rPr>
                <w:sz w:val="24"/>
                <w:szCs w:val="24"/>
              </w:rPr>
            </w:pPr>
            <w:r w:rsidRPr="004A2A07">
              <w:rPr>
                <w:sz w:val="24"/>
                <w:szCs w:val="24"/>
              </w:rPr>
              <w:t xml:space="preserve">Please ensure CXR done </w:t>
            </w:r>
          </w:p>
          <w:p w14:paraId="6EF7EBCD" w14:textId="28BF9E7D" w:rsidR="4FDA7820" w:rsidRPr="004A2A07" w:rsidRDefault="4FDA7820" w:rsidP="4FDA7820">
            <w:pPr>
              <w:rPr>
                <w:sz w:val="24"/>
                <w:szCs w:val="24"/>
              </w:rPr>
            </w:pPr>
            <w:r w:rsidRPr="004A2A07">
              <w:rPr>
                <w:sz w:val="24"/>
                <w:szCs w:val="24"/>
              </w:rPr>
              <w:t xml:space="preserve">Only request if this will change the patient’s management such as referral for DCCV or ablation </w:t>
            </w:r>
          </w:p>
        </w:tc>
        <w:tc>
          <w:tcPr>
            <w:tcW w:w="1233" w:type="dxa"/>
            <w:shd w:val="clear" w:color="auto" w:fill="FCEEA4"/>
          </w:tcPr>
          <w:p w14:paraId="3E33BC8F" w14:textId="3719CB06" w:rsidR="4FDA7820" w:rsidRPr="004A2A07" w:rsidRDefault="4FDA7820" w:rsidP="4FDA7820">
            <w:pPr>
              <w:rPr>
                <w:sz w:val="24"/>
                <w:szCs w:val="24"/>
              </w:rPr>
            </w:pPr>
            <w:r w:rsidRPr="004A2A07">
              <w:rPr>
                <w:sz w:val="24"/>
                <w:szCs w:val="24"/>
              </w:rPr>
              <w:t>6 weeks</w:t>
            </w:r>
          </w:p>
        </w:tc>
      </w:tr>
      <w:tr w:rsidR="4FDA7820" w:rsidRPr="004A2A07" w14:paraId="7ED7F4C6" w14:textId="77777777" w:rsidTr="004A2A07">
        <w:trPr>
          <w:trHeight w:val="300"/>
        </w:trPr>
        <w:tc>
          <w:tcPr>
            <w:tcW w:w="3090" w:type="dxa"/>
            <w:shd w:val="clear" w:color="auto" w:fill="FCEEA4"/>
          </w:tcPr>
          <w:p w14:paraId="3C8268E0" w14:textId="04CC8339" w:rsidR="4FDA7820" w:rsidRPr="004A2A07" w:rsidRDefault="4FDA7820" w:rsidP="4FDA7820">
            <w:pPr>
              <w:rPr>
                <w:sz w:val="24"/>
                <w:szCs w:val="24"/>
              </w:rPr>
            </w:pPr>
            <w:r w:rsidRPr="004A2A07">
              <w:rPr>
                <w:sz w:val="24"/>
                <w:szCs w:val="24"/>
              </w:rPr>
              <w:t xml:space="preserve">Suspicion of </w:t>
            </w:r>
            <w:proofErr w:type="spellStart"/>
            <w:r w:rsidRPr="00A74C91">
              <w:rPr>
                <w:b/>
                <w:bCs/>
                <w:sz w:val="24"/>
                <w:szCs w:val="24"/>
              </w:rPr>
              <w:t>aortopathy</w:t>
            </w:r>
            <w:proofErr w:type="spellEnd"/>
            <w:r w:rsidRPr="004A2A07">
              <w:rPr>
                <w:sz w:val="24"/>
                <w:szCs w:val="24"/>
              </w:rPr>
              <w:t xml:space="preserve"> in a patient with susceptible genetic condition (</w:t>
            </w:r>
            <w:proofErr w:type="spellStart"/>
            <w:r w:rsidRPr="004A2A07">
              <w:rPr>
                <w:sz w:val="24"/>
                <w:szCs w:val="24"/>
              </w:rPr>
              <w:t>e.g</w:t>
            </w:r>
            <w:proofErr w:type="spellEnd"/>
            <w:r w:rsidRPr="004A2A07">
              <w:rPr>
                <w:sz w:val="24"/>
                <w:szCs w:val="24"/>
              </w:rPr>
              <w:t xml:space="preserve"> Marfan’s)</w:t>
            </w:r>
          </w:p>
        </w:tc>
        <w:tc>
          <w:tcPr>
            <w:tcW w:w="4702" w:type="dxa"/>
            <w:shd w:val="clear" w:color="auto" w:fill="FCEEA4"/>
          </w:tcPr>
          <w:p w14:paraId="0640F6B2" w14:textId="77777777" w:rsidR="4FDA7820" w:rsidRPr="004A2A07" w:rsidRDefault="4FDA7820" w:rsidP="4FDA7820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FCEEA4"/>
          </w:tcPr>
          <w:p w14:paraId="6CB13B61" w14:textId="22C03967" w:rsidR="4FDA7820" w:rsidRPr="004A2A07" w:rsidRDefault="4FDA7820" w:rsidP="4FDA7820">
            <w:pPr>
              <w:rPr>
                <w:sz w:val="24"/>
                <w:szCs w:val="24"/>
              </w:rPr>
            </w:pPr>
            <w:r w:rsidRPr="004A2A07">
              <w:rPr>
                <w:sz w:val="24"/>
                <w:szCs w:val="24"/>
              </w:rPr>
              <w:t>6 weeks</w:t>
            </w:r>
          </w:p>
        </w:tc>
      </w:tr>
      <w:tr w:rsidR="4FDA7820" w:rsidRPr="004A2A07" w14:paraId="79F5068E" w14:textId="77777777" w:rsidTr="004C0C78">
        <w:trPr>
          <w:trHeight w:val="300"/>
        </w:trPr>
        <w:tc>
          <w:tcPr>
            <w:tcW w:w="3090" w:type="dxa"/>
            <w:tcBorders>
              <w:bottom w:val="single" w:sz="4" w:space="0" w:color="000000" w:themeColor="text1"/>
            </w:tcBorders>
            <w:shd w:val="clear" w:color="auto" w:fill="FCEEA4"/>
          </w:tcPr>
          <w:p w14:paraId="2666EF59" w14:textId="74827578" w:rsidR="4FDA7820" w:rsidRPr="004A2A07" w:rsidRDefault="4FDA7820" w:rsidP="4FDA7820">
            <w:pPr>
              <w:rPr>
                <w:sz w:val="24"/>
                <w:szCs w:val="24"/>
              </w:rPr>
            </w:pPr>
            <w:r w:rsidRPr="00A74C91">
              <w:rPr>
                <w:b/>
                <w:bCs/>
                <w:sz w:val="24"/>
                <w:szCs w:val="24"/>
              </w:rPr>
              <w:t>Pulmonary disease</w:t>
            </w:r>
            <w:r w:rsidRPr="004A2A07">
              <w:rPr>
                <w:sz w:val="24"/>
                <w:szCs w:val="24"/>
              </w:rPr>
              <w:t xml:space="preserve"> (e.g. COPD/ OSA/fibrosis) with suspected </w:t>
            </w:r>
            <w:r w:rsidR="00201380" w:rsidRPr="00A74C91">
              <w:rPr>
                <w:sz w:val="24"/>
                <w:szCs w:val="24"/>
              </w:rPr>
              <w:t>right</w:t>
            </w:r>
            <w:r w:rsidRPr="00A74C91">
              <w:rPr>
                <w:sz w:val="24"/>
                <w:szCs w:val="24"/>
              </w:rPr>
              <w:t xml:space="preserve"> ventricular failure</w:t>
            </w:r>
          </w:p>
        </w:tc>
        <w:tc>
          <w:tcPr>
            <w:tcW w:w="4702" w:type="dxa"/>
            <w:tcBorders>
              <w:bottom w:val="single" w:sz="4" w:space="0" w:color="000000" w:themeColor="text1"/>
            </w:tcBorders>
            <w:shd w:val="clear" w:color="auto" w:fill="FCEEA4"/>
          </w:tcPr>
          <w:p w14:paraId="642150A9" w14:textId="2EE3A03A" w:rsidR="4FDA7820" w:rsidRPr="004A2A07" w:rsidRDefault="00DC27B8" w:rsidP="4FDA7820">
            <w:pPr>
              <w:rPr>
                <w:sz w:val="24"/>
                <w:szCs w:val="24"/>
              </w:rPr>
            </w:pPr>
            <w:r w:rsidRPr="004A2A07">
              <w:rPr>
                <w:sz w:val="24"/>
                <w:szCs w:val="24"/>
              </w:rPr>
              <w:t xml:space="preserve">Please ensure a BNP is </w:t>
            </w:r>
            <w:r w:rsidR="00EE2374" w:rsidRPr="004A2A07">
              <w:rPr>
                <w:sz w:val="24"/>
                <w:szCs w:val="24"/>
              </w:rPr>
              <w:t>done</w:t>
            </w:r>
          </w:p>
        </w:tc>
        <w:tc>
          <w:tcPr>
            <w:tcW w:w="1233" w:type="dxa"/>
            <w:tcBorders>
              <w:bottom w:val="single" w:sz="4" w:space="0" w:color="000000" w:themeColor="text1"/>
            </w:tcBorders>
            <w:shd w:val="clear" w:color="auto" w:fill="FCEEA4"/>
          </w:tcPr>
          <w:p w14:paraId="1BA0022D" w14:textId="5F761083" w:rsidR="4FDA7820" w:rsidRPr="004A2A07" w:rsidRDefault="4FDA7820" w:rsidP="4FDA7820">
            <w:pPr>
              <w:rPr>
                <w:sz w:val="24"/>
                <w:szCs w:val="24"/>
              </w:rPr>
            </w:pPr>
            <w:r w:rsidRPr="004A2A07">
              <w:rPr>
                <w:sz w:val="24"/>
                <w:szCs w:val="24"/>
              </w:rPr>
              <w:t>6 weeks</w:t>
            </w:r>
          </w:p>
        </w:tc>
      </w:tr>
      <w:tr w:rsidR="004C0C78" w:rsidRPr="004A2A07" w14:paraId="0994DAB7" w14:textId="77777777" w:rsidTr="004C0C78">
        <w:trPr>
          <w:trHeight w:val="300"/>
        </w:trPr>
        <w:tc>
          <w:tcPr>
            <w:tcW w:w="30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ADE3D44" w14:textId="77777777" w:rsidR="004C0C78" w:rsidRPr="004A2A07" w:rsidRDefault="004C0C78" w:rsidP="0069049F">
            <w:pPr>
              <w:rPr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AE13052" w14:textId="77777777" w:rsidR="004C0C78" w:rsidRPr="004A2A07" w:rsidRDefault="004C0C78" w:rsidP="006904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C0792BB" w14:textId="77777777" w:rsidR="004C0C78" w:rsidRPr="004A2A07" w:rsidRDefault="004C0C78" w:rsidP="0069049F">
            <w:pPr>
              <w:rPr>
                <w:sz w:val="24"/>
                <w:szCs w:val="24"/>
              </w:rPr>
            </w:pPr>
          </w:p>
        </w:tc>
      </w:tr>
      <w:tr w:rsidR="0069049F" w:rsidRPr="004A2A07" w14:paraId="7692AAE8" w14:textId="77777777" w:rsidTr="004C0C78">
        <w:trPr>
          <w:trHeight w:val="300"/>
        </w:trPr>
        <w:tc>
          <w:tcPr>
            <w:tcW w:w="3090" w:type="dxa"/>
            <w:tcBorders>
              <w:top w:val="single" w:sz="4" w:space="0" w:color="000000"/>
            </w:tcBorders>
            <w:shd w:val="clear" w:color="auto" w:fill="FCEEA4"/>
          </w:tcPr>
          <w:p w14:paraId="73A21A56" w14:textId="4FBE9680" w:rsidR="0069049F" w:rsidRPr="004A2A07" w:rsidRDefault="0069049F" w:rsidP="0069049F">
            <w:pPr>
              <w:rPr>
                <w:sz w:val="24"/>
                <w:szCs w:val="24"/>
              </w:rPr>
            </w:pPr>
            <w:r w:rsidRPr="004A2A07">
              <w:rPr>
                <w:sz w:val="24"/>
                <w:szCs w:val="24"/>
              </w:rPr>
              <w:lastRenderedPageBreak/>
              <w:t xml:space="preserve">First presentation of </w:t>
            </w:r>
            <w:r w:rsidRPr="00A74C91">
              <w:rPr>
                <w:b/>
                <w:bCs/>
                <w:sz w:val="24"/>
                <w:szCs w:val="24"/>
              </w:rPr>
              <w:t>symptomatic AF</w:t>
            </w:r>
            <w:r w:rsidRPr="004A2A07">
              <w:rPr>
                <w:sz w:val="24"/>
                <w:szCs w:val="24"/>
              </w:rPr>
              <w:t xml:space="preserve"> (in the absence of significant frailty)</w:t>
            </w:r>
            <w:r w:rsidR="005B691D" w:rsidRPr="004A2A07">
              <w:rPr>
                <w:sz w:val="24"/>
                <w:szCs w:val="24"/>
              </w:rPr>
              <w:t xml:space="preserve"> with suspicion of underlying structural cardiac abnormalities</w:t>
            </w:r>
          </w:p>
        </w:tc>
        <w:tc>
          <w:tcPr>
            <w:tcW w:w="4702" w:type="dxa"/>
            <w:tcBorders>
              <w:top w:val="single" w:sz="4" w:space="0" w:color="000000"/>
            </w:tcBorders>
            <w:shd w:val="clear" w:color="auto" w:fill="FCEEA4"/>
          </w:tcPr>
          <w:p w14:paraId="2CD959CB" w14:textId="261EC4A5" w:rsidR="0069049F" w:rsidRPr="004A2A07" w:rsidRDefault="0069049F" w:rsidP="0069049F">
            <w:pPr>
              <w:rPr>
                <w:sz w:val="24"/>
                <w:szCs w:val="24"/>
              </w:rPr>
            </w:pPr>
            <w:r w:rsidRPr="004A2A07">
              <w:rPr>
                <w:b/>
                <w:bCs/>
                <w:sz w:val="24"/>
                <w:szCs w:val="24"/>
              </w:rPr>
              <w:t xml:space="preserve">Asymptomatic newly identified AF does not require an echo. </w:t>
            </w:r>
          </w:p>
        </w:tc>
        <w:tc>
          <w:tcPr>
            <w:tcW w:w="1233" w:type="dxa"/>
            <w:tcBorders>
              <w:top w:val="single" w:sz="4" w:space="0" w:color="000000"/>
            </w:tcBorders>
            <w:shd w:val="clear" w:color="auto" w:fill="FCEEA4"/>
          </w:tcPr>
          <w:p w14:paraId="295680A9" w14:textId="6B1CCCAC" w:rsidR="0069049F" w:rsidRPr="004A2A07" w:rsidRDefault="005B691D" w:rsidP="0069049F">
            <w:pPr>
              <w:rPr>
                <w:sz w:val="24"/>
                <w:szCs w:val="24"/>
              </w:rPr>
            </w:pPr>
            <w:r w:rsidRPr="004A2A07">
              <w:rPr>
                <w:sz w:val="24"/>
                <w:szCs w:val="24"/>
              </w:rPr>
              <w:t>6 weeks</w:t>
            </w:r>
          </w:p>
        </w:tc>
      </w:tr>
      <w:tr w:rsidR="0069049F" w:rsidRPr="004A2A07" w14:paraId="0D6207D8" w14:textId="77777777" w:rsidTr="004A2A07">
        <w:trPr>
          <w:trHeight w:val="620"/>
        </w:trPr>
        <w:tc>
          <w:tcPr>
            <w:tcW w:w="3090" w:type="dxa"/>
            <w:shd w:val="clear" w:color="auto" w:fill="FCEEA4"/>
          </w:tcPr>
          <w:p w14:paraId="44154CCF" w14:textId="69DED588" w:rsidR="0069049F" w:rsidRPr="004A2A07" w:rsidRDefault="0069049F" w:rsidP="0069049F">
            <w:pPr>
              <w:rPr>
                <w:sz w:val="24"/>
                <w:szCs w:val="24"/>
              </w:rPr>
            </w:pPr>
            <w:r w:rsidRPr="00A74C91">
              <w:rPr>
                <w:b/>
                <w:bCs/>
                <w:sz w:val="24"/>
                <w:szCs w:val="24"/>
              </w:rPr>
              <w:t>Incidental radiological finding</w:t>
            </w:r>
            <w:r w:rsidRPr="004A2A07">
              <w:rPr>
                <w:sz w:val="24"/>
                <w:szCs w:val="24"/>
              </w:rPr>
              <w:t xml:space="preserve"> prompting suspicion of underlying structural cardiac abnormalit</w:t>
            </w:r>
            <w:r w:rsidR="005B691D" w:rsidRPr="004A2A07">
              <w:rPr>
                <w:sz w:val="24"/>
                <w:szCs w:val="24"/>
              </w:rPr>
              <w:t>ies</w:t>
            </w:r>
          </w:p>
        </w:tc>
        <w:tc>
          <w:tcPr>
            <w:tcW w:w="4702" w:type="dxa"/>
            <w:shd w:val="clear" w:color="auto" w:fill="FCEEA4"/>
          </w:tcPr>
          <w:p w14:paraId="0776ED2A" w14:textId="3C59FDBF" w:rsidR="0069049F" w:rsidRPr="004A2A07" w:rsidRDefault="0069049F" w:rsidP="0069049F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FCEEA4"/>
          </w:tcPr>
          <w:p w14:paraId="348FEF9F" w14:textId="3F81F6DA" w:rsidR="0069049F" w:rsidRPr="004A2A07" w:rsidRDefault="0069049F" w:rsidP="0069049F">
            <w:pPr>
              <w:rPr>
                <w:sz w:val="24"/>
                <w:szCs w:val="24"/>
              </w:rPr>
            </w:pPr>
            <w:r w:rsidRPr="004A2A07">
              <w:rPr>
                <w:sz w:val="24"/>
                <w:szCs w:val="24"/>
              </w:rPr>
              <w:t>3 months</w:t>
            </w:r>
          </w:p>
        </w:tc>
      </w:tr>
      <w:tr w:rsidR="0069049F" w:rsidRPr="004A2A07" w14:paraId="019D57DB" w14:textId="77777777" w:rsidTr="004A2A07">
        <w:trPr>
          <w:trHeight w:val="620"/>
        </w:trPr>
        <w:tc>
          <w:tcPr>
            <w:tcW w:w="3090" w:type="dxa"/>
            <w:shd w:val="clear" w:color="auto" w:fill="FCEEA4"/>
          </w:tcPr>
          <w:p w14:paraId="358B9DD2" w14:textId="6E54C908" w:rsidR="0069049F" w:rsidRPr="004A2A07" w:rsidRDefault="0069049F" w:rsidP="0069049F">
            <w:pPr>
              <w:rPr>
                <w:sz w:val="24"/>
                <w:szCs w:val="24"/>
              </w:rPr>
            </w:pPr>
            <w:r w:rsidRPr="00A74C91">
              <w:rPr>
                <w:b/>
                <w:bCs/>
                <w:sz w:val="24"/>
                <w:szCs w:val="24"/>
              </w:rPr>
              <w:t>Abnormal ECG</w:t>
            </w:r>
            <w:r w:rsidRPr="004A2A07">
              <w:rPr>
                <w:sz w:val="24"/>
                <w:szCs w:val="24"/>
              </w:rPr>
              <w:t xml:space="preserve"> when ACS is not suspected prompting suspicion of underlying structural cardiac abnormalit</w:t>
            </w:r>
            <w:r w:rsidR="005B691D" w:rsidRPr="004A2A07">
              <w:rPr>
                <w:sz w:val="24"/>
                <w:szCs w:val="24"/>
              </w:rPr>
              <w:t>ies</w:t>
            </w:r>
          </w:p>
        </w:tc>
        <w:tc>
          <w:tcPr>
            <w:tcW w:w="4702" w:type="dxa"/>
            <w:shd w:val="clear" w:color="auto" w:fill="FCEEA4"/>
          </w:tcPr>
          <w:p w14:paraId="334D252A" w14:textId="084E3BD5" w:rsidR="0069049F" w:rsidRPr="004A2A07" w:rsidRDefault="0069049F" w:rsidP="0069049F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FCEEA4"/>
          </w:tcPr>
          <w:p w14:paraId="6B606103" w14:textId="1CB689BB" w:rsidR="0069049F" w:rsidRPr="004A2A07" w:rsidRDefault="0069049F" w:rsidP="0069049F">
            <w:pPr>
              <w:rPr>
                <w:sz w:val="24"/>
                <w:szCs w:val="24"/>
              </w:rPr>
            </w:pPr>
            <w:r w:rsidRPr="004A2A07">
              <w:rPr>
                <w:sz w:val="24"/>
                <w:szCs w:val="24"/>
              </w:rPr>
              <w:t>3 months</w:t>
            </w:r>
          </w:p>
        </w:tc>
      </w:tr>
      <w:tr w:rsidR="0069049F" w:rsidRPr="004A2A07" w14:paraId="1B598149" w14:textId="77777777" w:rsidTr="004A2A07">
        <w:trPr>
          <w:trHeight w:val="620"/>
        </w:trPr>
        <w:tc>
          <w:tcPr>
            <w:tcW w:w="3090" w:type="dxa"/>
            <w:shd w:val="clear" w:color="auto" w:fill="FCEEA4"/>
          </w:tcPr>
          <w:p w14:paraId="5F90D24E" w14:textId="2C31A28F" w:rsidR="0069049F" w:rsidRPr="004A2A07" w:rsidRDefault="0069049F" w:rsidP="0069049F">
            <w:pPr>
              <w:rPr>
                <w:sz w:val="24"/>
                <w:szCs w:val="24"/>
              </w:rPr>
            </w:pPr>
            <w:r w:rsidRPr="004A2A07">
              <w:rPr>
                <w:sz w:val="24"/>
                <w:szCs w:val="24"/>
              </w:rPr>
              <w:t xml:space="preserve">Following </w:t>
            </w:r>
            <w:r w:rsidRPr="00A74C91">
              <w:rPr>
                <w:b/>
                <w:bCs/>
                <w:sz w:val="24"/>
                <w:szCs w:val="24"/>
              </w:rPr>
              <w:t>large PE</w:t>
            </w:r>
            <w:r w:rsidRPr="004A2A07">
              <w:rPr>
                <w:sz w:val="24"/>
                <w:szCs w:val="24"/>
              </w:rPr>
              <w:t xml:space="preserve"> when clinical concern for right ventricular impairment and/or presence of developing pulmonary hypertension</w:t>
            </w:r>
          </w:p>
        </w:tc>
        <w:tc>
          <w:tcPr>
            <w:tcW w:w="4702" w:type="dxa"/>
            <w:shd w:val="clear" w:color="auto" w:fill="FCEEA4"/>
          </w:tcPr>
          <w:p w14:paraId="07361E92" w14:textId="77777777" w:rsidR="0069049F" w:rsidRPr="004A2A07" w:rsidRDefault="0069049F" w:rsidP="0069049F">
            <w:pPr>
              <w:rPr>
                <w:sz w:val="24"/>
                <w:szCs w:val="24"/>
              </w:rPr>
            </w:pPr>
            <w:r w:rsidRPr="004A2A07">
              <w:rPr>
                <w:sz w:val="24"/>
                <w:szCs w:val="24"/>
              </w:rPr>
              <w:t>Not an indication for OP echo in acute setting</w:t>
            </w:r>
          </w:p>
          <w:p w14:paraId="51E0D2C0" w14:textId="423F799E" w:rsidR="0069049F" w:rsidRPr="004A2A07" w:rsidRDefault="0069049F" w:rsidP="0069049F">
            <w:pPr>
              <w:rPr>
                <w:sz w:val="24"/>
                <w:szCs w:val="24"/>
              </w:rPr>
            </w:pPr>
            <w:r w:rsidRPr="004A2A07">
              <w:rPr>
                <w:sz w:val="24"/>
                <w:szCs w:val="24"/>
              </w:rPr>
              <w:t xml:space="preserve">Ensure they have been referred to PE clinic (through </w:t>
            </w:r>
            <w:proofErr w:type="spellStart"/>
            <w:r w:rsidRPr="004A2A07">
              <w:rPr>
                <w:sz w:val="24"/>
                <w:szCs w:val="24"/>
              </w:rPr>
              <w:t>resp</w:t>
            </w:r>
            <w:proofErr w:type="spellEnd"/>
            <w:r w:rsidRPr="004A2A07">
              <w:rPr>
                <w:sz w:val="24"/>
                <w:szCs w:val="24"/>
              </w:rPr>
              <w:t xml:space="preserve"> or acute medicine) for consideration of echo in 3 months to assess for pulmonary hypertension</w:t>
            </w:r>
          </w:p>
        </w:tc>
        <w:tc>
          <w:tcPr>
            <w:tcW w:w="1233" w:type="dxa"/>
            <w:shd w:val="clear" w:color="auto" w:fill="FCEEA4"/>
          </w:tcPr>
          <w:p w14:paraId="3901F67A" w14:textId="18296D2E" w:rsidR="0069049F" w:rsidRPr="004A2A07" w:rsidRDefault="0069049F" w:rsidP="0069049F">
            <w:pPr>
              <w:rPr>
                <w:sz w:val="24"/>
                <w:szCs w:val="24"/>
              </w:rPr>
            </w:pPr>
            <w:r w:rsidRPr="004A2A07">
              <w:rPr>
                <w:sz w:val="24"/>
                <w:szCs w:val="24"/>
              </w:rPr>
              <w:t>N/A</w:t>
            </w:r>
          </w:p>
        </w:tc>
      </w:tr>
      <w:tr w:rsidR="0090182B" w:rsidRPr="004A2A07" w14:paraId="27173EE5" w14:textId="77777777" w:rsidTr="004A2A07">
        <w:trPr>
          <w:trHeight w:val="620"/>
        </w:trPr>
        <w:tc>
          <w:tcPr>
            <w:tcW w:w="3090" w:type="dxa"/>
            <w:shd w:val="clear" w:color="auto" w:fill="FCEEA4"/>
          </w:tcPr>
          <w:p w14:paraId="4B4A8624" w14:textId="204A0FCA" w:rsidR="0090182B" w:rsidRPr="004A2A07" w:rsidRDefault="0090182B" w:rsidP="0069049F">
            <w:pPr>
              <w:rPr>
                <w:sz w:val="24"/>
                <w:szCs w:val="24"/>
              </w:rPr>
            </w:pPr>
            <w:r w:rsidRPr="00A74C91">
              <w:rPr>
                <w:b/>
                <w:bCs/>
                <w:sz w:val="24"/>
                <w:szCs w:val="24"/>
              </w:rPr>
              <w:t>Transient loss of consciousness</w:t>
            </w:r>
            <w:r w:rsidRPr="004A2A07">
              <w:rPr>
                <w:sz w:val="24"/>
                <w:szCs w:val="24"/>
              </w:rPr>
              <w:t xml:space="preserve"> with normal ECG and clinical examination </w:t>
            </w:r>
          </w:p>
        </w:tc>
        <w:tc>
          <w:tcPr>
            <w:tcW w:w="4702" w:type="dxa"/>
            <w:shd w:val="clear" w:color="auto" w:fill="FCEEA4"/>
          </w:tcPr>
          <w:p w14:paraId="6AB94119" w14:textId="739F6279" w:rsidR="0090182B" w:rsidRPr="004A2A07" w:rsidRDefault="0090182B" w:rsidP="0069049F">
            <w:pPr>
              <w:rPr>
                <w:sz w:val="24"/>
                <w:szCs w:val="24"/>
              </w:rPr>
            </w:pPr>
            <w:r w:rsidRPr="004A2A07">
              <w:rPr>
                <w:sz w:val="24"/>
                <w:szCs w:val="24"/>
              </w:rPr>
              <w:t xml:space="preserve">Please first request an extended period of OP cardiac monitoring and </w:t>
            </w:r>
            <w:r w:rsidR="00DB6234" w:rsidRPr="004A2A07">
              <w:rPr>
                <w:sz w:val="24"/>
                <w:szCs w:val="24"/>
              </w:rPr>
              <w:t>once complete, r</w:t>
            </w:r>
            <w:r w:rsidRPr="004A2A07">
              <w:rPr>
                <w:sz w:val="24"/>
                <w:szCs w:val="24"/>
              </w:rPr>
              <w:t>eview if an echo is indicated.</w:t>
            </w:r>
          </w:p>
          <w:p w14:paraId="0508F8E9" w14:textId="2491438C" w:rsidR="0090182B" w:rsidRPr="004A2A07" w:rsidRDefault="0090182B" w:rsidP="0069049F">
            <w:pPr>
              <w:rPr>
                <w:sz w:val="24"/>
                <w:szCs w:val="24"/>
              </w:rPr>
            </w:pPr>
            <w:r w:rsidRPr="004A2A07">
              <w:rPr>
                <w:sz w:val="24"/>
                <w:szCs w:val="24"/>
              </w:rPr>
              <w:t>If it is felt an echo is required at that point then the this would be routine within 3 months</w:t>
            </w:r>
          </w:p>
        </w:tc>
        <w:tc>
          <w:tcPr>
            <w:tcW w:w="1233" w:type="dxa"/>
            <w:shd w:val="clear" w:color="auto" w:fill="FCEEA4"/>
          </w:tcPr>
          <w:p w14:paraId="4441B05A" w14:textId="22C11491" w:rsidR="0090182B" w:rsidRPr="004A2A07" w:rsidRDefault="0090182B" w:rsidP="0069049F">
            <w:pPr>
              <w:rPr>
                <w:sz w:val="24"/>
                <w:szCs w:val="24"/>
              </w:rPr>
            </w:pPr>
            <w:r w:rsidRPr="004A2A07">
              <w:rPr>
                <w:sz w:val="24"/>
                <w:szCs w:val="24"/>
              </w:rPr>
              <w:t>N/A</w:t>
            </w:r>
          </w:p>
        </w:tc>
      </w:tr>
    </w:tbl>
    <w:p w14:paraId="3AC8783A" w14:textId="3E783876" w:rsidR="00630DD3" w:rsidRPr="004A2A07" w:rsidRDefault="00630DD3" w:rsidP="4FDA7820">
      <w:pPr>
        <w:rPr>
          <w:b/>
          <w:bCs/>
          <w:sz w:val="24"/>
          <w:szCs w:val="24"/>
        </w:rPr>
      </w:pPr>
    </w:p>
    <w:p w14:paraId="04C4A4FB" w14:textId="5C9E2A45" w:rsidR="4FDA7820" w:rsidRPr="00362F88" w:rsidRDefault="30F20658" w:rsidP="4FDA7820">
      <w:pPr>
        <w:rPr>
          <w:b/>
          <w:bCs/>
        </w:rPr>
      </w:pPr>
      <w:r w:rsidRPr="00362F88">
        <w:rPr>
          <w:b/>
          <w:bCs/>
        </w:rPr>
        <w:t xml:space="preserve">* </w:t>
      </w:r>
      <w:r w:rsidRPr="00362F88">
        <w:t>High risk features of infective endocarditis: prosthetic</w:t>
      </w:r>
      <w:r w:rsidR="0039687B" w:rsidRPr="00362F88">
        <w:t>/metallic</w:t>
      </w:r>
      <w:r w:rsidRPr="00362F88">
        <w:t xml:space="preserve"> valve, Hx of IVDU, pre-existing valve disease, evidence of heart failure, HACEK organism, previous IE, poor response to antibiotic therapy</w:t>
      </w:r>
    </w:p>
    <w:p w14:paraId="636126C0" w14:textId="2D4A98C9" w:rsidR="5296CE4B" w:rsidRPr="00362F88" w:rsidRDefault="5296CE4B" w:rsidP="4FDA7820">
      <w:r w:rsidRPr="00362F88">
        <w:t>*</w:t>
      </w:r>
      <w:r w:rsidR="599FBD65" w:rsidRPr="00362F88">
        <w:t>*</w:t>
      </w:r>
      <w:r w:rsidRPr="00362F88">
        <w:t xml:space="preserve"> NYHA classification for </w:t>
      </w:r>
      <w:r w:rsidR="2904ABC5" w:rsidRPr="00362F88">
        <w:t>heart failure</w:t>
      </w:r>
      <w:r w:rsidRPr="00362F88">
        <w:t>:</w:t>
      </w:r>
    </w:p>
    <w:p w14:paraId="52618807" w14:textId="186B9A47" w:rsidR="5296CE4B" w:rsidRPr="00362F88" w:rsidRDefault="5296CE4B" w:rsidP="4FDA7820">
      <w:r w:rsidRPr="00362F88">
        <w:rPr>
          <w:noProof/>
        </w:rPr>
        <w:drawing>
          <wp:inline distT="0" distB="0" distL="0" distR="0" wp14:anchorId="1018FA14" wp14:editId="7AAD1FCA">
            <wp:extent cx="5244162" cy="2146300"/>
            <wp:effectExtent l="0" t="0" r="1270" b="0"/>
            <wp:docPr id="599931633" name="Picture 1" descr="A screenshot of a medical re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9165" cy="2168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55014" w14:textId="7707E22C" w:rsidR="004F26F7" w:rsidRPr="00362F88" w:rsidRDefault="5296CE4B" w:rsidP="4FDA7820">
      <w:r w:rsidRPr="00362F88">
        <w:t>**</w:t>
      </w:r>
      <w:r w:rsidR="6CCA7E22" w:rsidRPr="00362F88">
        <w:t>*</w:t>
      </w:r>
      <w:r w:rsidRPr="00362F88">
        <w:t xml:space="preserve"> High risk clinical features in the context of suspected valvular disease include: syncope, </w:t>
      </w:r>
      <w:r w:rsidR="00DB6234" w:rsidRPr="00362F88">
        <w:t xml:space="preserve">recurring cardiac </w:t>
      </w:r>
      <w:r w:rsidRPr="00362F88">
        <w:t>chest pain, clinical evidence of heart failure.</w:t>
      </w:r>
    </w:p>
    <w:sectPr w:rsidR="004F26F7" w:rsidRPr="00362F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BF35" w14:textId="77777777" w:rsidR="004977A3" w:rsidRDefault="004977A3" w:rsidP="00BA2BC2">
      <w:pPr>
        <w:spacing w:after="0" w:line="240" w:lineRule="auto"/>
      </w:pPr>
      <w:r>
        <w:separator/>
      </w:r>
    </w:p>
  </w:endnote>
  <w:endnote w:type="continuationSeparator" w:id="0">
    <w:p w14:paraId="748E66BE" w14:textId="77777777" w:rsidR="004977A3" w:rsidRDefault="004977A3" w:rsidP="00BA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3D773" w14:textId="77777777" w:rsidR="004977A3" w:rsidRDefault="004977A3" w:rsidP="00BA2BC2">
      <w:pPr>
        <w:spacing w:after="0" w:line="240" w:lineRule="auto"/>
      </w:pPr>
      <w:r>
        <w:separator/>
      </w:r>
    </w:p>
  </w:footnote>
  <w:footnote w:type="continuationSeparator" w:id="0">
    <w:p w14:paraId="22273183" w14:textId="77777777" w:rsidR="004977A3" w:rsidRDefault="004977A3" w:rsidP="00BA2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234B"/>
    <w:multiLevelType w:val="hybridMultilevel"/>
    <w:tmpl w:val="FC5E2D46"/>
    <w:lvl w:ilvl="0" w:tplc="2996D50C">
      <w:start w:val="1"/>
      <w:numFmt w:val="decimal"/>
      <w:lvlText w:val="%1."/>
      <w:lvlJc w:val="left"/>
      <w:pPr>
        <w:ind w:left="720" w:hanging="360"/>
      </w:pPr>
    </w:lvl>
    <w:lvl w:ilvl="1" w:tplc="C030A3A8">
      <w:start w:val="1"/>
      <w:numFmt w:val="lowerLetter"/>
      <w:lvlText w:val="%2."/>
      <w:lvlJc w:val="left"/>
      <w:pPr>
        <w:ind w:left="1440" w:hanging="360"/>
      </w:pPr>
    </w:lvl>
    <w:lvl w:ilvl="2" w:tplc="D250BD54">
      <w:start w:val="1"/>
      <w:numFmt w:val="lowerRoman"/>
      <w:lvlText w:val="%3."/>
      <w:lvlJc w:val="right"/>
      <w:pPr>
        <w:ind w:left="2160" w:hanging="180"/>
      </w:pPr>
    </w:lvl>
    <w:lvl w:ilvl="3" w:tplc="C52CC68A">
      <w:start w:val="1"/>
      <w:numFmt w:val="decimal"/>
      <w:lvlText w:val="%4."/>
      <w:lvlJc w:val="left"/>
      <w:pPr>
        <w:ind w:left="2880" w:hanging="360"/>
      </w:pPr>
    </w:lvl>
    <w:lvl w:ilvl="4" w:tplc="56963224">
      <w:start w:val="1"/>
      <w:numFmt w:val="lowerLetter"/>
      <w:lvlText w:val="%5."/>
      <w:lvlJc w:val="left"/>
      <w:pPr>
        <w:ind w:left="3600" w:hanging="360"/>
      </w:pPr>
    </w:lvl>
    <w:lvl w:ilvl="5" w:tplc="12687FB2">
      <w:start w:val="1"/>
      <w:numFmt w:val="lowerRoman"/>
      <w:lvlText w:val="%6."/>
      <w:lvlJc w:val="right"/>
      <w:pPr>
        <w:ind w:left="4320" w:hanging="180"/>
      </w:pPr>
    </w:lvl>
    <w:lvl w:ilvl="6" w:tplc="4F4C8A9A">
      <w:start w:val="1"/>
      <w:numFmt w:val="decimal"/>
      <w:lvlText w:val="%7."/>
      <w:lvlJc w:val="left"/>
      <w:pPr>
        <w:ind w:left="5040" w:hanging="360"/>
      </w:pPr>
    </w:lvl>
    <w:lvl w:ilvl="7" w:tplc="9E1C3038">
      <w:start w:val="1"/>
      <w:numFmt w:val="lowerLetter"/>
      <w:lvlText w:val="%8."/>
      <w:lvlJc w:val="left"/>
      <w:pPr>
        <w:ind w:left="5760" w:hanging="360"/>
      </w:pPr>
    </w:lvl>
    <w:lvl w:ilvl="8" w:tplc="2F623A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95032"/>
    <w:multiLevelType w:val="hybridMultilevel"/>
    <w:tmpl w:val="49E07CF0"/>
    <w:lvl w:ilvl="0" w:tplc="9676C50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45D5D"/>
    <w:multiLevelType w:val="hybridMultilevel"/>
    <w:tmpl w:val="8B885F1C"/>
    <w:lvl w:ilvl="0" w:tplc="A00EA4A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B57C0"/>
    <w:multiLevelType w:val="hybridMultilevel"/>
    <w:tmpl w:val="2E92F8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5499A"/>
    <w:multiLevelType w:val="hybridMultilevel"/>
    <w:tmpl w:val="379EFBD8"/>
    <w:lvl w:ilvl="0" w:tplc="559C9E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9516E"/>
    <w:multiLevelType w:val="hybridMultilevel"/>
    <w:tmpl w:val="FA7CF6B2"/>
    <w:lvl w:ilvl="0" w:tplc="C62E65C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32953"/>
    <w:multiLevelType w:val="hybridMultilevel"/>
    <w:tmpl w:val="2D9E4E0A"/>
    <w:lvl w:ilvl="0" w:tplc="B63EDE1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630727">
    <w:abstractNumId w:val="0"/>
  </w:num>
  <w:num w:numId="2" w16cid:durableId="776487812">
    <w:abstractNumId w:val="6"/>
  </w:num>
  <w:num w:numId="3" w16cid:durableId="1271234053">
    <w:abstractNumId w:val="5"/>
  </w:num>
  <w:num w:numId="4" w16cid:durableId="817890399">
    <w:abstractNumId w:val="2"/>
  </w:num>
  <w:num w:numId="5" w16cid:durableId="305015368">
    <w:abstractNumId w:val="3"/>
  </w:num>
  <w:num w:numId="6" w16cid:durableId="1557279278">
    <w:abstractNumId w:val="1"/>
  </w:num>
  <w:num w:numId="7" w16cid:durableId="855265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61"/>
    <w:rsid w:val="00000CB0"/>
    <w:rsid w:val="000200B0"/>
    <w:rsid w:val="00033790"/>
    <w:rsid w:val="00052D47"/>
    <w:rsid w:val="00056680"/>
    <w:rsid w:val="00072485"/>
    <w:rsid w:val="00077ABC"/>
    <w:rsid w:val="00077B0C"/>
    <w:rsid w:val="000D1B7B"/>
    <w:rsid w:val="001135D1"/>
    <w:rsid w:val="00122625"/>
    <w:rsid w:val="00155354"/>
    <w:rsid w:val="00170DEC"/>
    <w:rsid w:val="00171A57"/>
    <w:rsid w:val="00176DEE"/>
    <w:rsid w:val="001A69A5"/>
    <w:rsid w:val="001C0D87"/>
    <w:rsid w:val="001C6CFF"/>
    <w:rsid w:val="001D345A"/>
    <w:rsid w:val="001E3553"/>
    <w:rsid w:val="001F1A66"/>
    <w:rsid w:val="00200999"/>
    <w:rsid w:val="00201380"/>
    <w:rsid w:val="00204F6C"/>
    <w:rsid w:val="00237346"/>
    <w:rsid w:val="00246F2B"/>
    <w:rsid w:val="00270A02"/>
    <w:rsid w:val="00274650"/>
    <w:rsid w:val="00297F2D"/>
    <w:rsid w:val="002A733D"/>
    <w:rsid w:val="002C6B0B"/>
    <w:rsid w:val="002E66CA"/>
    <w:rsid w:val="002F2A87"/>
    <w:rsid w:val="002F62FF"/>
    <w:rsid w:val="003325C4"/>
    <w:rsid w:val="00357308"/>
    <w:rsid w:val="00362F88"/>
    <w:rsid w:val="0036702C"/>
    <w:rsid w:val="003912F5"/>
    <w:rsid w:val="0039151A"/>
    <w:rsid w:val="0039687B"/>
    <w:rsid w:val="003C403B"/>
    <w:rsid w:val="003F3827"/>
    <w:rsid w:val="00400028"/>
    <w:rsid w:val="004177EA"/>
    <w:rsid w:val="00434661"/>
    <w:rsid w:val="00445021"/>
    <w:rsid w:val="00445439"/>
    <w:rsid w:val="00480F72"/>
    <w:rsid w:val="004977A3"/>
    <w:rsid w:val="004A2A07"/>
    <w:rsid w:val="004B30A9"/>
    <w:rsid w:val="004C0C78"/>
    <w:rsid w:val="004E267E"/>
    <w:rsid w:val="004E789F"/>
    <w:rsid w:val="004F26F7"/>
    <w:rsid w:val="00506872"/>
    <w:rsid w:val="00506CB9"/>
    <w:rsid w:val="00534779"/>
    <w:rsid w:val="00540BAA"/>
    <w:rsid w:val="00565029"/>
    <w:rsid w:val="00567236"/>
    <w:rsid w:val="00587388"/>
    <w:rsid w:val="00595D94"/>
    <w:rsid w:val="005B2449"/>
    <w:rsid w:val="005B691D"/>
    <w:rsid w:val="005F4D9A"/>
    <w:rsid w:val="00600928"/>
    <w:rsid w:val="00611809"/>
    <w:rsid w:val="0061266C"/>
    <w:rsid w:val="00630DD3"/>
    <w:rsid w:val="006424C7"/>
    <w:rsid w:val="00647F05"/>
    <w:rsid w:val="0065084D"/>
    <w:rsid w:val="006619C2"/>
    <w:rsid w:val="00664A01"/>
    <w:rsid w:val="006859FD"/>
    <w:rsid w:val="0069049F"/>
    <w:rsid w:val="006919DE"/>
    <w:rsid w:val="006A739C"/>
    <w:rsid w:val="006B0424"/>
    <w:rsid w:val="006C2590"/>
    <w:rsid w:val="006C2A36"/>
    <w:rsid w:val="006F3161"/>
    <w:rsid w:val="00702035"/>
    <w:rsid w:val="0071003E"/>
    <w:rsid w:val="00714182"/>
    <w:rsid w:val="00751D6E"/>
    <w:rsid w:val="007562E0"/>
    <w:rsid w:val="007C4FDE"/>
    <w:rsid w:val="007D1AD5"/>
    <w:rsid w:val="007E673A"/>
    <w:rsid w:val="007F727F"/>
    <w:rsid w:val="0080438E"/>
    <w:rsid w:val="00811A89"/>
    <w:rsid w:val="00827B4E"/>
    <w:rsid w:val="00834F3B"/>
    <w:rsid w:val="008535CF"/>
    <w:rsid w:val="0085747E"/>
    <w:rsid w:val="00880373"/>
    <w:rsid w:val="00893E62"/>
    <w:rsid w:val="008B4B35"/>
    <w:rsid w:val="008B75E1"/>
    <w:rsid w:val="008C56D8"/>
    <w:rsid w:val="008C6421"/>
    <w:rsid w:val="008C70A0"/>
    <w:rsid w:val="008D3888"/>
    <w:rsid w:val="008E13C4"/>
    <w:rsid w:val="008F2BF7"/>
    <w:rsid w:val="0090182B"/>
    <w:rsid w:val="009022F3"/>
    <w:rsid w:val="009046E5"/>
    <w:rsid w:val="00906343"/>
    <w:rsid w:val="009241EC"/>
    <w:rsid w:val="00937B02"/>
    <w:rsid w:val="00962394"/>
    <w:rsid w:val="00985FDF"/>
    <w:rsid w:val="009B690A"/>
    <w:rsid w:val="009C0619"/>
    <w:rsid w:val="009C0B88"/>
    <w:rsid w:val="009C4EF5"/>
    <w:rsid w:val="00A01BFC"/>
    <w:rsid w:val="00A10DB1"/>
    <w:rsid w:val="00A1267E"/>
    <w:rsid w:val="00A139A9"/>
    <w:rsid w:val="00A35BCA"/>
    <w:rsid w:val="00A512A5"/>
    <w:rsid w:val="00A5580A"/>
    <w:rsid w:val="00A74C91"/>
    <w:rsid w:val="00A86456"/>
    <w:rsid w:val="00A93F3B"/>
    <w:rsid w:val="00AF4241"/>
    <w:rsid w:val="00AF5D76"/>
    <w:rsid w:val="00B05AF4"/>
    <w:rsid w:val="00B362AD"/>
    <w:rsid w:val="00B520E2"/>
    <w:rsid w:val="00B57BDC"/>
    <w:rsid w:val="00B63909"/>
    <w:rsid w:val="00B80E20"/>
    <w:rsid w:val="00B921BF"/>
    <w:rsid w:val="00BA2BC2"/>
    <w:rsid w:val="00BA60DD"/>
    <w:rsid w:val="00C02D82"/>
    <w:rsid w:val="00C3052E"/>
    <w:rsid w:val="00C642F6"/>
    <w:rsid w:val="00C81C4D"/>
    <w:rsid w:val="00C836E9"/>
    <w:rsid w:val="00C86BF4"/>
    <w:rsid w:val="00C9140B"/>
    <w:rsid w:val="00CA5D43"/>
    <w:rsid w:val="00CC4B17"/>
    <w:rsid w:val="00CC59EA"/>
    <w:rsid w:val="00CC6B7B"/>
    <w:rsid w:val="00CD1AEC"/>
    <w:rsid w:val="00CE22D2"/>
    <w:rsid w:val="00CF73C5"/>
    <w:rsid w:val="00CF7CE1"/>
    <w:rsid w:val="00D50881"/>
    <w:rsid w:val="00D7009B"/>
    <w:rsid w:val="00D770BB"/>
    <w:rsid w:val="00D97F7E"/>
    <w:rsid w:val="00DA46FD"/>
    <w:rsid w:val="00DA734B"/>
    <w:rsid w:val="00DB61ED"/>
    <w:rsid w:val="00DB6234"/>
    <w:rsid w:val="00DC27B8"/>
    <w:rsid w:val="00E10DB4"/>
    <w:rsid w:val="00E27122"/>
    <w:rsid w:val="00E53D5D"/>
    <w:rsid w:val="00E57B84"/>
    <w:rsid w:val="00E963B8"/>
    <w:rsid w:val="00E97E1A"/>
    <w:rsid w:val="00EA420D"/>
    <w:rsid w:val="00EA5B22"/>
    <w:rsid w:val="00EB5F9F"/>
    <w:rsid w:val="00EE2374"/>
    <w:rsid w:val="00EE44AC"/>
    <w:rsid w:val="00EF65F4"/>
    <w:rsid w:val="00F117EF"/>
    <w:rsid w:val="00F214B2"/>
    <w:rsid w:val="00F31642"/>
    <w:rsid w:val="00F6230E"/>
    <w:rsid w:val="00F667A7"/>
    <w:rsid w:val="00F777A0"/>
    <w:rsid w:val="00F96EF0"/>
    <w:rsid w:val="00F97306"/>
    <w:rsid w:val="00FD1F09"/>
    <w:rsid w:val="00FD5EDD"/>
    <w:rsid w:val="0198691B"/>
    <w:rsid w:val="02417FAC"/>
    <w:rsid w:val="02AB5E15"/>
    <w:rsid w:val="0308A626"/>
    <w:rsid w:val="06E26A28"/>
    <w:rsid w:val="074F6E5D"/>
    <w:rsid w:val="08D8B8FF"/>
    <w:rsid w:val="0984C963"/>
    <w:rsid w:val="0AB16273"/>
    <w:rsid w:val="0DBA4FB5"/>
    <w:rsid w:val="0F0DE343"/>
    <w:rsid w:val="0FFBDC3A"/>
    <w:rsid w:val="15D8E204"/>
    <w:rsid w:val="163243FB"/>
    <w:rsid w:val="16A85DB3"/>
    <w:rsid w:val="17736AE2"/>
    <w:rsid w:val="178E860F"/>
    <w:rsid w:val="1BDD86A3"/>
    <w:rsid w:val="1F21BB13"/>
    <w:rsid w:val="20B08B50"/>
    <w:rsid w:val="20ECCBC3"/>
    <w:rsid w:val="235439B1"/>
    <w:rsid w:val="25FC6D6A"/>
    <w:rsid w:val="2638CF9E"/>
    <w:rsid w:val="26BA9F92"/>
    <w:rsid w:val="28D76331"/>
    <w:rsid w:val="2904ABC5"/>
    <w:rsid w:val="2A5566E7"/>
    <w:rsid w:val="2B902C1D"/>
    <w:rsid w:val="2DE2B945"/>
    <w:rsid w:val="302B2F22"/>
    <w:rsid w:val="30F20658"/>
    <w:rsid w:val="318FEE2B"/>
    <w:rsid w:val="31BC8713"/>
    <w:rsid w:val="32034016"/>
    <w:rsid w:val="36A7C2E6"/>
    <w:rsid w:val="381D0B2B"/>
    <w:rsid w:val="3BC782D0"/>
    <w:rsid w:val="3BE3B798"/>
    <w:rsid w:val="3C269679"/>
    <w:rsid w:val="3C67C85B"/>
    <w:rsid w:val="3D4231A4"/>
    <w:rsid w:val="3E21C3DF"/>
    <w:rsid w:val="3F640894"/>
    <w:rsid w:val="405CB76D"/>
    <w:rsid w:val="40C37E51"/>
    <w:rsid w:val="425D3DE6"/>
    <w:rsid w:val="42E67D47"/>
    <w:rsid w:val="42F3A3B8"/>
    <w:rsid w:val="4415A124"/>
    <w:rsid w:val="44BF6DF7"/>
    <w:rsid w:val="44E60F16"/>
    <w:rsid w:val="49F728CE"/>
    <w:rsid w:val="4B5B29CE"/>
    <w:rsid w:val="4C4DD0D8"/>
    <w:rsid w:val="4CE25443"/>
    <w:rsid w:val="4DCCC690"/>
    <w:rsid w:val="4E34CDEF"/>
    <w:rsid w:val="4F236529"/>
    <w:rsid w:val="4FDA7820"/>
    <w:rsid w:val="4FE02565"/>
    <w:rsid w:val="51E57641"/>
    <w:rsid w:val="51EC2384"/>
    <w:rsid w:val="5296CE4B"/>
    <w:rsid w:val="53BDE5F1"/>
    <w:rsid w:val="54710C5A"/>
    <w:rsid w:val="55BE5674"/>
    <w:rsid w:val="5730ED2E"/>
    <w:rsid w:val="59652F9C"/>
    <w:rsid w:val="599FBD65"/>
    <w:rsid w:val="5C102E63"/>
    <w:rsid w:val="5CC27C24"/>
    <w:rsid w:val="607986D5"/>
    <w:rsid w:val="6151FA02"/>
    <w:rsid w:val="62689C76"/>
    <w:rsid w:val="630DC6C0"/>
    <w:rsid w:val="6478DD0C"/>
    <w:rsid w:val="65AC0559"/>
    <w:rsid w:val="673F9F88"/>
    <w:rsid w:val="68B2DC72"/>
    <w:rsid w:val="69384E39"/>
    <w:rsid w:val="6BFDAD5B"/>
    <w:rsid w:val="6CCA7E22"/>
    <w:rsid w:val="6CFC9351"/>
    <w:rsid w:val="6EEC95E4"/>
    <w:rsid w:val="6F6F2D59"/>
    <w:rsid w:val="6FAD8AEC"/>
    <w:rsid w:val="711604C1"/>
    <w:rsid w:val="71B785A8"/>
    <w:rsid w:val="71CFC99D"/>
    <w:rsid w:val="7455595E"/>
    <w:rsid w:val="74FDBEE8"/>
    <w:rsid w:val="75ED8EC7"/>
    <w:rsid w:val="77E128A3"/>
    <w:rsid w:val="78372E0A"/>
    <w:rsid w:val="78B12917"/>
    <w:rsid w:val="799B155A"/>
    <w:rsid w:val="7C170F5B"/>
    <w:rsid w:val="7CF6DF0A"/>
    <w:rsid w:val="7E4B76C9"/>
    <w:rsid w:val="7FF3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2CFF0"/>
  <w15:chartTrackingRefBased/>
  <w15:docId w15:val="{12B5E46F-7D6C-4011-8CD9-E32A6878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4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B61E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B6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1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1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1E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672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C2"/>
  </w:style>
  <w:style w:type="paragraph" w:styleId="Footer">
    <w:name w:val="footer"/>
    <w:basedOn w:val="Normal"/>
    <w:link w:val="FooterChar"/>
    <w:uiPriority w:val="99"/>
    <w:unhideWhenUsed/>
    <w:rsid w:val="00BA2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4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5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CB754D-AAFE-3D4F-85AC-9E021B0C4185}" type="doc">
      <dgm:prSet loTypeId="urn:microsoft.com/office/officeart/2005/8/layout/process4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BEE0E1C0-EB16-DB4F-A42E-7039648817B6}">
      <dgm:prSet phldrT="[Text]" custT="1"/>
      <dgm:spPr/>
      <dgm:t>
        <a:bodyPr/>
        <a:lstStyle/>
        <a:p>
          <a:pPr algn="ctr"/>
          <a:r>
            <a:rPr lang="en-GB" sz="1400"/>
            <a:t>2. </a:t>
          </a:r>
          <a:r>
            <a:rPr lang="en-GB" sz="1400" b="1"/>
            <a:t>CONSULT TABLE BELOW </a:t>
          </a:r>
          <a:r>
            <a:rPr lang="en-GB" sz="1400"/>
            <a:t>adapted from British Society of Echocardiography Guidelines</a:t>
          </a:r>
        </a:p>
      </dgm:t>
    </dgm:pt>
    <dgm:pt modelId="{A76D0FFB-80D9-1743-AD78-B7B541B96E37}" type="parTrans" cxnId="{8EDE70B7-BDE7-6840-8DC3-89E05FE07C0C}">
      <dgm:prSet/>
      <dgm:spPr/>
      <dgm:t>
        <a:bodyPr/>
        <a:lstStyle/>
        <a:p>
          <a:endParaRPr lang="en-GB"/>
        </a:p>
      </dgm:t>
    </dgm:pt>
    <dgm:pt modelId="{1C145E45-D121-7A46-B1F9-B6DD313A5029}" type="sibTrans" cxnId="{8EDE70B7-BDE7-6840-8DC3-89E05FE07C0C}">
      <dgm:prSet/>
      <dgm:spPr/>
      <dgm:t>
        <a:bodyPr/>
        <a:lstStyle/>
        <a:p>
          <a:endParaRPr lang="en-GB"/>
        </a:p>
      </dgm:t>
    </dgm:pt>
    <dgm:pt modelId="{59F314A7-A090-DF4A-BAF6-FE1B8EF1583C}">
      <dgm:prSet phldrT="[Text]" custT="1"/>
      <dgm:spPr/>
      <dgm:t>
        <a:bodyPr/>
        <a:lstStyle/>
        <a:p>
          <a:r>
            <a:rPr lang="en-GB" sz="1400"/>
            <a:t>4. Select the examination priority</a:t>
          </a:r>
        </a:p>
      </dgm:t>
    </dgm:pt>
    <dgm:pt modelId="{F42145FD-4D09-8642-9031-A0EAC9C98085}" type="parTrans" cxnId="{EB412C0D-064C-8B42-99B1-E9B576869FC5}">
      <dgm:prSet/>
      <dgm:spPr/>
      <dgm:t>
        <a:bodyPr/>
        <a:lstStyle/>
        <a:p>
          <a:endParaRPr lang="en-GB"/>
        </a:p>
      </dgm:t>
    </dgm:pt>
    <dgm:pt modelId="{1218BC46-999F-ED49-8053-4EE2BC04287F}" type="sibTrans" cxnId="{EB412C0D-064C-8B42-99B1-E9B576869FC5}">
      <dgm:prSet/>
      <dgm:spPr/>
      <dgm:t>
        <a:bodyPr/>
        <a:lstStyle/>
        <a:p>
          <a:endParaRPr lang="en-GB"/>
        </a:p>
      </dgm:t>
    </dgm:pt>
    <dgm:pt modelId="{4C76E9F9-D278-4A48-B0A8-D07322EAB854}">
      <dgm:prSet phldrT="[Text]" custT="1"/>
      <dgm:spPr/>
      <dgm:t>
        <a:bodyPr/>
        <a:lstStyle/>
        <a:p>
          <a:r>
            <a:rPr lang="en-GB" sz="1400"/>
            <a:t>5. Select inpatient vs outpatient</a:t>
          </a:r>
        </a:p>
      </dgm:t>
    </dgm:pt>
    <dgm:pt modelId="{AB46934C-B9B6-F24B-A9FF-08F07EE269FE}" type="parTrans" cxnId="{A09EEB9F-8D3F-9844-BB72-5B7370861281}">
      <dgm:prSet/>
      <dgm:spPr/>
      <dgm:t>
        <a:bodyPr/>
        <a:lstStyle/>
        <a:p>
          <a:endParaRPr lang="en-GB"/>
        </a:p>
      </dgm:t>
    </dgm:pt>
    <dgm:pt modelId="{37802262-C1AA-8E45-9F58-72E0523042FA}" type="sibTrans" cxnId="{A09EEB9F-8D3F-9844-BB72-5B7370861281}">
      <dgm:prSet/>
      <dgm:spPr/>
      <dgm:t>
        <a:bodyPr/>
        <a:lstStyle/>
        <a:p>
          <a:endParaRPr lang="en-GB"/>
        </a:p>
      </dgm:t>
    </dgm:pt>
    <dgm:pt modelId="{C994AE1F-5C88-E347-B733-8B209B4B3376}">
      <dgm:prSet phldrT="[Text]"/>
      <dgm:spPr/>
      <dgm:t>
        <a:bodyPr/>
        <a:lstStyle/>
        <a:p>
          <a:r>
            <a:rPr lang="en-GB" b="1"/>
            <a:t>Inpatient</a:t>
          </a:r>
          <a:r>
            <a:rPr lang="en-GB"/>
            <a:t> scan for </a:t>
          </a:r>
          <a:r>
            <a:rPr lang="en-GB" b="1"/>
            <a:t>urgent</a:t>
          </a:r>
          <a:r>
            <a:rPr lang="en-GB"/>
            <a:t> echos and </a:t>
          </a:r>
          <a:r>
            <a:rPr lang="en-GB" b="1"/>
            <a:t>outpatient</a:t>
          </a:r>
          <a:r>
            <a:rPr lang="en-GB"/>
            <a:t> scan for </a:t>
          </a:r>
          <a:r>
            <a:rPr lang="en-GB" b="1"/>
            <a:t>soon/routine</a:t>
          </a:r>
          <a:r>
            <a:rPr lang="en-GB"/>
            <a:t> echos</a:t>
          </a:r>
        </a:p>
      </dgm:t>
    </dgm:pt>
    <dgm:pt modelId="{86C8207D-FE54-1244-B8D8-E14CD7138F55}" type="parTrans" cxnId="{0C291C01-12A1-2340-BFC2-ECA5D5076E8F}">
      <dgm:prSet/>
      <dgm:spPr/>
      <dgm:t>
        <a:bodyPr/>
        <a:lstStyle/>
        <a:p>
          <a:endParaRPr lang="en-GB"/>
        </a:p>
      </dgm:t>
    </dgm:pt>
    <dgm:pt modelId="{03EC9BFD-422D-EA4D-9E89-11D3A748429B}" type="sibTrans" cxnId="{0C291C01-12A1-2340-BFC2-ECA5D5076E8F}">
      <dgm:prSet/>
      <dgm:spPr/>
      <dgm:t>
        <a:bodyPr/>
        <a:lstStyle/>
        <a:p>
          <a:endParaRPr lang="en-GB"/>
        </a:p>
      </dgm:t>
    </dgm:pt>
    <dgm:pt modelId="{089B18F7-F15C-F14A-9040-CC80591FA25E}">
      <dgm:prSet/>
      <dgm:spPr/>
      <dgm:t>
        <a:bodyPr/>
        <a:lstStyle/>
        <a:p>
          <a:r>
            <a:rPr lang="en-GB"/>
            <a:t>If they are returning to SDEC, please provide the </a:t>
          </a:r>
          <a:r>
            <a:rPr lang="en-GB" b="1"/>
            <a:t>date of review</a:t>
          </a:r>
        </a:p>
      </dgm:t>
    </dgm:pt>
    <dgm:pt modelId="{0F3BE282-33A1-AF41-B44B-4A6F864E4915}" type="parTrans" cxnId="{CA262739-E556-7D48-8927-DF8D4505EE09}">
      <dgm:prSet/>
      <dgm:spPr/>
      <dgm:t>
        <a:bodyPr/>
        <a:lstStyle/>
        <a:p>
          <a:endParaRPr lang="en-GB"/>
        </a:p>
      </dgm:t>
    </dgm:pt>
    <dgm:pt modelId="{CA6A8FAB-EDD4-FC45-BD7A-34B9F943B348}" type="sibTrans" cxnId="{CA262739-E556-7D48-8927-DF8D4505EE09}">
      <dgm:prSet/>
      <dgm:spPr/>
      <dgm:t>
        <a:bodyPr/>
        <a:lstStyle/>
        <a:p>
          <a:endParaRPr lang="en-GB"/>
        </a:p>
      </dgm:t>
    </dgm:pt>
    <dgm:pt modelId="{E0AD7359-50F4-254A-9639-93703B18BB22}">
      <dgm:prSet custT="1"/>
      <dgm:spPr/>
      <dgm:t>
        <a:bodyPr/>
        <a:lstStyle/>
        <a:p>
          <a:r>
            <a:rPr lang="en-GB" sz="1400"/>
            <a:t>6. Record the request is from SDEC and the follow up plan</a:t>
          </a:r>
        </a:p>
      </dgm:t>
    </dgm:pt>
    <dgm:pt modelId="{389D8F57-C785-2A41-8156-5CB11C3E3559}" type="parTrans" cxnId="{B4776A07-BDB7-CF4B-A595-77D267449FE7}">
      <dgm:prSet/>
      <dgm:spPr/>
      <dgm:t>
        <a:bodyPr/>
        <a:lstStyle/>
        <a:p>
          <a:endParaRPr lang="en-GB"/>
        </a:p>
      </dgm:t>
    </dgm:pt>
    <dgm:pt modelId="{B2A2A933-B421-8649-8ABE-F88CEEA2FC01}" type="sibTrans" cxnId="{B4776A07-BDB7-CF4B-A595-77D267449FE7}">
      <dgm:prSet/>
      <dgm:spPr/>
      <dgm:t>
        <a:bodyPr/>
        <a:lstStyle/>
        <a:p>
          <a:endParaRPr lang="en-GB"/>
        </a:p>
      </dgm:t>
    </dgm:pt>
    <dgm:pt modelId="{7E5DF41E-0649-F341-92B3-D4648C4C7A81}">
      <dgm:prSet phldrT="[Text]"/>
      <dgm:spPr/>
      <dgm:t>
        <a:bodyPr/>
        <a:lstStyle/>
        <a:p>
          <a:r>
            <a:rPr lang="en-GB" b="1"/>
            <a:t>Urgent</a:t>
          </a:r>
          <a:r>
            <a:rPr lang="en-GB"/>
            <a:t> = within 1 week,  </a:t>
          </a:r>
          <a:r>
            <a:rPr lang="en-GB" b="1"/>
            <a:t>Soon</a:t>
          </a:r>
          <a:r>
            <a:rPr lang="en-GB"/>
            <a:t> = within 6 weeks,  </a:t>
          </a:r>
          <a:r>
            <a:rPr lang="en-GB" b="1"/>
            <a:t>Routine</a:t>
          </a:r>
          <a:r>
            <a:rPr lang="en-GB"/>
            <a:t> = within 3 months</a:t>
          </a:r>
        </a:p>
      </dgm:t>
    </dgm:pt>
    <dgm:pt modelId="{9BB26F27-6EB1-CA47-A825-6BBC9AEB5408}" type="parTrans" cxnId="{F485F4DC-DDCB-2347-BEFB-4DE55DDDB895}">
      <dgm:prSet/>
      <dgm:spPr/>
      <dgm:t>
        <a:bodyPr/>
        <a:lstStyle/>
        <a:p>
          <a:endParaRPr lang="en-GB"/>
        </a:p>
      </dgm:t>
    </dgm:pt>
    <dgm:pt modelId="{41C2F1BB-4F60-7040-986F-D816F63E53B2}" type="sibTrans" cxnId="{F485F4DC-DDCB-2347-BEFB-4DE55DDDB895}">
      <dgm:prSet/>
      <dgm:spPr/>
      <dgm:t>
        <a:bodyPr/>
        <a:lstStyle/>
        <a:p>
          <a:endParaRPr lang="en-GB"/>
        </a:p>
      </dgm:t>
    </dgm:pt>
    <dgm:pt modelId="{03775C85-2EB8-4C42-B061-9203D9899825}">
      <dgm:prSet phldrT="[Text]"/>
      <dgm:spPr/>
      <dgm:t>
        <a:bodyPr/>
        <a:lstStyle/>
        <a:p>
          <a:r>
            <a:rPr lang="en-GB"/>
            <a:t>Ensure request </a:t>
          </a:r>
          <a:r>
            <a:rPr lang="en-GB" b="1"/>
            <a:t>indication</a:t>
          </a:r>
          <a:r>
            <a:rPr lang="en-GB"/>
            <a:t>, </a:t>
          </a:r>
          <a:r>
            <a:rPr lang="en-GB" b="1"/>
            <a:t>timescale</a:t>
          </a:r>
          <a:r>
            <a:rPr lang="en-GB"/>
            <a:t> and </a:t>
          </a:r>
          <a:r>
            <a:rPr lang="en-GB" b="1"/>
            <a:t>follow up </a:t>
          </a:r>
          <a:r>
            <a:rPr lang="en-GB"/>
            <a:t>plan are in line with the guidelines</a:t>
          </a:r>
        </a:p>
      </dgm:t>
    </dgm:pt>
    <dgm:pt modelId="{46639CD1-D584-1647-8F0C-A1F60A85369E}" type="parTrans" cxnId="{C22980E0-86B8-1546-96DF-E48C2D9FE252}">
      <dgm:prSet/>
      <dgm:spPr/>
      <dgm:t>
        <a:bodyPr/>
        <a:lstStyle/>
        <a:p>
          <a:endParaRPr lang="en-GB"/>
        </a:p>
      </dgm:t>
    </dgm:pt>
    <dgm:pt modelId="{85CA9187-F261-CE4C-8894-E638546BE87E}" type="sibTrans" cxnId="{C22980E0-86B8-1546-96DF-E48C2D9FE252}">
      <dgm:prSet/>
      <dgm:spPr/>
      <dgm:t>
        <a:bodyPr/>
        <a:lstStyle/>
        <a:p>
          <a:endParaRPr lang="en-GB"/>
        </a:p>
      </dgm:t>
    </dgm:pt>
    <dgm:pt modelId="{8028CF7E-776B-3245-9E34-E220D0E9E535}">
      <dgm:prSet custT="1"/>
      <dgm:spPr/>
      <dgm:t>
        <a:bodyPr/>
        <a:lstStyle/>
        <a:p>
          <a:r>
            <a:rPr lang="en-GB" sz="1400"/>
            <a:t>7. Document specialty input</a:t>
          </a:r>
        </a:p>
      </dgm:t>
    </dgm:pt>
    <dgm:pt modelId="{A15D3C23-0CE1-5F4A-9FF6-7043DEF4E302}" type="parTrans" cxnId="{31E5FC69-24B7-3E4F-81C9-F36605D4BFCF}">
      <dgm:prSet/>
      <dgm:spPr/>
      <dgm:t>
        <a:bodyPr/>
        <a:lstStyle/>
        <a:p>
          <a:endParaRPr lang="en-GB"/>
        </a:p>
      </dgm:t>
    </dgm:pt>
    <dgm:pt modelId="{04B470B3-650B-0941-A9E9-A89B615377BE}" type="sibTrans" cxnId="{31E5FC69-24B7-3E4F-81C9-F36605D4BFCF}">
      <dgm:prSet/>
      <dgm:spPr/>
      <dgm:t>
        <a:bodyPr/>
        <a:lstStyle/>
        <a:p>
          <a:endParaRPr lang="en-GB"/>
        </a:p>
      </dgm:t>
    </dgm:pt>
    <dgm:pt modelId="{501F0E35-7A67-8D49-9CBB-8E786663FC39}">
      <dgm:prSet/>
      <dgm:spPr/>
      <dgm:t>
        <a:bodyPr/>
        <a:lstStyle/>
        <a:p>
          <a:r>
            <a:rPr lang="en-GB"/>
            <a:t>Please record if the echo has been </a:t>
          </a:r>
          <a:r>
            <a:rPr lang="en-GB" b="1"/>
            <a:t>requested by Cardiology </a:t>
          </a:r>
          <a:r>
            <a:rPr lang="en-GB"/>
            <a:t>SpR or consultant</a:t>
          </a:r>
        </a:p>
      </dgm:t>
    </dgm:pt>
    <dgm:pt modelId="{B1D81499-B429-0644-BAFD-8D7986632A7E}" type="parTrans" cxnId="{AEB0745A-53F3-D74C-9F19-90DD80966297}">
      <dgm:prSet/>
      <dgm:spPr/>
      <dgm:t>
        <a:bodyPr/>
        <a:lstStyle/>
        <a:p>
          <a:endParaRPr lang="en-GB"/>
        </a:p>
      </dgm:t>
    </dgm:pt>
    <dgm:pt modelId="{2FC8D17E-8086-7A4C-9909-E7E4046D3656}" type="sibTrans" cxnId="{AEB0745A-53F3-D74C-9F19-90DD80966297}">
      <dgm:prSet/>
      <dgm:spPr/>
      <dgm:t>
        <a:bodyPr/>
        <a:lstStyle/>
        <a:p>
          <a:endParaRPr lang="en-GB"/>
        </a:p>
      </dgm:t>
    </dgm:pt>
    <dgm:pt modelId="{155822C9-38DD-694F-96C3-2B67D7C3463A}">
      <dgm:prSet custT="1"/>
      <dgm:spPr/>
      <dgm:t>
        <a:bodyPr/>
        <a:lstStyle/>
        <a:p>
          <a:pPr algn="ctr"/>
          <a:r>
            <a:rPr lang="en-GB" sz="1400"/>
            <a:t>1. Check PACS to look for a previous echo</a:t>
          </a:r>
        </a:p>
      </dgm:t>
    </dgm:pt>
    <dgm:pt modelId="{1064458A-E6EB-334F-8BA6-3C96916567EC}" type="parTrans" cxnId="{251C4971-310A-004D-84B6-33A6E1020B78}">
      <dgm:prSet/>
      <dgm:spPr/>
      <dgm:t>
        <a:bodyPr/>
        <a:lstStyle/>
        <a:p>
          <a:endParaRPr lang="en-GB"/>
        </a:p>
      </dgm:t>
    </dgm:pt>
    <dgm:pt modelId="{7658A36C-9C8F-FF4A-92BA-2BC9B0AADB4F}" type="sibTrans" cxnId="{251C4971-310A-004D-84B6-33A6E1020B78}">
      <dgm:prSet/>
      <dgm:spPr/>
      <dgm:t>
        <a:bodyPr/>
        <a:lstStyle/>
        <a:p>
          <a:endParaRPr lang="en-GB"/>
        </a:p>
      </dgm:t>
    </dgm:pt>
    <dgm:pt modelId="{763468F7-18FC-D942-9AB0-69A683D75893}">
      <dgm:prSet custT="1"/>
      <dgm:spPr/>
      <dgm:t>
        <a:bodyPr/>
        <a:lstStyle/>
        <a:p>
          <a:r>
            <a:rPr lang="en-GB" sz="1200" b="1"/>
            <a:t>Consultant</a:t>
          </a:r>
          <a:r>
            <a:rPr lang="en-GB" sz="1200"/>
            <a:t> discussion prior to requesting if patient has had an echo </a:t>
          </a:r>
          <a:r>
            <a:rPr lang="en-GB" sz="1200" b="1"/>
            <a:t>within 12 months</a:t>
          </a:r>
        </a:p>
      </dgm:t>
    </dgm:pt>
    <dgm:pt modelId="{E21369DE-B39F-A34C-B479-F5A0355C7AE6}" type="parTrans" cxnId="{1EA00C87-D947-3642-8198-B59912352300}">
      <dgm:prSet/>
      <dgm:spPr/>
      <dgm:t>
        <a:bodyPr/>
        <a:lstStyle/>
        <a:p>
          <a:endParaRPr lang="en-GB"/>
        </a:p>
      </dgm:t>
    </dgm:pt>
    <dgm:pt modelId="{72C7E034-7985-F944-AFB6-DC14BD9A9CF4}" type="sibTrans" cxnId="{1EA00C87-D947-3642-8198-B59912352300}">
      <dgm:prSet/>
      <dgm:spPr/>
      <dgm:t>
        <a:bodyPr/>
        <a:lstStyle/>
        <a:p>
          <a:endParaRPr lang="en-GB"/>
        </a:p>
      </dgm:t>
    </dgm:pt>
    <dgm:pt modelId="{8DC706DF-B83E-C843-8BB9-0AF41790F146}">
      <dgm:prSet custT="1"/>
      <dgm:spPr/>
      <dgm:t>
        <a:bodyPr/>
        <a:lstStyle/>
        <a:p>
          <a:r>
            <a:rPr lang="en-GB" sz="1400"/>
            <a:t>3. How will the echo change the patient's management?</a:t>
          </a:r>
        </a:p>
      </dgm:t>
    </dgm:pt>
    <dgm:pt modelId="{B476342C-18BF-0443-AA07-53BE51BCA706}" type="parTrans" cxnId="{5BA90D74-A520-A846-9250-21577BB4E82B}">
      <dgm:prSet/>
      <dgm:spPr/>
      <dgm:t>
        <a:bodyPr/>
        <a:lstStyle/>
        <a:p>
          <a:endParaRPr lang="en-GB"/>
        </a:p>
      </dgm:t>
    </dgm:pt>
    <dgm:pt modelId="{932B8597-1BEE-B041-984E-1B1DA54B3E79}" type="sibTrans" cxnId="{5BA90D74-A520-A846-9250-21577BB4E82B}">
      <dgm:prSet/>
      <dgm:spPr/>
      <dgm:t>
        <a:bodyPr/>
        <a:lstStyle/>
        <a:p>
          <a:endParaRPr lang="en-GB"/>
        </a:p>
      </dgm:t>
    </dgm:pt>
    <dgm:pt modelId="{377B7E8C-F037-934B-AE42-8257ED121205}">
      <dgm:prSet/>
      <dgm:spPr/>
      <dgm:t>
        <a:bodyPr/>
        <a:lstStyle/>
        <a:p>
          <a:r>
            <a:rPr lang="en-GB"/>
            <a:t>Please be explicit about this as this allows the requests to be vetted more easily</a:t>
          </a:r>
        </a:p>
      </dgm:t>
    </dgm:pt>
    <dgm:pt modelId="{4E5E7A52-F91B-1840-86F8-F34A462CC4C0}" type="parTrans" cxnId="{4B97577C-B764-6845-8E2D-37F5A923544A}">
      <dgm:prSet/>
      <dgm:spPr/>
      <dgm:t>
        <a:bodyPr/>
        <a:lstStyle/>
        <a:p>
          <a:endParaRPr lang="en-GB"/>
        </a:p>
      </dgm:t>
    </dgm:pt>
    <dgm:pt modelId="{8AE163C7-8029-F441-810B-2934B4F4629E}" type="sibTrans" cxnId="{4B97577C-B764-6845-8E2D-37F5A923544A}">
      <dgm:prSet/>
      <dgm:spPr/>
      <dgm:t>
        <a:bodyPr/>
        <a:lstStyle/>
        <a:p>
          <a:endParaRPr lang="en-GB"/>
        </a:p>
      </dgm:t>
    </dgm:pt>
    <dgm:pt modelId="{2B1E92F2-BA8E-D54F-B722-25D6715738EC}" type="pres">
      <dgm:prSet presAssocID="{A7CB754D-AAFE-3D4F-85AC-9E021B0C4185}" presName="Name0" presStyleCnt="0">
        <dgm:presLayoutVars>
          <dgm:dir/>
          <dgm:animLvl val="lvl"/>
          <dgm:resizeHandles val="exact"/>
        </dgm:presLayoutVars>
      </dgm:prSet>
      <dgm:spPr/>
    </dgm:pt>
    <dgm:pt modelId="{19143289-E508-654D-B1C2-2BCB64D79CE8}" type="pres">
      <dgm:prSet presAssocID="{8028CF7E-776B-3245-9E34-E220D0E9E535}" presName="boxAndChildren" presStyleCnt="0"/>
      <dgm:spPr/>
    </dgm:pt>
    <dgm:pt modelId="{BA321080-0C2D-1B43-BA1C-E312E56B3A61}" type="pres">
      <dgm:prSet presAssocID="{8028CF7E-776B-3245-9E34-E220D0E9E535}" presName="parentTextBox" presStyleLbl="node1" presStyleIdx="0" presStyleCnt="7"/>
      <dgm:spPr/>
    </dgm:pt>
    <dgm:pt modelId="{C0216EE9-19D9-BB41-BCED-0A4BD03BDDF1}" type="pres">
      <dgm:prSet presAssocID="{8028CF7E-776B-3245-9E34-E220D0E9E535}" presName="entireBox" presStyleLbl="node1" presStyleIdx="0" presStyleCnt="7"/>
      <dgm:spPr/>
    </dgm:pt>
    <dgm:pt modelId="{532D59E1-D8CB-0E47-A1DD-4C753C930158}" type="pres">
      <dgm:prSet presAssocID="{8028CF7E-776B-3245-9E34-E220D0E9E535}" presName="descendantBox" presStyleCnt="0"/>
      <dgm:spPr/>
    </dgm:pt>
    <dgm:pt modelId="{0B39C364-46EE-924E-920D-734ED9C32324}" type="pres">
      <dgm:prSet presAssocID="{501F0E35-7A67-8D49-9CBB-8E786663FC39}" presName="childTextBox" presStyleLbl="fgAccFollowNode1" presStyleIdx="0" presStyleCnt="7">
        <dgm:presLayoutVars>
          <dgm:bulletEnabled val="1"/>
        </dgm:presLayoutVars>
      </dgm:prSet>
      <dgm:spPr/>
    </dgm:pt>
    <dgm:pt modelId="{1424FC5A-1C27-1243-B916-B7D8E81369C4}" type="pres">
      <dgm:prSet presAssocID="{B2A2A933-B421-8649-8ABE-F88CEEA2FC01}" presName="sp" presStyleCnt="0"/>
      <dgm:spPr/>
    </dgm:pt>
    <dgm:pt modelId="{0401EC07-D099-214B-9821-AB6E1FF1B38F}" type="pres">
      <dgm:prSet presAssocID="{E0AD7359-50F4-254A-9639-93703B18BB22}" presName="arrowAndChildren" presStyleCnt="0"/>
      <dgm:spPr/>
    </dgm:pt>
    <dgm:pt modelId="{4AC353C9-C699-804D-9998-CD5A48492691}" type="pres">
      <dgm:prSet presAssocID="{E0AD7359-50F4-254A-9639-93703B18BB22}" presName="parentTextArrow" presStyleLbl="node1" presStyleIdx="0" presStyleCnt="7"/>
      <dgm:spPr/>
    </dgm:pt>
    <dgm:pt modelId="{57456DC6-986E-D444-A8A5-798B8E3166E6}" type="pres">
      <dgm:prSet presAssocID="{E0AD7359-50F4-254A-9639-93703B18BB22}" presName="arrow" presStyleLbl="node1" presStyleIdx="1" presStyleCnt="7"/>
      <dgm:spPr/>
    </dgm:pt>
    <dgm:pt modelId="{9E67161F-9A72-804F-8414-A7657EA49552}" type="pres">
      <dgm:prSet presAssocID="{E0AD7359-50F4-254A-9639-93703B18BB22}" presName="descendantArrow" presStyleCnt="0"/>
      <dgm:spPr/>
    </dgm:pt>
    <dgm:pt modelId="{5FD4F7B6-B09F-7C49-ADAB-3E9BF8D4DA03}" type="pres">
      <dgm:prSet presAssocID="{089B18F7-F15C-F14A-9040-CC80591FA25E}" presName="childTextArrow" presStyleLbl="fgAccFollowNode1" presStyleIdx="1" presStyleCnt="7">
        <dgm:presLayoutVars>
          <dgm:bulletEnabled val="1"/>
        </dgm:presLayoutVars>
      </dgm:prSet>
      <dgm:spPr/>
    </dgm:pt>
    <dgm:pt modelId="{81D77FCD-246D-E048-9E32-F41465F092C1}" type="pres">
      <dgm:prSet presAssocID="{37802262-C1AA-8E45-9F58-72E0523042FA}" presName="sp" presStyleCnt="0"/>
      <dgm:spPr/>
    </dgm:pt>
    <dgm:pt modelId="{AD209B4B-B1F2-F043-8237-D437D0154F09}" type="pres">
      <dgm:prSet presAssocID="{4C76E9F9-D278-4A48-B0A8-D07322EAB854}" presName="arrowAndChildren" presStyleCnt="0"/>
      <dgm:spPr/>
    </dgm:pt>
    <dgm:pt modelId="{42AA0F35-7754-0242-BFE8-EA99DBFA333E}" type="pres">
      <dgm:prSet presAssocID="{4C76E9F9-D278-4A48-B0A8-D07322EAB854}" presName="parentTextArrow" presStyleLbl="node1" presStyleIdx="1" presStyleCnt="7"/>
      <dgm:spPr/>
    </dgm:pt>
    <dgm:pt modelId="{1AF2FE55-5740-7F45-A28C-A35BC7676061}" type="pres">
      <dgm:prSet presAssocID="{4C76E9F9-D278-4A48-B0A8-D07322EAB854}" presName="arrow" presStyleLbl="node1" presStyleIdx="2" presStyleCnt="7"/>
      <dgm:spPr/>
    </dgm:pt>
    <dgm:pt modelId="{8CAB5808-5DC0-154B-8B7C-73089E31B52F}" type="pres">
      <dgm:prSet presAssocID="{4C76E9F9-D278-4A48-B0A8-D07322EAB854}" presName="descendantArrow" presStyleCnt="0"/>
      <dgm:spPr/>
    </dgm:pt>
    <dgm:pt modelId="{734E4461-9A9F-ED41-851C-81C11C1F6464}" type="pres">
      <dgm:prSet presAssocID="{C994AE1F-5C88-E347-B733-8B209B4B3376}" presName="childTextArrow" presStyleLbl="fgAccFollowNode1" presStyleIdx="2" presStyleCnt="7">
        <dgm:presLayoutVars>
          <dgm:bulletEnabled val="1"/>
        </dgm:presLayoutVars>
      </dgm:prSet>
      <dgm:spPr/>
    </dgm:pt>
    <dgm:pt modelId="{559AEBB7-378E-0042-8D4D-644B61D2D4A1}" type="pres">
      <dgm:prSet presAssocID="{1218BC46-999F-ED49-8053-4EE2BC04287F}" presName="sp" presStyleCnt="0"/>
      <dgm:spPr/>
    </dgm:pt>
    <dgm:pt modelId="{10DA17C0-70AE-8A48-B31D-CCA835CC7B62}" type="pres">
      <dgm:prSet presAssocID="{59F314A7-A090-DF4A-BAF6-FE1B8EF1583C}" presName="arrowAndChildren" presStyleCnt="0"/>
      <dgm:spPr/>
    </dgm:pt>
    <dgm:pt modelId="{739DDAB6-ACF3-EB47-8095-E1FE5AE9ECDF}" type="pres">
      <dgm:prSet presAssocID="{59F314A7-A090-DF4A-BAF6-FE1B8EF1583C}" presName="parentTextArrow" presStyleLbl="node1" presStyleIdx="2" presStyleCnt="7"/>
      <dgm:spPr/>
    </dgm:pt>
    <dgm:pt modelId="{1279AA4D-8ED1-764E-8630-30C99A81D20F}" type="pres">
      <dgm:prSet presAssocID="{59F314A7-A090-DF4A-BAF6-FE1B8EF1583C}" presName="arrow" presStyleLbl="node1" presStyleIdx="3" presStyleCnt="7"/>
      <dgm:spPr/>
    </dgm:pt>
    <dgm:pt modelId="{A032B45C-F08C-9247-A6C0-74090A069F67}" type="pres">
      <dgm:prSet presAssocID="{59F314A7-A090-DF4A-BAF6-FE1B8EF1583C}" presName="descendantArrow" presStyleCnt="0"/>
      <dgm:spPr/>
    </dgm:pt>
    <dgm:pt modelId="{185E058E-F383-5848-8F2A-B8809F3D2979}" type="pres">
      <dgm:prSet presAssocID="{7E5DF41E-0649-F341-92B3-D4648C4C7A81}" presName="childTextArrow" presStyleLbl="fgAccFollowNode1" presStyleIdx="3" presStyleCnt="7">
        <dgm:presLayoutVars>
          <dgm:bulletEnabled val="1"/>
        </dgm:presLayoutVars>
      </dgm:prSet>
      <dgm:spPr/>
    </dgm:pt>
    <dgm:pt modelId="{862DFD46-6C16-BA4A-9A20-803EC31704A4}" type="pres">
      <dgm:prSet presAssocID="{932B8597-1BEE-B041-984E-1B1DA54B3E79}" presName="sp" presStyleCnt="0"/>
      <dgm:spPr/>
    </dgm:pt>
    <dgm:pt modelId="{46A89CBE-E5AA-714F-9C70-8068B40F19D7}" type="pres">
      <dgm:prSet presAssocID="{8DC706DF-B83E-C843-8BB9-0AF41790F146}" presName="arrowAndChildren" presStyleCnt="0"/>
      <dgm:spPr/>
    </dgm:pt>
    <dgm:pt modelId="{C757448F-59E7-4A45-8A76-4E8062A748AA}" type="pres">
      <dgm:prSet presAssocID="{8DC706DF-B83E-C843-8BB9-0AF41790F146}" presName="parentTextArrow" presStyleLbl="node1" presStyleIdx="3" presStyleCnt="7"/>
      <dgm:spPr/>
    </dgm:pt>
    <dgm:pt modelId="{A30B35C0-6F66-EB4C-B24E-7D180B506B30}" type="pres">
      <dgm:prSet presAssocID="{8DC706DF-B83E-C843-8BB9-0AF41790F146}" presName="arrow" presStyleLbl="node1" presStyleIdx="4" presStyleCnt="7"/>
      <dgm:spPr/>
    </dgm:pt>
    <dgm:pt modelId="{FAB43B61-6F26-8648-AA61-0252F8207954}" type="pres">
      <dgm:prSet presAssocID="{8DC706DF-B83E-C843-8BB9-0AF41790F146}" presName="descendantArrow" presStyleCnt="0"/>
      <dgm:spPr/>
    </dgm:pt>
    <dgm:pt modelId="{31BA59CD-D452-5741-B591-D6F0F14983C2}" type="pres">
      <dgm:prSet presAssocID="{377B7E8C-F037-934B-AE42-8257ED121205}" presName="childTextArrow" presStyleLbl="fgAccFollowNode1" presStyleIdx="4" presStyleCnt="7">
        <dgm:presLayoutVars>
          <dgm:bulletEnabled val="1"/>
        </dgm:presLayoutVars>
      </dgm:prSet>
      <dgm:spPr/>
    </dgm:pt>
    <dgm:pt modelId="{1FEB1F43-3952-B547-BD52-B0A62E38BFA4}" type="pres">
      <dgm:prSet presAssocID="{1C145E45-D121-7A46-B1F9-B6DD313A5029}" presName="sp" presStyleCnt="0"/>
      <dgm:spPr/>
    </dgm:pt>
    <dgm:pt modelId="{A9EE112C-2387-D241-8C34-68AD9F948E5E}" type="pres">
      <dgm:prSet presAssocID="{BEE0E1C0-EB16-DB4F-A42E-7039648817B6}" presName="arrowAndChildren" presStyleCnt="0"/>
      <dgm:spPr/>
    </dgm:pt>
    <dgm:pt modelId="{23B56840-EC59-1540-A157-F5EB32DD30FB}" type="pres">
      <dgm:prSet presAssocID="{BEE0E1C0-EB16-DB4F-A42E-7039648817B6}" presName="parentTextArrow" presStyleLbl="node1" presStyleIdx="4" presStyleCnt="7"/>
      <dgm:spPr/>
    </dgm:pt>
    <dgm:pt modelId="{8BCA8B37-60EB-DE4C-BA27-BF3A7F2FE0E6}" type="pres">
      <dgm:prSet presAssocID="{BEE0E1C0-EB16-DB4F-A42E-7039648817B6}" presName="arrow" presStyleLbl="node1" presStyleIdx="5" presStyleCnt="7" custScaleY="136568"/>
      <dgm:spPr/>
    </dgm:pt>
    <dgm:pt modelId="{A7418E70-7AC7-EB43-8C3A-FB71388F25D8}" type="pres">
      <dgm:prSet presAssocID="{BEE0E1C0-EB16-DB4F-A42E-7039648817B6}" presName="descendantArrow" presStyleCnt="0"/>
      <dgm:spPr/>
    </dgm:pt>
    <dgm:pt modelId="{38F13C4F-B625-9D4B-A10F-22F1D7DD87F1}" type="pres">
      <dgm:prSet presAssocID="{03775C85-2EB8-4C42-B061-9203D9899825}" presName="childTextArrow" presStyleLbl="fgAccFollowNode1" presStyleIdx="5" presStyleCnt="7" custLinFactNeighborY="22348">
        <dgm:presLayoutVars>
          <dgm:bulletEnabled val="1"/>
        </dgm:presLayoutVars>
      </dgm:prSet>
      <dgm:spPr/>
    </dgm:pt>
    <dgm:pt modelId="{20807CE8-27E1-8740-9FB5-D9825D44ECD6}" type="pres">
      <dgm:prSet presAssocID="{7658A36C-9C8F-FF4A-92BA-2BC9B0AADB4F}" presName="sp" presStyleCnt="0"/>
      <dgm:spPr/>
    </dgm:pt>
    <dgm:pt modelId="{FC4B03AA-DF66-0B4D-AF79-20ED0E870384}" type="pres">
      <dgm:prSet presAssocID="{155822C9-38DD-694F-96C3-2B67D7C3463A}" presName="arrowAndChildren" presStyleCnt="0"/>
      <dgm:spPr/>
    </dgm:pt>
    <dgm:pt modelId="{F20B1FE4-313E-0440-9A35-5BA8F1E6B1FD}" type="pres">
      <dgm:prSet presAssocID="{155822C9-38DD-694F-96C3-2B67D7C3463A}" presName="parentTextArrow" presStyleLbl="node1" presStyleIdx="5" presStyleCnt="7"/>
      <dgm:spPr/>
    </dgm:pt>
    <dgm:pt modelId="{928C820C-12E9-9647-B488-727B22C2CA8B}" type="pres">
      <dgm:prSet presAssocID="{155822C9-38DD-694F-96C3-2B67D7C3463A}" presName="arrow" presStyleLbl="node1" presStyleIdx="6" presStyleCnt="7"/>
      <dgm:spPr/>
    </dgm:pt>
    <dgm:pt modelId="{7417AF14-562B-1648-9F29-0D6BF85273F0}" type="pres">
      <dgm:prSet presAssocID="{155822C9-38DD-694F-96C3-2B67D7C3463A}" presName="descendantArrow" presStyleCnt="0"/>
      <dgm:spPr/>
    </dgm:pt>
    <dgm:pt modelId="{AFC65E79-74EA-6543-A609-9EFB30088A94}" type="pres">
      <dgm:prSet presAssocID="{763468F7-18FC-D942-9AB0-69A683D75893}" presName="childTextArrow" presStyleLbl="fgAccFollowNode1" presStyleIdx="6" presStyleCnt="7" custLinFactNeighborX="-16901">
        <dgm:presLayoutVars>
          <dgm:bulletEnabled val="1"/>
        </dgm:presLayoutVars>
      </dgm:prSet>
      <dgm:spPr/>
    </dgm:pt>
  </dgm:ptLst>
  <dgm:cxnLst>
    <dgm:cxn modelId="{0C291C01-12A1-2340-BFC2-ECA5D5076E8F}" srcId="{4C76E9F9-D278-4A48-B0A8-D07322EAB854}" destId="{C994AE1F-5C88-E347-B733-8B209B4B3376}" srcOrd="0" destOrd="0" parTransId="{86C8207D-FE54-1244-B8D8-E14CD7138F55}" sibTransId="{03EC9BFD-422D-EA4D-9E89-11D3A748429B}"/>
    <dgm:cxn modelId="{A0C09205-C8E1-5447-AEC1-EAC7E53977EA}" type="presOf" srcId="{7E5DF41E-0649-F341-92B3-D4648C4C7A81}" destId="{185E058E-F383-5848-8F2A-B8809F3D2979}" srcOrd="0" destOrd="0" presId="urn:microsoft.com/office/officeart/2005/8/layout/process4"/>
    <dgm:cxn modelId="{B4776A07-BDB7-CF4B-A595-77D267449FE7}" srcId="{A7CB754D-AAFE-3D4F-85AC-9E021B0C4185}" destId="{E0AD7359-50F4-254A-9639-93703B18BB22}" srcOrd="5" destOrd="0" parTransId="{389D8F57-C785-2A41-8156-5CB11C3E3559}" sibTransId="{B2A2A933-B421-8649-8ABE-F88CEEA2FC01}"/>
    <dgm:cxn modelId="{EB412C0D-064C-8B42-99B1-E9B576869FC5}" srcId="{A7CB754D-AAFE-3D4F-85AC-9E021B0C4185}" destId="{59F314A7-A090-DF4A-BAF6-FE1B8EF1583C}" srcOrd="3" destOrd="0" parTransId="{F42145FD-4D09-8642-9031-A0EAC9C98085}" sibTransId="{1218BC46-999F-ED49-8053-4EE2BC04287F}"/>
    <dgm:cxn modelId="{EE5C7D0D-73BF-BE48-B4E7-ADC4C62F43DE}" type="presOf" srcId="{8DC706DF-B83E-C843-8BB9-0AF41790F146}" destId="{A30B35C0-6F66-EB4C-B24E-7D180B506B30}" srcOrd="1" destOrd="0" presId="urn:microsoft.com/office/officeart/2005/8/layout/process4"/>
    <dgm:cxn modelId="{ABF0C612-1729-FC46-8833-F2A812E262C7}" type="presOf" srcId="{BEE0E1C0-EB16-DB4F-A42E-7039648817B6}" destId="{8BCA8B37-60EB-DE4C-BA27-BF3A7F2FE0E6}" srcOrd="1" destOrd="0" presId="urn:microsoft.com/office/officeart/2005/8/layout/process4"/>
    <dgm:cxn modelId="{923C7120-7727-7F47-BF56-C3B9C4E65AA9}" type="presOf" srcId="{4C76E9F9-D278-4A48-B0A8-D07322EAB854}" destId="{1AF2FE55-5740-7F45-A28C-A35BC7676061}" srcOrd="1" destOrd="0" presId="urn:microsoft.com/office/officeart/2005/8/layout/process4"/>
    <dgm:cxn modelId="{64EC552C-95B2-4742-B244-E29C610CACF6}" type="presOf" srcId="{59F314A7-A090-DF4A-BAF6-FE1B8EF1583C}" destId="{1279AA4D-8ED1-764E-8630-30C99A81D20F}" srcOrd="1" destOrd="0" presId="urn:microsoft.com/office/officeart/2005/8/layout/process4"/>
    <dgm:cxn modelId="{CA262739-E556-7D48-8927-DF8D4505EE09}" srcId="{E0AD7359-50F4-254A-9639-93703B18BB22}" destId="{089B18F7-F15C-F14A-9040-CC80591FA25E}" srcOrd="0" destOrd="0" parTransId="{0F3BE282-33A1-AF41-B44B-4A6F864E4915}" sibTransId="{CA6A8FAB-EDD4-FC45-BD7A-34B9F943B348}"/>
    <dgm:cxn modelId="{3053865B-24B1-1142-8FB4-6F4563EC5F28}" type="presOf" srcId="{8028CF7E-776B-3245-9E34-E220D0E9E535}" destId="{BA321080-0C2D-1B43-BA1C-E312E56B3A61}" srcOrd="0" destOrd="0" presId="urn:microsoft.com/office/officeart/2005/8/layout/process4"/>
    <dgm:cxn modelId="{315D4667-3091-4445-BEAD-B707430C6A9D}" type="presOf" srcId="{03775C85-2EB8-4C42-B061-9203D9899825}" destId="{38F13C4F-B625-9D4B-A10F-22F1D7DD87F1}" srcOrd="0" destOrd="0" presId="urn:microsoft.com/office/officeart/2005/8/layout/process4"/>
    <dgm:cxn modelId="{72371C48-ED69-F04F-AD51-8C0C9F324577}" type="presOf" srcId="{E0AD7359-50F4-254A-9639-93703B18BB22}" destId="{4AC353C9-C699-804D-9998-CD5A48492691}" srcOrd="0" destOrd="0" presId="urn:microsoft.com/office/officeart/2005/8/layout/process4"/>
    <dgm:cxn modelId="{31E5FC69-24B7-3E4F-81C9-F36605D4BFCF}" srcId="{A7CB754D-AAFE-3D4F-85AC-9E021B0C4185}" destId="{8028CF7E-776B-3245-9E34-E220D0E9E535}" srcOrd="6" destOrd="0" parTransId="{A15D3C23-0CE1-5F4A-9FF6-7043DEF4E302}" sibTransId="{04B470B3-650B-0941-A9E9-A89B615377BE}"/>
    <dgm:cxn modelId="{251C4971-310A-004D-84B6-33A6E1020B78}" srcId="{A7CB754D-AAFE-3D4F-85AC-9E021B0C4185}" destId="{155822C9-38DD-694F-96C3-2B67D7C3463A}" srcOrd="0" destOrd="0" parTransId="{1064458A-E6EB-334F-8BA6-3C96916567EC}" sibTransId="{7658A36C-9C8F-FF4A-92BA-2BC9B0AADB4F}"/>
    <dgm:cxn modelId="{5BA90D74-A520-A846-9250-21577BB4E82B}" srcId="{A7CB754D-AAFE-3D4F-85AC-9E021B0C4185}" destId="{8DC706DF-B83E-C843-8BB9-0AF41790F146}" srcOrd="2" destOrd="0" parTransId="{B476342C-18BF-0443-AA07-53BE51BCA706}" sibTransId="{932B8597-1BEE-B041-984E-1B1DA54B3E79}"/>
    <dgm:cxn modelId="{37ED5176-E5C4-4442-9DEE-62FE1A77F610}" type="presOf" srcId="{4C76E9F9-D278-4A48-B0A8-D07322EAB854}" destId="{42AA0F35-7754-0242-BFE8-EA99DBFA333E}" srcOrd="0" destOrd="0" presId="urn:microsoft.com/office/officeart/2005/8/layout/process4"/>
    <dgm:cxn modelId="{AEB0745A-53F3-D74C-9F19-90DD80966297}" srcId="{8028CF7E-776B-3245-9E34-E220D0E9E535}" destId="{501F0E35-7A67-8D49-9CBB-8E786663FC39}" srcOrd="0" destOrd="0" parTransId="{B1D81499-B429-0644-BAFD-8D7986632A7E}" sibTransId="{2FC8D17E-8086-7A4C-9909-E7E4046D3656}"/>
    <dgm:cxn modelId="{4B97577C-B764-6845-8E2D-37F5A923544A}" srcId="{8DC706DF-B83E-C843-8BB9-0AF41790F146}" destId="{377B7E8C-F037-934B-AE42-8257ED121205}" srcOrd="0" destOrd="0" parTransId="{4E5E7A52-F91B-1840-86F8-F34A462CC4C0}" sibTransId="{8AE163C7-8029-F441-810B-2934B4F4629E}"/>
    <dgm:cxn modelId="{1EA00C87-D947-3642-8198-B59912352300}" srcId="{155822C9-38DD-694F-96C3-2B67D7C3463A}" destId="{763468F7-18FC-D942-9AB0-69A683D75893}" srcOrd="0" destOrd="0" parTransId="{E21369DE-B39F-A34C-B479-F5A0355C7AE6}" sibTransId="{72C7E034-7985-F944-AFB6-DC14BD9A9CF4}"/>
    <dgm:cxn modelId="{9A85A688-4127-5047-ABA2-7492AEC09884}" type="presOf" srcId="{8DC706DF-B83E-C843-8BB9-0AF41790F146}" destId="{C757448F-59E7-4A45-8A76-4E8062A748AA}" srcOrd="0" destOrd="0" presId="urn:microsoft.com/office/officeart/2005/8/layout/process4"/>
    <dgm:cxn modelId="{F2C06E89-15BD-834A-B246-052B73E29BB9}" type="presOf" srcId="{501F0E35-7A67-8D49-9CBB-8E786663FC39}" destId="{0B39C364-46EE-924E-920D-734ED9C32324}" srcOrd="0" destOrd="0" presId="urn:microsoft.com/office/officeart/2005/8/layout/process4"/>
    <dgm:cxn modelId="{8D867189-DD8B-084F-9C27-20FF1162DC00}" type="presOf" srcId="{8028CF7E-776B-3245-9E34-E220D0E9E535}" destId="{C0216EE9-19D9-BB41-BCED-0A4BD03BDDF1}" srcOrd="1" destOrd="0" presId="urn:microsoft.com/office/officeart/2005/8/layout/process4"/>
    <dgm:cxn modelId="{5D2AC88E-4C79-6A44-9C5A-DFA8FBB8F570}" type="presOf" srcId="{377B7E8C-F037-934B-AE42-8257ED121205}" destId="{31BA59CD-D452-5741-B591-D6F0F14983C2}" srcOrd="0" destOrd="0" presId="urn:microsoft.com/office/officeart/2005/8/layout/process4"/>
    <dgm:cxn modelId="{F0FFFF90-840E-D74A-B504-D9F1F4C36DEB}" type="presOf" srcId="{763468F7-18FC-D942-9AB0-69A683D75893}" destId="{AFC65E79-74EA-6543-A609-9EFB30088A94}" srcOrd="0" destOrd="0" presId="urn:microsoft.com/office/officeart/2005/8/layout/process4"/>
    <dgm:cxn modelId="{F4268093-2D49-E447-8BFE-DA766E6325A0}" type="presOf" srcId="{155822C9-38DD-694F-96C3-2B67D7C3463A}" destId="{928C820C-12E9-9647-B488-727B22C2CA8B}" srcOrd="1" destOrd="0" presId="urn:microsoft.com/office/officeart/2005/8/layout/process4"/>
    <dgm:cxn modelId="{A09EEB9F-8D3F-9844-BB72-5B7370861281}" srcId="{A7CB754D-AAFE-3D4F-85AC-9E021B0C4185}" destId="{4C76E9F9-D278-4A48-B0A8-D07322EAB854}" srcOrd="4" destOrd="0" parTransId="{AB46934C-B9B6-F24B-A9FF-08F07EE269FE}" sibTransId="{37802262-C1AA-8E45-9F58-72E0523042FA}"/>
    <dgm:cxn modelId="{847C98A3-C95E-A646-BA20-563A1D43BB59}" type="presOf" srcId="{C994AE1F-5C88-E347-B733-8B209B4B3376}" destId="{734E4461-9A9F-ED41-851C-81C11C1F6464}" srcOrd="0" destOrd="0" presId="urn:microsoft.com/office/officeart/2005/8/layout/process4"/>
    <dgm:cxn modelId="{8FC00AB5-BE0F-2344-A493-25158782F948}" type="presOf" srcId="{155822C9-38DD-694F-96C3-2B67D7C3463A}" destId="{F20B1FE4-313E-0440-9A35-5BA8F1E6B1FD}" srcOrd="0" destOrd="0" presId="urn:microsoft.com/office/officeart/2005/8/layout/process4"/>
    <dgm:cxn modelId="{8EDE70B7-BDE7-6840-8DC3-89E05FE07C0C}" srcId="{A7CB754D-AAFE-3D4F-85AC-9E021B0C4185}" destId="{BEE0E1C0-EB16-DB4F-A42E-7039648817B6}" srcOrd="1" destOrd="0" parTransId="{A76D0FFB-80D9-1743-AD78-B7B541B96E37}" sibTransId="{1C145E45-D121-7A46-B1F9-B6DD313A5029}"/>
    <dgm:cxn modelId="{844F85BD-0CC0-9549-A438-80773F419AE7}" type="presOf" srcId="{E0AD7359-50F4-254A-9639-93703B18BB22}" destId="{57456DC6-986E-D444-A8A5-798B8E3166E6}" srcOrd="1" destOrd="0" presId="urn:microsoft.com/office/officeart/2005/8/layout/process4"/>
    <dgm:cxn modelId="{1E3D33C3-90C3-9D47-9909-A403E8DD511B}" type="presOf" srcId="{089B18F7-F15C-F14A-9040-CC80591FA25E}" destId="{5FD4F7B6-B09F-7C49-ADAB-3E9BF8D4DA03}" srcOrd="0" destOrd="0" presId="urn:microsoft.com/office/officeart/2005/8/layout/process4"/>
    <dgm:cxn modelId="{C4FA05CF-0AA7-7042-8654-631DAEB30FD1}" type="presOf" srcId="{A7CB754D-AAFE-3D4F-85AC-9E021B0C4185}" destId="{2B1E92F2-BA8E-D54F-B722-25D6715738EC}" srcOrd="0" destOrd="0" presId="urn:microsoft.com/office/officeart/2005/8/layout/process4"/>
    <dgm:cxn modelId="{F485F4DC-DDCB-2347-BEFB-4DE55DDDB895}" srcId="{59F314A7-A090-DF4A-BAF6-FE1B8EF1583C}" destId="{7E5DF41E-0649-F341-92B3-D4648C4C7A81}" srcOrd="0" destOrd="0" parTransId="{9BB26F27-6EB1-CA47-A825-6BBC9AEB5408}" sibTransId="{41C2F1BB-4F60-7040-986F-D816F63E53B2}"/>
    <dgm:cxn modelId="{C22980E0-86B8-1546-96DF-E48C2D9FE252}" srcId="{BEE0E1C0-EB16-DB4F-A42E-7039648817B6}" destId="{03775C85-2EB8-4C42-B061-9203D9899825}" srcOrd="0" destOrd="0" parTransId="{46639CD1-D584-1647-8F0C-A1F60A85369E}" sibTransId="{85CA9187-F261-CE4C-8894-E638546BE87E}"/>
    <dgm:cxn modelId="{2CBBC1EF-256E-B84F-9BA5-BCFAED0E4A83}" type="presOf" srcId="{BEE0E1C0-EB16-DB4F-A42E-7039648817B6}" destId="{23B56840-EC59-1540-A157-F5EB32DD30FB}" srcOrd="0" destOrd="0" presId="urn:microsoft.com/office/officeart/2005/8/layout/process4"/>
    <dgm:cxn modelId="{209B62FC-537A-2D41-BD05-C36C4DAA2409}" type="presOf" srcId="{59F314A7-A090-DF4A-BAF6-FE1B8EF1583C}" destId="{739DDAB6-ACF3-EB47-8095-E1FE5AE9ECDF}" srcOrd="0" destOrd="0" presId="urn:microsoft.com/office/officeart/2005/8/layout/process4"/>
    <dgm:cxn modelId="{DA3F696A-3D3D-6D4A-96B5-BD4EA6862EBE}" type="presParOf" srcId="{2B1E92F2-BA8E-D54F-B722-25D6715738EC}" destId="{19143289-E508-654D-B1C2-2BCB64D79CE8}" srcOrd="0" destOrd="0" presId="urn:microsoft.com/office/officeart/2005/8/layout/process4"/>
    <dgm:cxn modelId="{2C778B8E-4609-2A47-95CD-29B0FA30074B}" type="presParOf" srcId="{19143289-E508-654D-B1C2-2BCB64D79CE8}" destId="{BA321080-0C2D-1B43-BA1C-E312E56B3A61}" srcOrd="0" destOrd="0" presId="urn:microsoft.com/office/officeart/2005/8/layout/process4"/>
    <dgm:cxn modelId="{96CC8E9E-EAA6-8C4C-97B9-52D6DE1224EC}" type="presParOf" srcId="{19143289-E508-654D-B1C2-2BCB64D79CE8}" destId="{C0216EE9-19D9-BB41-BCED-0A4BD03BDDF1}" srcOrd="1" destOrd="0" presId="urn:microsoft.com/office/officeart/2005/8/layout/process4"/>
    <dgm:cxn modelId="{50868900-69DE-C844-B99E-23DA795FAFE2}" type="presParOf" srcId="{19143289-E508-654D-B1C2-2BCB64D79CE8}" destId="{532D59E1-D8CB-0E47-A1DD-4C753C930158}" srcOrd="2" destOrd="0" presId="urn:microsoft.com/office/officeart/2005/8/layout/process4"/>
    <dgm:cxn modelId="{6ED4A6A9-E6E5-A84B-BCD1-915A1F529475}" type="presParOf" srcId="{532D59E1-D8CB-0E47-A1DD-4C753C930158}" destId="{0B39C364-46EE-924E-920D-734ED9C32324}" srcOrd="0" destOrd="0" presId="urn:microsoft.com/office/officeart/2005/8/layout/process4"/>
    <dgm:cxn modelId="{8DC8BFF8-3E34-7942-B5B6-AD19E10AA9AF}" type="presParOf" srcId="{2B1E92F2-BA8E-D54F-B722-25D6715738EC}" destId="{1424FC5A-1C27-1243-B916-B7D8E81369C4}" srcOrd="1" destOrd="0" presId="urn:microsoft.com/office/officeart/2005/8/layout/process4"/>
    <dgm:cxn modelId="{552CC698-82A7-3646-83DA-853A91CC96C6}" type="presParOf" srcId="{2B1E92F2-BA8E-D54F-B722-25D6715738EC}" destId="{0401EC07-D099-214B-9821-AB6E1FF1B38F}" srcOrd="2" destOrd="0" presId="urn:microsoft.com/office/officeart/2005/8/layout/process4"/>
    <dgm:cxn modelId="{DBED58E1-6D64-E34B-9409-6BB6A192409C}" type="presParOf" srcId="{0401EC07-D099-214B-9821-AB6E1FF1B38F}" destId="{4AC353C9-C699-804D-9998-CD5A48492691}" srcOrd="0" destOrd="0" presId="urn:microsoft.com/office/officeart/2005/8/layout/process4"/>
    <dgm:cxn modelId="{CA1074C2-4CEB-894E-B5EB-725303714895}" type="presParOf" srcId="{0401EC07-D099-214B-9821-AB6E1FF1B38F}" destId="{57456DC6-986E-D444-A8A5-798B8E3166E6}" srcOrd="1" destOrd="0" presId="urn:microsoft.com/office/officeart/2005/8/layout/process4"/>
    <dgm:cxn modelId="{43B79F2F-E394-834F-B68A-999925D361F5}" type="presParOf" srcId="{0401EC07-D099-214B-9821-AB6E1FF1B38F}" destId="{9E67161F-9A72-804F-8414-A7657EA49552}" srcOrd="2" destOrd="0" presId="urn:microsoft.com/office/officeart/2005/8/layout/process4"/>
    <dgm:cxn modelId="{4E338580-7655-1540-B0E8-B1DBA176AA64}" type="presParOf" srcId="{9E67161F-9A72-804F-8414-A7657EA49552}" destId="{5FD4F7B6-B09F-7C49-ADAB-3E9BF8D4DA03}" srcOrd="0" destOrd="0" presId="urn:microsoft.com/office/officeart/2005/8/layout/process4"/>
    <dgm:cxn modelId="{75B34A4F-A0DF-4B4B-BABF-B35CDFDD183D}" type="presParOf" srcId="{2B1E92F2-BA8E-D54F-B722-25D6715738EC}" destId="{81D77FCD-246D-E048-9E32-F41465F092C1}" srcOrd="3" destOrd="0" presId="urn:microsoft.com/office/officeart/2005/8/layout/process4"/>
    <dgm:cxn modelId="{000B4D0E-5852-1C48-989A-F3CCAAE15232}" type="presParOf" srcId="{2B1E92F2-BA8E-D54F-B722-25D6715738EC}" destId="{AD209B4B-B1F2-F043-8237-D437D0154F09}" srcOrd="4" destOrd="0" presId="urn:microsoft.com/office/officeart/2005/8/layout/process4"/>
    <dgm:cxn modelId="{F1F6803A-3A58-B34A-88D6-897E88FE206A}" type="presParOf" srcId="{AD209B4B-B1F2-F043-8237-D437D0154F09}" destId="{42AA0F35-7754-0242-BFE8-EA99DBFA333E}" srcOrd="0" destOrd="0" presId="urn:microsoft.com/office/officeart/2005/8/layout/process4"/>
    <dgm:cxn modelId="{10FA3EE1-4C8E-8F40-B80E-A31AC7F06272}" type="presParOf" srcId="{AD209B4B-B1F2-F043-8237-D437D0154F09}" destId="{1AF2FE55-5740-7F45-A28C-A35BC7676061}" srcOrd="1" destOrd="0" presId="urn:microsoft.com/office/officeart/2005/8/layout/process4"/>
    <dgm:cxn modelId="{BC2E396D-DACC-344B-A185-981376A8157A}" type="presParOf" srcId="{AD209B4B-B1F2-F043-8237-D437D0154F09}" destId="{8CAB5808-5DC0-154B-8B7C-73089E31B52F}" srcOrd="2" destOrd="0" presId="urn:microsoft.com/office/officeart/2005/8/layout/process4"/>
    <dgm:cxn modelId="{F1CC9160-8613-9A48-A4B8-CC78FBF3C158}" type="presParOf" srcId="{8CAB5808-5DC0-154B-8B7C-73089E31B52F}" destId="{734E4461-9A9F-ED41-851C-81C11C1F6464}" srcOrd="0" destOrd="0" presId="urn:microsoft.com/office/officeart/2005/8/layout/process4"/>
    <dgm:cxn modelId="{4BD9F6E2-DE61-894D-9CAF-341C380ACEA9}" type="presParOf" srcId="{2B1E92F2-BA8E-D54F-B722-25D6715738EC}" destId="{559AEBB7-378E-0042-8D4D-644B61D2D4A1}" srcOrd="5" destOrd="0" presId="urn:microsoft.com/office/officeart/2005/8/layout/process4"/>
    <dgm:cxn modelId="{A99F4F4D-76FB-994C-98C9-0C2C912EAD73}" type="presParOf" srcId="{2B1E92F2-BA8E-D54F-B722-25D6715738EC}" destId="{10DA17C0-70AE-8A48-B31D-CCA835CC7B62}" srcOrd="6" destOrd="0" presId="urn:microsoft.com/office/officeart/2005/8/layout/process4"/>
    <dgm:cxn modelId="{27E2F28A-7063-1043-9251-B660E292043B}" type="presParOf" srcId="{10DA17C0-70AE-8A48-B31D-CCA835CC7B62}" destId="{739DDAB6-ACF3-EB47-8095-E1FE5AE9ECDF}" srcOrd="0" destOrd="0" presId="urn:microsoft.com/office/officeart/2005/8/layout/process4"/>
    <dgm:cxn modelId="{340C022E-4A9E-1D4B-96F4-28DF659EBBAD}" type="presParOf" srcId="{10DA17C0-70AE-8A48-B31D-CCA835CC7B62}" destId="{1279AA4D-8ED1-764E-8630-30C99A81D20F}" srcOrd="1" destOrd="0" presId="urn:microsoft.com/office/officeart/2005/8/layout/process4"/>
    <dgm:cxn modelId="{F3F81E6F-FF94-CB40-B6FD-9381B1866845}" type="presParOf" srcId="{10DA17C0-70AE-8A48-B31D-CCA835CC7B62}" destId="{A032B45C-F08C-9247-A6C0-74090A069F67}" srcOrd="2" destOrd="0" presId="urn:microsoft.com/office/officeart/2005/8/layout/process4"/>
    <dgm:cxn modelId="{D3ADDB2C-166C-F340-8C43-FEEA792BE0E0}" type="presParOf" srcId="{A032B45C-F08C-9247-A6C0-74090A069F67}" destId="{185E058E-F383-5848-8F2A-B8809F3D2979}" srcOrd="0" destOrd="0" presId="urn:microsoft.com/office/officeart/2005/8/layout/process4"/>
    <dgm:cxn modelId="{037A21CE-EC4C-6845-A7F4-1674A0AA9733}" type="presParOf" srcId="{2B1E92F2-BA8E-D54F-B722-25D6715738EC}" destId="{862DFD46-6C16-BA4A-9A20-803EC31704A4}" srcOrd="7" destOrd="0" presId="urn:microsoft.com/office/officeart/2005/8/layout/process4"/>
    <dgm:cxn modelId="{6A186FE5-760B-544C-B7A8-97E716464AC7}" type="presParOf" srcId="{2B1E92F2-BA8E-D54F-B722-25D6715738EC}" destId="{46A89CBE-E5AA-714F-9C70-8068B40F19D7}" srcOrd="8" destOrd="0" presId="urn:microsoft.com/office/officeart/2005/8/layout/process4"/>
    <dgm:cxn modelId="{AD711E57-63EE-1A43-8912-F1A7D2DCC0CC}" type="presParOf" srcId="{46A89CBE-E5AA-714F-9C70-8068B40F19D7}" destId="{C757448F-59E7-4A45-8A76-4E8062A748AA}" srcOrd="0" destOrd="0" presId="urn:microsoft.com/office/officeart/2005/8/layout/process4"/>
    <dgm:cxn modelId="{0A518C2E-9DAC-1141-A6C7-51B324A7B64B}" type="presParOf" srcId="{46A89CBE-E5AA-714F-9C70-8068B40F19D7}" destId="{A30B35C0-6F66-EB4C-B24E-7D180B506B30}" srcOrd="1" destOrd="0" presId="urn:microsoft.com/office/officeart/2005/8/layout/process4"/>
    <dgm:cxn modelId="{6FEA2A8C-D4B7-5847-A23D-30C08BC52ADE}" type="presParOf" srcId="{46A89CBE-E5AA-714F-9C70-8068B40F19D7}" destId="{FAB43B61-6F26-8648-AA61-0252F8207954}" srcOrd="2" destOrd="0" presId="urn:microsoft.com/office/officeart/2005/8/layout/process4"/>
    <dgm:cxn modelId="{5782AD9A-3342-3B42-BAB6-0AC7ACCEF505}" type="presParOf" srcId="{FAB43B61-6F26-8648-AA61-0252F8207954}" destId="{31BA59CD-D452-5741-B591-D6F0F14983C2}" srcOrd="0" destOrd="0" presId="urn:microsoft.com/office/officeart/2005/8/layout/process4"/>
    <dgm:cxn modelId="{2968708C-0607-774C-B11A-29774FAE08CD}" type="presParOf" srcId="{2B1E92F2-BA8E-D54F-B722-25D6715738EC}" destId="{1FEB1F43-3952-B547-BD52-B0A62E38BFA4}" srcOrd="9" destOrd="0" presId="urn:microsoft.com/office/officeart/2005/8/layout/process4"/>
    <dgm:cxn modelId="{C86978CE-E988-2D44-846A-5A2ABDE87754}" type="presParOf" srcId="{2B1E92F2-BA8E-D54F-B722-25D6715738EC}" destId="{A9EE112C-2387-D241-8C34-68AD9F948E5E}" srcOrd="10" destOrd="0" presId="urn:microsoft.com/office/officeart/2005/8/layout/process4"/>
    <dgm:cxn modelId="{AC51A99A-4EA5-9449-99AF-8C490DAF15D4}" type="presParOf" srcId="{A9EE112C-2387-D241-8C34-68AD9F948E5E}" destId="{23B56840-EC59-1540-A157-F5EB32DD30FB}" srcOrd="0" destOrd="0" presId="urn:microsoft.com/office/officeart/2005/8/layout/process4"/>
    <dgm:cxn modelId="{1743697F-5FE8-D84E-8553-CD8D765B5C3E}" type="presParOf" srcId="{A9EE112C-2387-D241-8C34-68AD9F948E5E}" destId="{8BCA8B37-60EB-DE4C-BA27-BF3A7F2FE0E6}" srcOrd="1" destOrd="0" presId="urn:microsoft.com/office/officeart/2005/8/layout/process4"/>
    <dgm:cxn modelId="{7A176C17-4EAC-1949-B97F-7D069CFA1233}" type="presParOf" srcId="{A9EE112C-2387-D241-8C34-68AD9F948E5E}" destId="{A7418E70-7AC7-EB43-8C3A-FB71388F25D8}" srcOrd="2" destOrd="0" presId="urn:microsoft.com/office/officeart/2005/8/layout/process4"/>
    <dgm:cxn modelId="{FFA651D8-C84D-6A48-8D18-9055EEAE2475}" type="presParOf" srcId="{A7418E70-7AC7-EB43-8C3A-FB71388F25D8}" destId="{38F13C4F-B625-9D4B-A10F-22F1D7DD87F1}" srcOrd="0" destOrd="0" presId="urn:microsoft.com/office/officeart/2005/8/layout/process4"/>
    <dgm:cxn modelId="{B1A14806-3F2F-C94D-9C23-E3E2BAC9BFAB}" type="presParOf" srcId="{2B1E92F2-BA8E-D54F-B722-25D6715738EC}" destId="{20807CE8-27E1-8740-9FB5-D9825D44ECD6}" srcOrd="11" destOrd="0" presId="urn:microsoft.com/office/officeart/2005/8/layout/process4"/>
    <dgm:cxn modelId="{0AD02FD4-1DB9-8F4F-88C4-F7D99A1A0382}" type="presParOf" srcId="{2B1E92F2-BA8E-D54F-B722-25D6715738EC}" destId="{FC4B03AA-DF66-0B4D-AF79-20ED0E870384}" srcOrd="12" destOrd="0" presId="urn:microsoft.com/office/officeart/2005/8/layout/process4"/>
    <dgm:cxn modelId="{58B385B4-4F1F-3545-BD71-48F5FF43C774}" type="presParOf" srcId="{FC4B03AA-DF66-0B4D-AF79-20ED0E870384}" destId="{F20B1FE4-313E-0440-9A35-5BA8F1E6B1FD}" srcOrd="0" destOrd="0" presId="urn:microsoft.com/office/officeart/2005/8/layout/process4"/>
    <dgm:cxn modelId="{6049E0E4-3D1E-F74D-813B-CF71D01CCD8D}" type="presParOf" srcId="{FC4B03AA-DF66-0B4D-AF79-20ED0E870384}" destId="{928C820C-12E9-9647-B488-727B22C2CA8B}" srcOrd="1" destOrd="0" presId="urn:microsoft.com/office/officeart/2005/8/layout/process4"/>
    <dgm:cxn modelId="{73E3F3C7-B489-BD40-9FDD-10011096BCFF}" type="presParOf" srcId="{FC4B03AA-DF66-0B4D-AF79-20ED0E870384}" destId="{7417AF14-562B-1648-9F29-0D6BF85273F0}" srcOrd="2" destOrd="0" presId="urn:microsoft.com/office/officeart/2005/8/layout/process4"/>
    <dgm:cxn modelId="{0EE2CE40-6497-574D-8B83-C0D6B2E21DCB}" type="presParOf" srcId="{7417AF14-562B-1648-9F29-0D6BF85273F0}" destId="{AFC65E79-74EA-6543-A609-9EFB30088A94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216EE9-19D9-BB41-BCED-0A4BD03BDDF1}">
      <dsp:nvSpPr>
        <dsp:cNvPr id="0" name=""/>
        <dsp:cNvSpPr/>
      </dsp:nvSpPr>
      <dsp:spPr>
        <a:xfrm>
          <a:off x="0" y="5129577"/>
          <a:ext cx="5618480" cy="5285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7. Document specialty input</a:t>
          </a:r>
        </a:p>
      </dsp:txBody>
      <dsp:txXfrm>
        <a:off x="0" y="5129577"/>
        <a:ext cx="5618480" cy="285432"/>
      </dsp:txXfrm>
    </dsp:sp>
    <dsp:sp modelId="{0B39C364-46EE-924E-920D-734ED9C32324}">
      <dsp:nvSpPr>
        <dsp:cNvPr id="0" name=""/>
        <dsp:cNvSpPr/>
      </dsp:nvSpPr>
      <dsp:spPr>
        <a:xfrm>
          <a:off x="0" y="5404439"/>
          <a:ext cx="5618480" cy="24314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Please record if the echo has been </a:t>
          </a:r>
          <a:r>
            <a:rPr lang="en-GB" sz="1200" b="1" kern="1200"/>
            <a:t>requested by Cardiology </a:t>
          </a:r>
          <a:r>
            <a:rPr lang="en-GB" sz="1200" kern="1200"/>
            <a:t>SpR or consultant</a:t>
          </a:r>
        </a:p>
      </dsp:txBody>
      <dsp:txXfrm>
        <a:off x="0" y="5404439"/>
        <a:ext cx="5618480" cy="243146"/>
      </dsp:txXfrm>
    </dsp:sp>
    <dsp:sp modelId="{57456DC6-986E-D444-A8A5-798B8E3166E6}">
      <dsp:nvSpPr>
        <dsp:cNvPr id="0" name=""/>
        <dsp:cNvSpPr/>
      </dsp:nvSpPr>
      <dsp:spPr>
        <a:xfrm rot="10800000">
          <a:off x="0" y="4324550"/>
          <a:ext cx="5618480" cy="812955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6. Record the request is from SDEC and the follow up plan</a:t>
          </a:r>
        </a:p>
      </dsp:txBody>
      <dsp:txXfrm rot="-10800000">
        <a:off x="0" y="4324550"/>
        <a:ext cx="5618480" cy="285347"/>
      </dsp:txXfrm>
    </dsp:sp>
    <dsp:sp modelId="{5FD4F7B6-B09F-7C49-ADAB-3E9BF8D4DA03}">
      <dsp:nvSpPr>
        <dsp:cNvPr id="0" name=""/>
        <dsp:cNvSpPr/>
      </dsp:nvSpPr>
      <dsp:spPr>
        <a:xfrm>
          <a:off x="0" y="4609898"/>
          <a:ext cx="5618480" cy="24307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If they are returning to SDEC, please provide the </a:t>
          </a:r>
          <a:r>
            <a:rPr lang="en-GB" sz="1200" b="1" kern="1200"/>
            <a:t>date of review</a:t>
          </a:r>
        </a:p>
      </dsp:txBody>
      <dsp:txXfrm>
        <a:off x="0" y="4609898"/>
        <a:ext cx="5618480" cy="243073"/>
      </dsp:txXfrm>
    </dsp:sp>
    <dsp:sp modelId="{1AF2FE55-5740-7F45-A28C-A35BC7676061}">
      <dsp:nvSpPr>
        <dsp:cNvPr id="0" name=""/>
        <dsp:cNvSpPr/>
      </dsp:nvSpPr>
      <dsp:spPr>
        <a:xfrm rot="10800000">
          <a:off x="0" y="3519524"/>
          <a:ext cx="5618480" cy="812955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5. Select inpatient vs outpatient</a:t>
          </a:r>
        </a:p>
      </dsp:txBody>
      <dsp:txXfrm rot="-10800000">
        <a:off x="0" y="3519524"/>
        <a:ext cx="5618480" cy="285347"/>
      </dsp:txXfrm>
    </dsp:sp>
    <dsp:sp modelId="{734E4461-9A9F-ED41-851C-81C11C1F6464}">
      <dsp:nvSpPr>
        <dsp:cNvPr id="0" name=""/>
        <dsp:cNvSpPr/>
      </dsp:nvSpPr>
      <dsp:spPr>
        <a:xfrm>
          <a:off x="0" y="3804871"/>
          <a:ext cx="5618480" cy="24307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Inpatient</a:t>
          </a:r>
          <a:r>
            <a:rPr lang="en-GB" sz="1200" kern="1200"/>
            <a:t> scan for </a:t>
          </a:r>
          <a:r>
            <a:rPr lang="en-GB" sz="1200" b="1" kern="1200"/>
            <a:t>urgent</a:t>
          </a:r>
          <a:r>
            <a:rPr lang="en-GB" sz="1200" kern="1200"/>
            <a:t> echos and </a:t>
          </a:r>
          <a:r>
            <a:rPr lang="en-GB" sz="1200" b="1" kern="1200"/>
            <a:t>outpatient</a:t>
          </a:r>
          <a:r>
            <a:rPr lang="en-GB" sz="1200" kern="1200"/>
            <a:t> scan for </a:t>
          </a:r>
          <a:r>
            <a:rPr lang="en-GB" sz="1200" b="1" kern="1200"/>
            <a:t>soon/routine</a:t>
          </a:r>
          <a:r>
            <a:rPr lang="en-GB" sz="1200" kern="1200"/>
            <a:t> echos</a:t>
          </a:r>
        </a:p>
      </dsp:txBody>
      <dsp:txXfrm>
        <a:off x="0" y="3804871"/>
        <a:ext cx="5618480" cy="243073"/>
      </dsp:txXfrm>
    </dsp:sp>
    <dsp:sp modelId="{1279AA4D-8ED1-764E-8630-30C99A81D20F}">
      <dsp:nvSpPr>
        <dsp:cNvPr id="0" name=""/>
        <dsp:cNvSpPr/>
      </dsp:nvSpPr>
      <dsp:spPr>
        <a:xfrm rot="10800000">
          <a:off x="0" y="2714497"/>
          <a:ext cx="5618480" cy="812955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4. Select the examination priority</a:t>
          </a:r>
        </a:p>
      </dsp:txBody>
      <dsp:txXfrm rot="-10800000">
        <a:off x="0" y="2714497"/>
        <a:ext cx="5618480" cy="285347"/>
      </dsp:txXfrm>
    </dsp:sp>
    <dsp:sp modelId="{185E058E-F383-5848-8F2A-B8809F3D2979}">
      <dsp:nvSpPr>
        <dsp:cNvPr id="0" name=""/>
        <dsp:cNvSpPr/>
      </dsp:nvSpPr>
      <dsp:spPr>
        <a:xfrm>
          <a:off x="0" y="2999844"/>
          <a:ext cx="5618480" cy="24307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Urgent</a:t>
          </a:r>
          <a:r>
            <a:rPr lang="en-GB" sz="1200" kern="1200"/>
            <a:t> = within 1 week,  </a:t>
          </a:r>
          <a:r>
            <a:rPr lang="en-GB" sz="1200" b="1" kern="1200"/>
            <a:t>Soon</a:t>
          </a:r>
          <a:r>
            <a:rPr lang="en-GB" sz="1200" kern="1200"/>
            <a:t> = within 6 weeks,  </a:t>
          </a:r>
          <a:r>
            <a:rPr lang="en-GB" sz="1200" b="1" kern="1200"/>
            <a:t>Routine</a:t>
          </a:r>
          <a:r>
            <a:rPr lang="en-GB" sz="1200" kern="1200"/>
            <a:t> = within 3 months</a:t>
          </a:r>
        </a:p>
      </dsp:txBody>
      <dsp:txXfrm>
        <a:off x="0" y="2999844"/>
        <a:ext cx="5618480" cy="243073"/>
      </dsp:txXfrm>
    </dsp:sp>
    <dsp:sp modelId="{A30B35C0-6F66-EB4C-B24E-7D180B506B30}">
      <dsp:nvSpPr>
        <dsp:cNvPr id="0" name=""/>
        <dsp:cNvSpPr/>
      </dsp:nvSpPr>
      <dsp:spPr>
        <a:xfrm rot="10800000">
          <a:off x="0" y="1909470"/>
          <a:ext cx="5618480" cy="812955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3. How will the echo change the patient's management?</a:t>
          </a:r>
        </a:p>
      </dsp:txBody>
      <dsp:txXfrm rot="-10800000">
        <a:off x="0" y="1909470"/>
        <a:ext cx="5618480" cy="285347"/>
      </dsp:txXfrm>
    </dsp:sp>
    <dsp:sp modelId="{31BA59CD-D452-5741-B591-D6F0F14983C2}">
      <dsp:nvSpPr>
        <dsp:cNvPr id="0" name=""/>
        <dsp:cNvSpPr/>
      </dsp:nvSpPr>
      <dsp:spPr>
        <a:xfrm>
          <a:off x="0" y="2194818"/>
          <a:ext cx="5618480" cy="24307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Please be explicit about this as this allows the requests to be vetted more easily</a:t>
          </a:r>
        </a:p>
      </dsp:txBody>
      <dsp:txXfrm>
        <a:off x="0" y="2194818"/>
        <a:ext cx="5618480" cy="243073"/>
      </dsp:txXfrm>
    </dsp:sp>
    <dsp:sp modelId="{8BCA8B37-60EB-DE4C-BA27-BF3A7F2FE0E6}">
      <dsp:nvSpPr>
        <dsp:cNvPr id="0" name=""/>
        <dsp:cNvSpPr/>
      </dsp:nvSpPr>
      <dsp:spPr>
        <a:xfrm rot="10800000">
          <a:off x="0" y="807162"/>
          <a:ext cx="5618480" cy="1110236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2. </a:t>
          </a:r>
          <a:r>
            <a:rPr lang="en-GB" sz="1400" b="1" kern="1200"/>
            <a:t>CONSULT TABLE BELOW </a:t>
          </a:r>
          <a:r>
            <a:rPr lang="en-GB" sz="1400" kern="1200"/>
            <a:t>adapted from British Society of Echocardiography Guidelines</a:t>
          </a:r>
        </a:p>
      </dsp:txBody>
      <dsp:txXfrm rot="-10800000">
        <a:off x="0" y="807162"/>
        <a:ext cx="5618480" cy="389693"/>
      </dsp:txXfrm>
    </dsp:sp>
    <dsp:sp modelId="{38F13C4F-B625-9D4B-A10F-22F1D7DD87F1}">
      <dsp:nvSpPr>
        <dsp:cNvPr id="0" name=""/>
        <dsp:cNvSpPr/>
      </dsp:nvSpPr>
      <dsp:spPr>
        <a:xfrm>
          <a:off x="0" y="1295472"/>
          <a:ext cx="5618480" cy="24307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Ensure request </a:t>
          </a:r>
          <a:r>
            <a:rPr lang="en-GB" sz="1200" b="1" kern="1200"/>
            <a:t>indication</a:t>
          </a:r>
          <a:r>
            <a:rPr lang="en-GB" sz="1200" kern="1200"/>
            <a:t>, </a:t>
          </a:r>
          <a:r>
            <a:rPr lang="en-GB" sz="1200" b="1" kern="1200"/>
            <a:t>timescale</a:t>
          </a:r>
          <a:r>
            <a:rPr lang="en-GB" sz="1200" kern="1200"/>
            <a:t> and </a:t>
          </a:r>
          <a:r>
            <a:rPr lang="en-GB" sz="1200" b="1" kern="1200"/>
            <a:t>follow up </a:t>
          </a:r>
          <a:r>
            <a:rPr lang="en-GB" sz="1200" kern="1200"/>
            <a:t>plan are in line with the guidelines</a:t>
          </a:r>
        </a:p>
      </dsp:txBody>
      <dsp:txXfrm>
        <a:off x="0" y="1295472"/>
        <a:ext cx="5618480" cy="243073"/>
      </dsp:txXfrm>
    </dsp:sp>
    <dsp:sp modelId="{928C820C-12E9-9647-B488-727B22C2CA8B}">
      <dsp:nvSpPr>
        <dsp:cNvPr id="0" name=""/>
        <dsp:cNvSpPr/>
      </dsp:nvSpPr>
      <dsp:spPr>
        <a:xfrm rot="10800000">
          <a:off x="0" y="2135"/>
          <a:ext cx="5618480" cy="812955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1. Check PACS to look for a previous echo</a:t>
          </a:r>
        </a:p>
      </dsp:txBody>
      <dsp:txXfrm rot="-10800000">
        <a:off x="0" y="2135"/>
        <a:ext cx="5618480" cy="285347"/>
      </dsp:txXfrm>
    </dsp:sp>
    <dsp:sp modelId="{AFC65E79-74EA-6543-A609-9EFB30088A94}">
      <dsp:nvSpPr>
        <dsp:cNvPr id="0" name=""/>
        <dsp:cNvSpPr/>
      </dsp:nvSpPr>
      <dsp:spPr>
        <a:xfrm>
          <a:off x="0" y="287483"/>
          <a:ext cx="5618480" cy="24307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Consultant</a:t>
          </a:r>
          <a:r>
            <a:rPr lang="en-GB" sz="1200" kern="1200"/>
            <a:t> discussion prior to requesting if patient has had an echo </a:t>
          </a:r>
          <a:r>
            <a:rPr lang="en-GB" sz="1200" b="1" kern="1200"/>
            <a:t>within 12 months</a:t>
          </a:r>
        </a:p>
      </dsp:txBody>
      <dsp:txXfrm>
        <a:off x="0" y="287483"/>
        <a:ext cx="5618480" cy="2430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788</Words>
  <Characters>4492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HOSPITALS NHS FOUNDATION TRUST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Anduvan Andiran</dc:creator>
  <cp:keywords/>
  <dc:description/>
  <cp:lastModifiedBy>JORDAN, Mark (GLOUCESTERSHIRE HOSPITALS NHS FOUNDATION TRUST)</cp:lastModifiedBy>
  <cp:revision>2</cp:revision>
  <cp:lastPrinted>2024-12-19T23:38:00Z</cp:lastPrinted>
  <dcterms:created xsi:type="dcterms:W3CDTF">2025-03-31T08:33:00Z</dcterms:created>
  <dcterms:modified xsi:type="dcterms:W3CDTF">2025-03-31T08:33:00Z</dcterms:modified>
</cp:coreProperties>
</file>