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9" w:type="dxa"/>
        <w:tblInd w:w="-289" w:type="dxa"/>
        <w:tblLook w:val="04A0" w:firstRow="1" w:lastRow="0" w:firstColumn="1" w:lastColumn="0" w:noHBand="0" w:noVBand="1"/>
      </w:tblPr>
      <w:tblGrid>
        <w:gridCol w:w="1923"/>
        <w:gridCol w:w="1617"/>
        <w:gridCol w:w="3574"/>
        <w:gridCol w:w="1192"/>
        <w:gridCol w:w="1017"/>
        <w:gridCol w:w="5136"/>
      </w:tblGrid>
      <w:tr w:rsidR="0064096D" w14:paraId="6D843818" w14:textId="77777777" w:rsidTr="0099409F">
        <w:trPr>
          <w:tblHeader/>
        </w:trPr>
        <w:tc>
          <w:tcPr>
            <w:tcW w:w="1923" w:type="dxa"/>
            <w:shd w:val="clear" w:color="auto" w:fill="D9D9D9" w:themeFill="background1" w:themeFillShade="D9"/>
          </w:tcPr>
          <w:p w14:paraId="3B64EACA" w14:textId="77777777" w:rsidR="003E16AF" w:rsidRPr="00064DAB" w:rsidRDefault="003E16AF">
            <w:pPr>
              <w:rPr>
                <w:rFonts w:ascii="Arial" w:hAnsi="Arial" w:cs="Arial"/>
                <w:b/>
              </w:rPr>
            </w:pPr>
            <w:r w:rsidRPr="00064DAB">
              <w:rPr>
                <w:rFonts w:ascii="Arial" w:hAnsi="Arial" w:cs="Arial"/>
                <w:b/>
              </w:rPr>
              <w:t xml:space="preserve">Name </w:t>
            </w:r>
          </w:p>
        </w:tc>
        <w:tc>
          <w:tcPr>
            <w:tcW w:w="1617" w:type="dxa"/>
            <w:shd w:val="clear" w:color="auto" w:fill="D9D9D9" w:themeFill="background1" w:themeFillShade="D9"/>
          </w:tcPr>
          <w:p w14:paraId="2990166F" w14:textId="77777777" w:rsidR="003E16AF" w:rsidRPr="00064DAB" w:rsidRDefault="003E16AF">
            <w:pPr>
              <w:rPr>
                <w:rFonts w:ascii="Arial" w:hAnsi="Arial" w:cs="Arial"/>
                <w:b/>
              </w:rPr>
            </w:pPr>
            <w:r w:rsidRPr="00064DAB">
              <w:rPr>
                <w:rFonts w:ascii="Arial" w:hAnsi="Arial" w:cs="Arial"/>
                <w:b/>
              </w:rPr>
              <w:t xml:space="preserve">Title </w:t>
            </w:r>
          </w:p>
        </w:tc>
        <w:tc>
          <w:tcPr>
            <w:tcW w:w="3574" w:type="dxa"/>
            <w:shd w:val="clear" w:color="auto" w:fill="D9D9D9" w:themeFill="background1" w:themeFillShade="D9"/>
          </w:tcPr>
          <w:p w14:paraId="17B96C01" w14:textId="77777777" w:rsidR="003E16AF" w:rsidRPr="00064DAB" w:rsidRDefault="003E16AF">
            <w:pPr>
              <w:rPr>
                <w:rFonts w:ascii="Arial" w:hAnsi="Arial" w:cs="Arial"/>
                <w:b/>
              </w:rPr>
            </w:pPr>
            <w:r w:rsidRPr="00064DAB">
              <w:rPr>
                <w:rFonts w:ascii="Arial" w:hAnsi="Arial" w:cs="Arial"/>
                <w:b/>
              </w:rPr>
              <w:t xml:space="preserve">Conflict of Interest </w:t>
            </w:r>
          </w:p>
        </w:tc>
        <w:tc>
          <w:tcPr>
            <w:tcW w:w="2209" w:type="dxa"/>
            <w:gridSpan w:val="2"/>
            <w:shd w:val="clear" w:color="auto" w:fill="D9D9D9" w:themeFill="background1" w:themeFillShade="D9"/>
          </w:tcPr>
          <w:p w14:paraId="3F71275F" w14:textId="77777777" w:rsidR="003E16AF" w:rsidRPr="00064DAB" w:rsidRDefault="003E16AF">
            <w:pPr>
              <w:rPr>
                <w:rFonts w:ascii="Arial" w:hAnsi="Arial" w:cs="Arial"/>
                <w:b/>
              </w:rPr>
            </w:pPr>
            <w:r w:rsidRPr="00064DAB">
              <w:rPr>
                <w:rFonts w:ascii="Arial" w:hAnsi="Arial" w:cs="Arial"/>
                <w:b/>
              </w:rPr>
              <w:t>Date</w:t>
            </w:r>
          </w:p>
        </w:tc>
        <w:tc>
          <w:tcPr>
            <w:tcW w:w="5136" w:type="dxa"/>
            <w:shd w:val="clear" w:color="auto" w:fill="D9D9D9" w:themeFill="background1" w:themeFillShade="D9"/>
          </w:tcPr>
          <w:p w14:paraId="73004C83" w14:textId="77777777" w:rsidR="003E16AF" w:rsidRPr="00064DAB" w:rsidRDefault="003E16AF">
            <w:pPr>
              <w:rPr>
                <w:rFonts w:ascii="Arial" w:hAnsi="Arial" w:cs="Arial"/>
                <w:b/>
              </w:rPr>
            </w:pPr>
            <w:r w:rsidRPr="00064DAB">
              <w:rPr>
                <w:rFonts w:ascii="Arial" w:hAnsi="Arial" w:cs="Arial"/>
                <w:b/>
              </w:rPr>
              <w:t xml:space="preserve">Comments </w:t>
            </w:r>
          </w:p>
        </w:tc>
      </w:tr>
      <w:tr w:rsidR="0099409F" w:rsidRPr="00596A43" w14:paraId="01131BB9" w14:textId="77777777" w:rsidTr="0099409F">
        <w:trPr>
          <w:trHeight w:val="472"/>
          <w:tblHeader/>
        </w:trPr>
        <w:tc>
          <w:tcPr>
            <w:tcW w:w="1923" w:type="dxa"/>
          </w:tcPr>
          <w:p w14:paraId="082708E0" w14:textId="0590F677" w:rsidR="0099409F" w:rsidRPr="00064DAB" w:rsidRDefault="0099409F" w:rsidP="0099409F">
            <w:pPr>
              <w:rPr>
                <w:rFonts w:ascii="Arial" w:hAnsi="Arial" w:cs="Arial"/>
                <w:sz w:val="20"/>
                <w:szCs w:val="20"/>
              </w:rPr>
            </w:pPr>
            <w:r w:rsidRPr="00064DAB">
              <w:rPr>
                <w:rFonts w:ascii="Arial" w:hAnsi="Arial" w:cs="Arial"/>
                <w:sz w:val="20"/>
                <w:szCs w:val="20"/>
              </w:rPr>
              <w:t>Andrea Holder</w:t>
            </w:r>
          </w:p>
        </w:tc>
        <w:tc>
          <w:tcPr>
            <w:tcW w:w="1617" w:type="dxa"/>
          </w:tcPr>
          <w:p w14:paraId="5C8C2821" w14:textId="254BD58D" w:rsidR="0099409F" w:rsidRPr="00064DAB" w:rsidRDefault="0099409F" w:rsidP="0099409F">
            <w:pPr>
              <w:jc w:val="both"/>
              <w:rPr>
                <w:rFonts w:ascii="Arial" w:hAnsi="Arial" w:cs="Arial"/>
                <w:sz w:val="20"/>
                <w:szCs w:val="20"/>
              </w:rPr>
            </w:pPr>
            <w:r w:rsidRPr="00064DAB">
              <w:rPr>
                <w:rFonts w:ascii="Arial" w:hAnsi="Arial" w:cs="Arial"/>
                <w:sz w:val="20"/>
                <w:szCs w:val="20"/>
              </w:rPr>
              <w:t>Public Governor – Tewkesbury</w:t>
            </w:r>
          </w:p>
        </w:tc>
        <w:tc>
          <w:tcPr>
            <w:tcW w:w="3574" w:type="dxa"/>
          </w:tcPr>
          <w:p w14:paraId="07EC6105" w14:textId="694C3D0A" w:rsidR="0099409F" w:rsidRPr="00064DAB" w:rsidRDefault="0099409F" w:rsidP="0099409F">
            <w:pPr>
              <w:jc w:val="both"/>
              <w:rPr>
                <w:rFonts w:ascii="Arial" w:hAnsi="Arial" w:cs="Arial"/>
                <w:sz w:val="20"/>
                <w:szCs w:val="20"/>
              </w:rPr>
            </w:pPr>
            <w:r w:rsidRPr="00064DAB">
              <w:rPr>
                <w:rFonts w:ascii="Arial" w:hAnsi="Arial" w:cs="Arial"/>
                <w:sz w:val="20"/>
                <w:szCs w:val="20"/>
              </w:rPr>
              <w:t>None.</w:t>
            </w:r>
          </w:p>
        </w:tc>
        <w:tc>
          <w:tcPr>
            <w:tcW w:w="1192" w:type="dxa"/>
          </w:tcPr>
          <w:p w14:paraId="1252A6EE" w14:textId="2CCE9907" w:rsidR="0099409F" w:rsidRPr="00064DAB" w:rsidRDefault="0099409F" w:rsidP="0099409F">
            <w:pPr>
              <w:rPr>
                <w:rFonts w:ascii="Arial" w:hAnsi="Arial" w:cs="Arial"/>
                <w:sz w:val="20"/>
                <w:szCs w:val="20"/>
              </w:rPr>
            </w:pPr>
            <w:r w:rsidRPr="00064DAB">
              <w:rPr>
                <w:rFonts w:ascii="Arial" w:hAnsi="Arial" w:cs="Arial"/>
                <w:sz w:val="20"/>
                <w:szCs w:val="20"/>
              </w:rPr>
              <w:t>-</w:t>
            </w:r>
          </w:p>
        </w:tc>
        <w:tc>
          <w:tcPr>
            <w:tcW w:w="1017" w:type="dxa"/>
          </w:tcPr>
          <w:p w14:paraId="07DAAF16" w14:textId="0CD166B5" w:rsidR="0099409F" w:rsidRPr="00064DAB" w:rsidRDefault="0099409F" w:rsidP="0099409F">
            <w:pPr>
              <w:rPr>
                <w:rFonts w:ascii="Arial" w:hAnsi="Arial" w:cs="Arial"/>
                <w:sz w:val="20"/>
                <w:szCs w:val="20"/>
              </w:rPr>
            </w:pPr>
            <w:r w:rsidRPr="00064DAB">
              <w:rPr>
                <w:rFonts w:ascii="Arial" w:hAnsi="Arial" w:cs="Arial"/>
                <w:sz w:val="20"/>
                <w:szCs w:val="20"/>
              </w:rPr>
              <w:t>-</w:t>
            </w:r>
          </w:p>
        </w:tc>
        <w:tc>
          <w:tcPr>
            <w:tcW w:w="5136" w:type="dxa"/>
          </w:tcPr>
          <w:p w14:paraId="6B7BA26D" w14:textId="585DD3F7" w:rsidR="0099409F" w:rsidRPr="00064DAB" w:rsidRDefault="0099409F" w:rsidP="0099409F">
            <w:pPr>
              <w:rPr>
                <w:rFonts w:ascii="Arial" w:hAnsi="Arial" w:cs="Arial"/>
                <w:sz w:val="20"/>
                <w:szCs w:val="20"/>
              </w:rPr>
            </w:pPr>
            <w:r>
              <w:rPr>
                <w:rFonts w:ascii="Arial" w:hAnsi="Arial" w:cs="Arial"/>
                <w:sz w:val="20"/>
                <w:szCs w:val="20"/>
              </w:rPr>
              <w:t>None</w:t>
            </w:r>
          </w:p>
        </w:tc>
      </w:tr>
      <w:tr w:rsidR="00EE78D8" w:rsidRPr="00596A43" w14:paraId="75AF1260" w14:textId="77777777" w:rsidTr="0099409F">
        <w:trPr>
          <w:trHeight w:val="472"/>
          <w:tblHeader/>
        </w:trPr>
        <w:tc>
          <w:tcPr>
            <w:tcW w:w="1923" w:type="dxa"/>
          </w:tcPr>
          <w:p w14:paraId="4466ECAD" w14:textId="7569C7E1" w:rsidR="00EE78D8" w:rsidRDefault="00EE78D8" w:rsidP="0099409F">
            <w:pPr>
              <w:rPr>
                <w:rFonts w:ascii="Arial" w:hAnsi="Arial" w:cs="Arial"/>
                <w:sz w:val="20"/>
                <w:szCs w:val="20"/>
              </w:rPr>
            </w:pPr>
            <w:r>
              <w:rPr>
                <w:rFonts w:ascii="Arial" w:hAnsi="Arial" w:cs="Arial"/>
                <w:sz w:val="20"/>
                <w:szCs w:val="20"/>
              </w:rPr>
              <w:t>Angharad Watson</w:t>
            </w:r>
          </w:p>
        </w:tc>
        <w:tc>
          <w:tcPr>
            <w:tcW w:w="1617" w:type="dxa"/>
          </w:tcPr>
          <w:p w14:paraId="3B927653" w14:textId="125BAC5B" w:rsidR="00EE78D8" w:rsidRDefault="00EE78D8" w:rsidP="0099409F">
            <w:pPr>
              <w:jc w:val="both"/>
              <w:rPr>
                <w:rFonts w:ascii="Arial" w:hAnsi="Arial" w:cs="Arial"/>
                <w:sz w:val="20"/>
                <w:szCs w:val="20"/>
              </w:rPr>
            </w:pPr>
            <w:r>
              <w:rPr>
                <w:rFonts w:ascii="Arial" w:hAnsi="Arial" w:cs="Arial"/>
                <w:sz w:val="20"/>
                <w:szCs w:val="20"/>
              </w:rPr>
              <w:t xml:space="preserve">Public Governor – Forest of Dean </w:t>
            </w:r>
          </w:p>
        </w:tc>
        <w:tc>
          <w:tcPr>
            <w:tcW w:w="3574" w:type="dxa"/>
          </w:tcPr>
          <w:p w14:paraId="7CD220F2" w14:textId="29D89DB3" w:rsidR="00EE78D8" w:rsidRDefault="00EE78D8" w:rsidP="0099409F">
            <w:pPr>
              <w:jc w:val="both"/>
              <w:rPr>
                <w:rFonts w:ascii="Arial" w:hAnsi="Arial" w:cs="Arial"/>
                <w:sz w:val="20"/>
                <w:szCs w:val="20"/>
              </w:rPr>
            </w:pPr>
            <w:r w:rsidRPr="00EE78D8">
              <w:rPr>
                <w:rFonts w:ascii="Arial" w:hAnsi="Arial" w:cs="Arial"/>
                <w:sz w:val="20"/>
                <w:szCs w:val="20"/>
              </w:rPr>
              <w:t>I am employed by Cardiff University as Manager of their Digital Transformation Innovation Institute. A central purpose of the Institute is to support the university working with external organisations, including the NHS, for the benefit of the university and wider society. This may include activities such as, but not limited to, joint research projects, pilot studies, clinical trials, awareness events, public engagement, public consultations. It may involve inviting NHS staff to the university, or making introductions between university staff, NHS staff, and third parties in the public and or private sectors.</w:t>
            </w:r>
          </w:p>
        </w:tc>
        <w:tc>
          <w:tcPr>
            <w:tcW w:w="1192" w:type="dxa"/>
          </w:tcPr>
          <w:p w14:paraId="2446D91B" w14:textId="6FF399A5" w:rsidR="00EE78D8" w:rsidRDefault="00EE78D8" w:rsidP="0099409F">
            <w:pPr>
              <w:rPr>
                <w:rFonts w:ascii="Arial" w:hAnsi="Arial" w:cs="Arial"/>
                <w:sz w:val="20"/>
                <w:szCs w:val="20"/>
              </w:rPr>
            </w:pPr>
            <w:r>
              <w:rPr>
                <w:rFonts w:ascii="Arial" w:hAnsi="Arial" w:cs="Arial"/>
                <w:sz w:val="20"/>
                <w:szCs w:val="20"/>
              </w:rPr>
              <w:t>March 2023</w:t>
            </w:r>
          </w:p>
        </w:tc>
        <w:tc>
          <w:tcPr>
            <w:tcW w:w="1017" w:type="dxa"/>
          </w:tcPr>
          <w:p w14:paraId="4D039795" w14:textId="4DDB4504" w:rsidR="00EE78D8" w:rsidRDefault="00EE78D8" w:rsidP="0099409F">
            <w:pPr>
              <w:rPr>
                <w:rFonts w:ascii="Arial" w:hAnsi="Arial" w:cs="Arial"/>
                <w:sz w:val="20"/>
                <w:szCs w:val="20"/>
              </w:rPr>
            </w:pPr>
            <w:r>
              <w:rPr>
                <w:rFonts w:ascii="Arial" w:hAnsi="Arial" w:cs="Arial"/>
                <w:sz w:val="20"/>
                <w:szCs w:val="20"/>
              </w:rPr>
              <w:t>Ongoing</w:t>
            </w:r>
          </w:p>
        </w:tc>
        <w:tc>
          <w:tcPr>
            <w:tcW w:w="5136" w:type="dxa"/>
          </w:tcPr>
          <w:p w14:paraId="1DDB0081" w14:textId="102BAF50" w:rsidR="00EE78D8" w:rsidRDefault="00EE78D8" w:rsidP="0099409F">
            <w:pPr>
              <w:rPr>
                <w:rFonts w:ascii="Arial" w:hAnsi="Arial" w:cs="Arial"/>
                <w:sz w:val="20"/>
                <w:szCs w:val="20"/>
              </w:rPr>
            </w:pPr>
            <w:r w:rsidRPr="00EE78D8">
              <w:rPr>
                <w:rFonts w:ascii="Arial" w:hAnsi="Arial" w:cs="Arial"/>
                <w:sz w:val="20"/>
                <w:szCs w:val="20"/>
              </w:rPr>
              <w:t>I am not involved with any ongoing projects or collaborations between Cardiff and the Trust. Should a link to Cardiff University arise in a meeting, I will declare this interest at the commencement of that meeting, and, if necessary, recuse myself from related decisions, or advising others on decisions that might benefit the university. I will not use privileged information gained through my role as Governor for the benefit of any internal decision making at Cardiff University.</w:t>
            </w:r>
          </w:p>
        </w:tc>
      </w:tr>
      <w:tr w:rsidR="0099409F" w:rsidRPr="00596A43" w14:paraId="45249AB6" w14:textId="77777777" w:rsidTr="0099409F">
        <w:trPr>
          <w:trHeight w:val="472"/>
          <w:tblHeader/>
        </w:trPr>
        <w:tc>
          <w:tcPr>
            <w:tcW w:w="1923" w:type="dxa"/>
          </w:tcPr>
          <w:p w14:paraId="479C26CC" w14:textId="2F41AEC9" w:rsidR="0099409F" w:rsidRDefault="0099409F" w:rsidP="0099409F">
            <w:pPr>
              <w:rPr>
                <w:rFonts w:ascii="Arial" w:hAnsi="Arial" w:cs="Arial"/>
                <w:sz w:val="20"/>
                <w:szCs w:val="20"/>
              </w:rPr>
            </w:pPr>
            <w:r>
              <w:rPr>
                <w:rFonts w:ascii="Arial" w:hAnsi="Arial" w:cs="Arial"/>
                <w:sz w:val="20"/>
                <w:szCs w:val="20"/>
              </w:rPr>
              <w:t>Asma Pandor</w:t>
            </w:r>
          </w:p>
        </w:tc>
        <w:tc>
          <w:tcPr>
            <w:tcW w:w="1617" w:type="dxa"/>
          </w:tcPr>
          <w:p w14:paraId="4C8936F3" w14:textId="05DB2978" w:rsidR="0099409F" w:rsidRDefault="0099409F" w:rsidP="0099409F">
            <w:pPr>
              <w:jc w:val="both"/>
              <w:rPr>
                <w:rFonts w:ascii="Arial" w:hAnsi="Arial" w:cs="Arial"/>
                <w:sz w:val="20"/>
                <w:szCs w:val="20"/>
              </w:rPr>
            </w:pPr>
            <w:r>
              <w:rPr>
                <w:rFonts w:ascii="Arial" w:hAnsi="Arial" w:cs="Arial"/>
                <w:sz w:val="20"/>
                <w:szCs w:val="20"/>
              </w:rPr>
              <w:t>Staff Governor – Nursing and Midwifery</w:t>
            </w:r>
          </w:p>
        </w:tc>
        <w:tc>
          <w:tcPr>
            <w:tcW w:w="3574" w:type="dxa"/>
          </w:tcPr>
          <w:p w14:paraId="470DF61F" w14:textId="43D288E8" w:rsidR="0099409F"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7DA7E809" w14:textId="7EDAFB7A"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2D7DAD3D" w14:textId="31EE774D"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496BBC53" w14:textId="246381BE"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1108AFAF" w14:textId="77777777" w:rsidTr="0099409F">
        <w:trPr>
          <w:trHeight w:val="472"/>
          <w:tblHeader/>
        </w:trPr>
        <w:tc>
          <w:tcPr>
            <w:tcW w:w="1923" w:type="dxa"/>
          </w:tcPr>
          <w:p w14:paraId="43AF816D" w14:textId="3F1774EE" w:rsidR="0099409F" w:rsidRDefault="0099409F" w:rsidP="0099409F">
            <w:pPr>
              <w:rPr>
                <w:rFonts w:ascii="Arial" w:hAnsi="Arial" w:cs="Arial"/>
                <w:sz w:val="20"/>
                <w:szCs w:val="20"/>
              </w:rPr>
            </w:pPr>
            <w:r>
              <w:rPr>
                <w:rFonts w:ascii="Arial" w:hAnsi="Arial" w:cs="Arial"/>
                <w:sz w:val="20"/>
                <w:szCs w:val="20"/>
              </w:rPr>
              <w:t xml:space="preserve">Bilgy Laurence Pellissery </w:t>
            </w:r>
          </w:p>
        </w:tc>
        <w:tc>
          <w:tcPr>
            <w:tcW w:w="1617" w:type="dxa"/>
          </w:tcPr>
          <w:p w14:paraId="3F051474" w14:textId="01ED9E0A" w:rsidR="0099409F" w:rsidRDefault="0099409F" w:rsidP="0099409F">
            <w:pPr>
              <w:jc w:val="both"/>
              <w:rPr>
                <w:rFonts w:ascii="Arial" w:hAnsi="Arial" w:cs="Arial"/>
                <w:sz w:val="20"/>
                <w:szCs w:val="20"/>
              </w:rPr>
            </w:pPr>
            <w:r>
              <w:rPr>
                <w:rFonts w:ascii="Arial" w:hAnsi="Arial" w:cs="Arial"/>
                <w:sz w:val="20"/>
                <w:szCs w:val="20"/>
              </w:rPr>
              <w:t>Staff Governor – Nursing and Midwifery</w:t>
            </w:r>
          </w:p>
        </w:tc>
        <w:tc>
          <w:tcPr>
            <w:tcW w:w="3574" w:type="dxa"/>
            <w:tcBorders>
              <w:top w:val="single" w:sz="4" w:space="0" w:color="auto"/>
              <w:left w:val="single" w:sz="4" w:space="0" w:color="auto"/>
              <w:bottom w:val="single" w:sz="4" w:space="0" w:color="auto"/>
              <w:right w:val="single" w:sz="4" w:space="0" w:color="auto"/>
            </w:tcBorders>
          </w:tcPr>
          <w:p w14:paraId="40EE8886" w14:textId="13D4955D" w:rsidR="0099409F"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19F8431D" w14:textId="5D72DF50"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64337F7B" w14:textId="1AEDD855"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26AE8A9F" w14:textId="3190E74F"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7308792E" w14:textId="77777777" w:rsidTr="0099409F">
        <w:trPr>
          <w:trHeight w:val="472"/>
          <w:tblHeader/>
        </w:trPr>
        <w:tc>
          <w:tcPr>
            <w:tcW w:w="1923" w:type="dxa"/>
          </w:tcPr>
          <w:p w14:paraId="482BDCF2" w14:textId="002135D2" w:rsidR="0099409F" w:rsidRDefault="0099409F" w:rsidP="0099409F">
            <w:pPr>
              <w:rPr>
                <w:rFonts w:ascii="Arial" w:hAnsi="Arial" w:cs="Arial"/>
                <w:sz w:val="20"/>
                <w:szCs w:val="20"/>
              </w:rPr>
            </w:pPr>
            <w:r>
              <w:rPr>
                <w:rFonts w:ascii="Arial" w:hAnsi="Arial" w:cs="Arial"/>
                <w:sz w:val="20"/>
                <w:szCs w:val="20"/>
              </w:rPr>
              <w:t>Bryony Armstrong</w:t>
            </w:r>
          </w:p>
        </w:tc>
        <w:tc>
          <w:tcPr>
            <w:tcW w:w="1617" w:type="dxa"/>
          </w:tcPr>
          <w:p w14:paraId="55C81C7C" w14:textId="151A6340" w:rsidR="0099409F" w:rsidRDefault="0099409F" w:rsidP="0099409F">
            <w:pPr>
              <w:jc w:val="both"/>
              <w:rPr>
                <w:rFonts w:ascii="Arial" w:hAnsi="Arial" w:cs="Arial"/>
                <w:sz w:val="20"/>
                <w:szCs w:val="20"/>
              </w:rPr>
            </w:pPr>
            <w:r>
              <w:rPr>
                <w:rFonts w:ascii="Arial" w:hAnsi="Arial" w:cs="Arial"/>
                <w:sz w:val="20"/>
                <w:szCs w:val="20"/>
              </w:rPr>
              <w:t>Public Governor - Cotswolds</w:t>
            </w:r>
          </w:p>
        </w:tc>
        <w:tc>
          <w:tcPr>
            <w:tcW w:w="3574" w:type="dxa"/>
            <w:tcBorders>
              <w:top w:val="single" w:sz="4" w:space="0" w:color="auto"/>
              <w:left w:val="single" w:sz="4" w:space="0" w:color="auto"/>
              <w:bottom w:val="single" w:sz="4" w:space="0" w:color="auto"/>
              <w:right w:val="single" w:sz="4" w:space="0" w:color="auto"/>
            </w:tcBorders>
          </w:tcPr>
          <w:p w14:paraId="78F9A273" w14:textId="305E5D4D" w:rsidR="0099409F"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1BDA1B14" w14:textId="2F2E2D05"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194D8724" w14:textId="1981E0E6"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4E461E62" w14:textId="269DA75B"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0AC9650F" w14:textId="77777777" w:rsidTr="0099409F">
        <w:trPr>
          <w:trHeight w:val="472"/>
          <w:tblHeader/>
        </w:trPr>
        <w:tc>
          <w:tcPr>
            <w:tcW w:w="1923" w:type="dxa"/>
            <w:vMerge w:val="restart"/>
          </w:tcPr>
          <w:p w14:paraId="475EBA2A" w14:textId="76787C23" w:rsidR="0099409F" w:rsidRDefault="0099409F" w:rsidP="0099409F">
            <w:pPr>
              <w:rPr>
                <w:rFonts w:ascii="Arial" w:hAnsi="Arial" w:cs="Arial"/>
                <w:sz w:val="20"/>
                <w:szCs w:val="20"/>
              </w:rPr>
            </w:pPr>
            <w:r>
              <w:rPr>
                <w:rFonts w:ascii="Arial" w:hAnsi="Arial" w:cs="Arial"/>
                <w:sz w:val="20"/>
                <w:szCs w:val="20"/>
              </w:rPr>
              <w:t>Deborah Balkwill/Sanders</w:t>
            </w:r>
          </w:p>
        </w:tc>
        <w:tc>
          <w:tcPr>
            <w:tcW w:w="1617" w:type="dxa"/>
            <w:vMerge w:val="restart"/>
          </w:tcPr>
          <w:p w14:paraId="1818AA5D" w14:textId="073F5257" w:rsidR="0099409F" w:rsidRDefault="0099409F" w:rsidP="0099409F">
            <w:pPr>
              <w:jc w:val="both"/>
              <w:rPr>
                <w:rFonts w:ascii="Arial" w:hAnsi="Arial" w:cs="Arial"/>
                <w:sz w:val="20"/>
                <w:szCs w:val="20"/>
              </w:rPr>
            </w:pPr>
            <w:r>
              <w:rPr>
                <w:rFonts w:ascii="Arial" w:hAnsi="Arial" w:cs="Arial"/>
                <w:sz w:val="20"/>
                <w:szCs w:val="20"/>
              </w:rPr>
              <w:t>Public Governor</w:t>
            </w:r>
          </w:p>
        </w:tc>
        <w:tc>
          <w:tcPr>
            <w:tcW w:w="3574" w:type="dxa"/>
            <w:tcBorders>
              <w:top w:val="single" w:sz="4" w:space="0" w:color="auto"/>
              <w:left w:val="single" w:sz="4" w:space="0" w:color="auto"/>
              <w:bottom w:val="single" w:sz="4" w:space="0" w:color="auto"/>
              <w:right w:val="single" w:sz="4" w:space="0" w:color="auto"/>
            </w:tcBorders>
          </w:tcPr>
          <w:p w14:paraId="054C61BE" w14:textId="5DD9E23E" w:rsidR="0099409F" w:rsidRDefault="0099409F" w:rsidP="0099409F">
            <w:pPr>
              <w:jc w:val="both"/>
              <w:rPr>
                <w:rFonts w:ascii="Arial" w:hAnsi="Arial" w:cs="Arial"/>
                <w:sz w:val="20"/>
                <w:szCs w:val="20"/>
              </w:rPr>
            </w:pPr>
            <w:r>
              <w:rPr>
                <w:rFonts w:ascii="Arial" w:hAnsi="Arial" w:cs="Arial"/>
                <w:sz w:val="20"/>
                <w:szCs w:val="20"/>
              </w:rPr>
              <w:t xml:space="preserve">Chief Executive Officer, Barnet </w:t>
            </w:r>
            <w:r w:rsidR="00E90CA6">
              <w:rPr>
                <w:rFonts w:ascii="Arial" w:hAnsi="Arial" w:cs="Arial"/>
                <w:sz w:val="20"/>
                <w:szCs w:val="20"/>
              </w:rPr>
              <w:t>Hospital</w:t>
            </w:r>
            <w:r>
              <w:rPr>
                <w:rFonts w:ascii="Arial" w:hAnsi="Arial" w:cs="Arial"/>
                <w:sz w:val="20"/>
                <w:szCs w:val="20"/>
              </w:rPr>
              <w:t>, Executive Director, Royal Free London NHS Foundation Trust</w:t>
            </w:r>
          </w:p>
        </w:tc>
        <w:tc>
          <w:tcPr>
            <w:tcW w:w="1192" w:type="dxa"/>
          </w:tcPr>
          <w:p w14:paraId="5E4E7317" w14:textId="626B914D" w:rsidR="0099409F" w:rsidRDefault="0099409F" w:rsidP="0099409F">
            <w:pPr>
              <w:rPr>
                <w:rFonts w:ascii="Arial" w:hAnsi="Arial" w:cs="Arial"/>
                <w:sz w:val="20"/>
                <w:szCs w:val="20"/>
              </w:rPr>
            </w:pPr>
            <w:r>
              <w:rPr>
                <w:rFonts w:ascii="Arial" w:hAnsi="Arial" w:cs="Arial"/>
                <w:sz w:val="20"/>
                <w:szCs w:val="20"/>
              </w:rPr>
              <w:t>2020</w:t>
            </w:r>
          </w:p>
        </w:tc>
        <w:tc>
          <w:tcPr>
            <w:tcW w:w="1017" w:type="dxa"/>
          </w:tcPr>
          <w:p w14:paraId="02A2149F" w14:textId="53B2220B" w:rsidR="0099409F" w:rsidRDefault="0099409F" w:rsidP="0099409F">
            <w:pPr>
              <w:rPr>
                <w:rFonts w:ascii="Arial" w:hAnsi="Arial" w:cs="Arial"/>
                <w:sz w:val="20"/>
                <w:szCs w:val="20"/>
              </w:rPr>
            </w:pPr>
            <w:r>
              <w:rPr>
                <w:rFonts w:ascii="Arial" w:hAnsi="Arial" w:cs="Arial"/>
                <w:sz w:val="20"/>
                <w:szCs w:val="20"/>
              </w:rPr>
              <w:t>Ongoing</w:t>
            </w:r>
          </w:p>
        </w:tc>
        <w:tc>
          <w:tcPr>
            <w:tcW w:w="5136" w:type="dxa"/>
          </w:tcPr>
          <w:p w14:paraId="73D0EF7D" w14:textId="77777777" w:rsidR="0099409F" w:rsidRDefault="0099409F" w:rsidP="0099409F">
            <w:pPr>
              <w:autoSpaceDE w:val="0"/>
              <w:autoSpaceDN w:val="0"/>
              <w:adjustRightInd w:val="0"/>
              <w:jc w:val="both"/>
              <w:rPr>
                <w:rFonts w:ascii="Arial" w:eastAsia="Calibri" w:hAnsi="Arial" w:cs="Arial"/>
                <w:sz w:val="20"/>
                <w:szCs w:val="20"/>
              </w:rPr>
            </w:pPr>
            <w:r>
              <w:rPr>
                <w:rFonts w:ascii="Arial" w:eastAsia="Calibri" w:hAnsi="Arial" w:cs="Arial"/>
                <w:sz w:val="20"/>
                <w:szCs w:val="20"/>
              </w:rPr>
              <w:t>This position is in my professional name of Deborah Sanders.</w:t>
            </w:r>
          </w:p>
          <w:p w14:paraId="3180730A" w14:textId="77777777" w:rsidR="0099409F" w:rsidRDefault="0099409F" w:rsidP="0099409F">
            <w:pPr>
              <w:autoSpaceDE w:val="0"/>
              <w:autoSpaceDN w:val="0"/>
              <w:adjustRightInd w:val="0"/>
              <w:jc w:val="both"/>
              <w:rPr>
                <w:rFonts w:ascii="Arial" w:eastAsia="Calibri" w:hAnsi="Arial" w:cs="Arial"/>
                <w:sz w:val="20"/>
                <w:szCs w:val="20"/>
              </w:rPr>
            </w:pPr>
            <w:r>
              <w:rPr>
                <w:rFonts w:ascii="Arial" w:eastAsia="Calibri" w:hAnsi="Arial" w:cs="Arial"/>
                <w:sz w:val="20"/>
                <w:szCs w:val="20"/>
              </w:rPr>
              <w:t xml:space="preserve">There is no direct like between my </w:t>
            </w:r>
            <w:proofErr w:type="gramStart"/>
            <w:r>
              <w:rPr>
                <w:rFonts w:ascii="Arial" w:eastAsia="Calibri" w:hAnsi="Arial" w:cs="Arial"/>
                <w:sz w:val="20"/>
                <w:szCs w:val="20"/>
              </w:rPr>
              <w:t>role</w:t>
            </w:r>
            <w:proofErr w:type="gramEnd"/>
            <w:r>
              <w:rPr>
                <w:rFonts w:ascii="Arial" w:eastAsia="Calibri" w:hAnsi="Arial" w:cs="Arial"/>
                <w:sz w:val="20"/>
                <w:szCs w:val="20"/>
              </w:rPr>
              <w:t xml:space="preserve"> and I would declare if any such occasion arose. </w:t>
            </w:r>
          </w:p>
          <w:p w14:paraId="1EFDD462" w14:textId="27CA1E60" w:rsidR="0099409F" w:rsidRDefault="0099409F" w:rsidP="0099409F">
            <w:pPr>
              <w:rPr>
                <w:rFonts w:ascii="Arial" w:hAnsi="Arial" w:cs="Arial"/>
                <w:sz w:val="20"/>
                <w:szCs w:val="20"/>
              </w:rPr>
            </w:pPr>
            <w:r w:rsidRPr="004D1A31">
              <w:rPr>
                <w:rFonts w:ascii="Arial" w:eastAsia="Calibri" w:hAnsi="Arial" w:cs="Arial"/>
                <w:sz w:val="20"/>
                <w:szCs w:val="20"/>
              </w:rPr>
              <w:t xml:space="preserve">There is no direct like between my </w:t>
            </w:r>
            <w:proofErr w:type="gramStart"/>
            <w:r w:rsidRPr="004D1A31">
              <w:rPr>
                <w:rFonts w:ascii="Arial" w:eastAsia="Calibri" w:hAnsi="Arial" w:cs="Arial"/>
                <w:sz w:val="20"/>
                <w:szCs w:val="20"/>
              </w:rPr>
              <w:t>role</w:t>
            </w:r>
            <w:proofErr w:type="gramEnd"/>
            <w:r w:rsidRPr="004D1A31">
              <w:rPr>
                <w:rFonts w:ascii="Arial" w:eastAsia="Calibri" w:hAnsi="Arial" w:cs="Arial"/>
                <w:sz w:val="20"/>
                <w:szCs w:val="20"/>
              </w:rPr>
              <w:t xml:space="preserve"> and I would declare if any such occasion arose.</w:t>
            </w:r>
          </w:p>
        </w:tc>
      </w:tr>
      <w:tr w:rsidR="0099409F" w:rsidRPr="00596A43" w14:paraId="07DCE7F5" w14:textId="77777777" w:rsidTr="0099409F">
        <w:trPr>
          <w:trHeight w:val="472"/>
          <w:tblHeader/>
        </w:trPr>
        <w:tc>
          <w:tcPr>
            <w:tcW w:w="1923" w:type="dxa"/>
            <w:vMerge/>
          </w:tcPr>
          <w:p w14:paraId="5720D7E9" w14:textId="77777777" w:rsidR="0099409F" w:rsidRDefault="0099409F" w:rsidP="0099409F">
            <w:pPr>
              <w:rPr>
                <w:rFonts w:ascii="Arial" w:hAnsi="Arial" w:cs="Arial"/>
                <w:sz w:val="20"/>
                <w:szCs w:val="20"/>
              </w:rPr>
            </w:pPr>
          </w:p>
        </w:tc>
        <w:tc>
          <w:tcPr>
            <w:tcW w:w="1617" w:type="dxa"/>
            <w:vMerge/>
          </w:tcPr>
          <w:p w14:paraId="2207DDC3" w14:textId="77777777" w:rsidR="0099409F" w:rsidRDefault="0099409F" w:rsidP="0099409F">
            <w:pPr>
              <w:jc w:val="both"/>
              <w:rPr>
                <w:rFonts w:ascii="Arial" w:hAnsi="Arial" w:cs="Arial"/>
                <w:sz w:val="20"/>
                <w:szCs w:val="20"/>
              </w:rPr>
            </w:pPr>
          </w:p>
        </w:tc>
        <w:tc>
          <w:tcPr>
            <w:tcW w:w="3574" w:type="dxa"/>
            <w:tcBorders>
              <w:top w:val="single" w:sz="4" w:space="0" w:color="auto"/>
              <w:left w:val="single" w:sz="4" w:space="0" w:color="auto"/>
              <w:bottom w:val="single" w:sz="4" w:space="0" w:color="auto"/>
              <w:right w:val="single" w:sz="4" w:space="0" w:color="auto"/>
            </w:tcBorders>
          </w:tcPr>
          <w:p w14:paraId="22D34CB2" w14:textId="0FFC1741" w:rsidR="0099409F" w:rsidRDefault="0099409F" w:rsidP="0099409F">
            <w:pPr>
              <w:jc w:val="both"/>
              <w:rPr>
                <w:rFonts w:ascii="Arial" w:hAnsi="Arial" w:cs="Arial"/>
                <w:sz w:val="20"/>
                <w:szCs w:val="20"/>
              </w:rPr>
            </w:pPr>
            <w:r w:rsidRPr="00197429">
              <w:t xml:space="preserve">Trustee, Royal Hospital for Neurodisability </w:t>
            </w:r>
          </w:p>
        </w:tc>
        <w:tc>
          <w:tcPr>
            <w:tcW w:w="1192" w:type="dxa"/>
          </w:tcPr>
          <w:p w14:paraId="1F320DC0" w14:textId="5514CBF0" w:rsidR="0099409F" w:rsidRDefault="0099409F" w:rsidP="0099409F">
            <w:pPr>
              <w:rPr>
                <w:rFonts w:ascii="Arial" w:hAnsi="Arial" w:cs="Arial"/>
                <w:sz w:val="20"/>
                <w:szCs w:val="20"/>
              </w:rPr>
            </w:pPr>
            <w:r w:rsidRPr="00197429">
              <w:t>2019</w:t>
            </w:r>
          </w:p>
        </w:tc>
        <w:tc>
          <w:tcPr>
            <w:tcW w:w="1017" w:type="dxa"/>
          </w:tcPr>
          <w:p w14:paraId="5E46445B" w14:textId="19E0A04A" w:rsidR="0099409F" w:rsidRDefault="0099409F" w:rsidP="0099409F">
            <w:pPr>
              <w:rPr>
                <w:rFonts w:ascii="Arial" w:hAnsi="Arial" w:cs="Arial"/>
                <w:sz w:val="20"/>
                <w:szCs w:val="20"/>
              </w:rPr>
            </w:pPr>
            <w:r w:rsidRPr="00197429">
              <w:t>Ongoing</w:t>
            </w:r>
          </w:p>
        </w:tc>
        <w:tc>
          <w:tcPr>
            <w:tcW w:w="5136" w:type="dxa"/>
          </w:tcPr>
          <w:p w14:paraId="48B94D72" w14:textId="5971F226" w:rsidR="0099409F" w:rsidRDefault="0099409F" w:rsidP="0099409F">
            <w:pPr>
              <w:rPr>
                <w:rFonts w:ascii="Arial" w:hAnsi="Arial" w:cs="Arial"/>
                <w:sz w:val="20"/>
                <w:szCs w:val="20"/>
              </w:rPr>
            </w:pPr>
            <w:r w:rsidRPr="00197429">
              <w:t>This position is in my professional name of Deborah Sanders.</w:t>
            </w:r>
          </w:p>
        </w:tc>
      </w:tr>
      <w:tr w:rsidR="0099409F" w:rsidRPr="00596A43" w14:paraId="3380B366" w14:textId="77777777" w:rsidTr="0099409F">
        <w:trPr>
          <w:trHeight w:val="472"/>
          <w:tblHeader/>
        </w:trPr>
        <w:tc>
          <w:tcPr>
            <w:tcW w:w="1923" w:type="dxa"/>
          </w:tcPr>
          <w:p w14:paraId="5E40202D" w14:textId="5D90F300" w:rsidR="0099409F" w:rsidRDefault="0099409F" w:rsidP="0099409F">
            <w:pPr>
              <w:rPr>
                <w:rFonts w:ascii="Arial" w:hAnsi="Arial" w:cs="Arial"/>
                <w:sz w:val="20"/>
                <w:szCs w:val="20"/>
              </w:rPr>
            </w:pPr>
            <w:r>
              <w:rPr>
                <w:rFonts w:ascii="Arial" w:hAnsi="Arial" w:cs="Arial"/>
                <w:sz w:val="20"/>
                <w:szCs w:val="20"/>
              </w:rPr>
              <w:t>Douglas Butler</w:t>
            </w:r>
          </w:p>
        </w:tc>
        <w:tc>
          <w:tcPr>
            <w:tcW w:w="1617" w:type="dxa"/>
          </w:tcPr>
          <w:p w14:paraId="5D1F3EA1" w14:textId="1CC71DEB" w:rsidR="0099409F" w:rsidRDefault="0099409F" w:rsidP="0099409F">
            <w:pPr>
              <w:jc w:val="both"/>
              <w:rPr>
                <w:rFonts w:ascii="Arial" w:hAnsi="Arial" w:cs="Arial"/>
                <w:sz w:val="20"/>
                <w:szCs w:val="20"/>
              </w:rPr>
            </w:pPr>
            <w:r>
              <w:rPr>
                <w:rFonts w:ascii="Arial" w:hAnsi="Arial" w:cs="Arial"/>
                <w:sz w:val="20"/>
                <w:szCs w:val="20"/>
              </w:rPr>
              <w:t>Public Governor – Cotswolds</w:t>
            </w:r>
          </w:p>
        </w:tc>
        <w:tc>
          <w:tcPr>
            <w:tcW w:w="3574" w:type="dxa"/>
          </w:tcPr>
          <w:p w14:paraId="12B28FFE" w14:textId="1DD38ED3" w:rsidR="0099409F"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674AAD28" w14:textId="581AEEF2"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36E1C5FA" w14:textId="1C4D9FE5"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0E74D79F" w14:textId="68FBCFD5"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748FCC70" w14:textId="77777777" w:rsidTr="0099409F">
        <w:trPr>
          <w:trHeight w:val="472"/>
          <w:tblHeader/>
        </w:trPr>
        <w:tc>
          <w:tcPr>
            <w:tcW w:w="1923" w:type="dxa"/>
          </w:tcPr>
          <w:p w14:paraId="551B3FE1" w14:textId="1FC9FAF5" w:rsidR="0099409F" w:rsidRPr="00064DAB" w:rsidRDefault="0099409F" w:rsidP="0099409F">
            <w:pPr>
              <w:rPr>
                <w:rFonts w:ascii="Arial" w:hAnsi="Arial" w:cs="Arial"/>
                <w:sz w:val="20"/>
                <w:szCs w:val="20"/>
              </w:rPr>
            </w:pPr>
            <w:r>
              <w:rPr>
                <w:rFonts w:ascii="Arial" w:hAnsi="Arial" w:cs="Arial"/>
                <w:sz w:val="20"/>
                <w:szCs w:val="20"/>
              </w:rPr>
              <w:t>Emma Mawby</w:t>
            </w:r>
          </w:p>
        </w:tc>
        <w:tc>
          <w:tcPr>
            <w:tcW w:w="1617" w:type="dxa"/>
          </w:tcPr>
          <w:p w14:paraId="116E7302" w14:textId="22AD48FF" w:rsidR="0099409F" w:rsidRPr="00064DAB" w:rsidRDefault="0099409F" w:rsidP="0099409F">
            <w:pPr>
              <w:jc w:val="both"/>
              <w:rPr>
                <w:rFonts w:ascii="Arial" w:hAnsi="Arial" w:cs="Arial"/>
                <w:sz w:val="20"/>
                <w:szCs w:val="20"/>
              </w:rPr>
            </w:pPr>
            <w:r>
              <w:rPr>
                <w:rFonts w:ascii="Arial" w:hAnsi="Arial" w:cs="Arial"/>
                <w:sz w:val="20"/>
                <w:szCs w:val="20"/>
              </w:rPr>
              <w:t>Public Governor - Gloucester</w:t>
            </w:r>
          </w:p>
        </w:tc>
        <w:tc>
          <w:tcPr>
            <w:tcW w:w="3574" w:type="dxa"/>
          </w:tcPr>
          <w:p w14:paraId="553ED19E" w14:textId="6CD616C1" w:rsidR="0099409F" w:rsidRPr="00064DAB"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65FC7596" w14:textId="6C33EC30" w:rsidR="0099409F" w:rsidRPr="00064DAB" w:rsidRDefault="0099409F" w:rsidP="0099409F">
            <w:pPr>
              <w:rPr>
                <w:rFonts w:ascii="Arial" w:hAnsi="Arial" w:cs="Arial"/>
                <w:sz w:val="20"/>
                <w:szCs w:val="20"/>
              </w:rPr>
            </w:pPr>
            <w:r>
              <w:rPr>
                <w:rFonts w:ascii="Arial" w:hAnsi="Arial" w:cs="Arial"/>
                <w:sz w:val="20"/>
                <w:szCs w:val="20"/>
              </w:rPr>
              <w:t>-</w:t>
            </w:r>
          </w:p>
        </w:tc>
        <w:tc>
          <w:tcPr>
            <w:tcW w:w="1017" w:type="dxa"/>
          </w:tcPr>
          <w:p w14:paraId="2137D782" w14:textId="1EF8D3DE" w:rsidR="0099409F" w:rsidRPr="00064DAB" w:rsidRDefault="0099409F" w:rsidP="0099409F">
            <w:pPr>
              <w:rPr>
                <w:rFonts w:ascii="Arial" w:hAnsi="Arial" w:cs="Arial"/>
                <w:sz w:val="20"/>
                <w:szCs w:val="20"/>
              </w:rPr>
            </w:pPr>
            <w:r>
              <w:rPr>
                <w:rFonts w:ascii="Arial" w:hAnsi="Arial" w:cs="Arial"/>
                <w:sz w:val="20"/>
                <w:szCs w:val="20"/>
              </w:rPr>
              <w:t>-</w:t>
            </w:r>
          </w:p>
        </w:tc>
        <w:tc>
          <w:tcPr>
            <w:tcW w:w="5136" w:type="dxa"/>
          </w:tcPr>
          <w:p w14:paraId="76534BCC" w14:textId="4AE4AAD0" w:rsidR="0099409F" w:rsidRPr="00064DAB" w:rsidRDefault="0099409F" w:rsidP="0099409F">
            <w:pPr>
              <w:rPr>
                <w:rFonts w:ascii="Arial" w:hAnsi="Arial" w:cs="Arial"/>
                <w:sz w:val="20"/>
                <w:szCs w:val="20"/>
              </w:rPr>
            </w:pPr>
            <w:r>
              <w:rPr>
                <w:rFonts w:ascii="Arial" w:hAnsi="Arial" w:cs="Arial"/>
                <w:sz w:val="20"/>
                <w:szCs w:val="20"/>
              </w:rPr>
              <w:t>None</w:t>
            </w:r>
          </w:p>
        </w:tc>
      </w:tr>
      <w:tr w:rsidR="0099409F" w:rsidRPr="00596A43" w14:paraId="473D0799" w14:textId="77777777" w:rsidTr="0099409F">
        <w:trPr>
          <w:trHeight w:val="188"/>
          <w:tblHeader/>
        </w:trPr>
        <w:tc>
          <w:tcPr>
            <w:tcW w:w="1923" w:type="dxa"/>
          </w:tcPr>
          <w:p w14:paraId="64F86C09" w14:textId="629711DD" w:rsidR="0099409F" w:rsidRPr="00064DAB" w:rsidRDefault="0099409F" w:rsidP="0099409F">
            <w:pPr>
              <w:rPr>
                <w:rFonts w:ascii="Arial" w:hAnsi="Arial" w:cs="Arial"/>
                <w:sz w:val="20"/>
                <w:szCs w:val="20"/>
              </w:rPr>
            </w:pPr>
            <w:r w:rsidRPr="00064DAB">
              <w:rPr>
                <w:rFonts w:ascii="Arial" w:hAnsi="Arial" w:cs="Arial"/>
                <w:sz w:val="20"/>
                <w:szCs w:val="20"/>
              </w:rPr>
              <w:t>Fiona Hodder</w:t>
            </w:r>
          </w:p>
        </w:tc>
        <w:tc>
          <w:tcPr>
            <w:tcW w:w="1617" w:type="dxa"/>
          </w:tcPr>
          <w:p w14:paraId="2955806C" w14:textId="58952E90" w:rsidR="0099409F" w:rsidRPr="00064DAB" w:rsidRDefault="0099409F" w:rsidP="0099409F">
            <w:pPr>
              <w:jc w:val="both"/>
              <w:rPr>
                <w:rFonts w:ascii="Arial" w:hAnsi="Arial" w:cs="Arial"/>
                <w:sz w:val="20"/>
                <w:szCs w:val="20"/>
              </w:rPr>
            </w:pPr>
            <w:r w:rsidRPr="00064DAB">
              <w:rPr>
                <w:rFonts w:ascii="Arial" w:hAnsi="Arial" w:cs="Arial"/>
                <w:sz w:val="20"/>
                <w:szCs w:val="20"/>
              </w:rPr>
              <w:t>Public Governor - Gloucester</w:t>
            </w:r>
          </w:p>
        </w:tc>
        <w:tc>
          <w:tcPr>
            <w:tcW w:w="3574" w:type="dxa"/>
          </w:tcPr>
          <w:p w14:paraId="502C6FF9" w14:textId="6E283E00" w:rsidR="0099409F" w:rsidRPr="00064DAB" w:rsidRDefault="0099409F" w:rsidP="0099409F">
            <w:pPr>
              <w:jc w:val="both"/>
              <w:rPr>
                <w:rFonts w:ascii="Arial" w:hAnsi="Arial" w:cs="Arial"/>
                <w:sz w:val="20"/>
                <w:szCs w:val="20"/>
              </w:rPr>
            </w:pPr>
            <w:r w:rsidRPr="00825602">
              <w:rPr>
                <w:rFonts w:ascii="Arial" w:hAnsi="Arial" w:cs="Arial"/>
                <w:sz w:val="20"/>
                <w:szCs w:val="20"/>
              </w:rPr>
              <w:t>I was the owner and care manager of a local Domiciliary Care company</w:t>
            </w:r>
          </w:p>
        </w:tc>
        <w:tc>
          <w:tcPr>
            <w:tcW w:w="1192" w:type="dxa"/>
          </w:tcPr>
          <w:p w14:paraId="53D07AE6" w14:textId="18DF713A" w:rsidR="0099409F" w:rsidRPr="00064DAB" w:rsidRDefault="0099409F" w:rsidP="0099409F">
            <w:pPr>
              <w:rPr>
                <w:rFonts w:ascii="Arial" w:hAnsi="Arial" w:cs="Arial"/>
                <w:sz w:val="20"/>
                <w:szCs w:val="20"/>
              </w:rPr>
            </w:pPr>
            <w:r>
              <w:rPr>
                <w:rFonts w:ascii="Arial" w:hAnsi="Arial" w:cs="Arial"/>
                <w:sz w:val="20"/>
                <w:szCs w:val="20"/>
              </w:rPr>
              <w:t>2016</w:t>
            </w:r>
          </w:p>
        </w:tc>
        <w:tc>
          <w:tcPr>
            <w:tcW w:w="1017" w:type="dxa"/>
          </w:tcPr>
          <w:p w14:paraId="0007A26D" w14:textId="4F076ED9" w:rsidR="0099409F" w:rsidRPr="00064DAB" w:rsidRDefault="0099409F" w:rsidP="0099409F">
            <w:pPr>
              <w:rPr>
                <w:rFonts w:ascii="Arial" w:hAnsi="Arial" w:cs="Arial"/>
                <w:sz w:val="20"/>
                <w:szCs w:val="20"/>
              </w:rPr>
            </w:pPr>
            <w:r>
              <w:rPr>
                <w:rFonts w:ascii="Arial" w:hAnsi="Arial" w:cs="Arial"/>
                <w:sz w:val="20"/>
                <w:szCs w:val="20"/>
              </w:rPr>
              <w:t>February 2025</w:t>
            </w:r>
          </w:p>
        </w:tc>
        <w:tc>
          <w:tcPr>
            <w:tcW w:w="5136" w:type="dxa"/>
          </w:tcPr>
          <w:p w14:paraId="3FEECD0B" w14:textId="6B345E2F" w:rsidR="0099409F" w:rsidRPr="00064DAB" w:rsidRDefault="0099409F" w:rsidP="0099409F">
            <w:pPr>
              <w:rPr>
                <w:rFonts w:ascii="Arial" w:hAnsi="Arial" w:cs="Arial"/>
                <w:sz w:val="20"/>
                <w:szCs w:val="20"/>
              </w:rPr>
            </w:pPr>
            <w:r w:rsidRPr="00825602">
              <w:rPr>
                <w:rFonts w:ascii="Arial" w:eastAsia="Calibri" w:hAnsi="Arial" w:cs="Arial"/>
                <w:sz w:val="20"/>
                <w:szCs w:val="20"/>
              </w:rPr>
              <w:t>This only served me to better understand how the hospital and community could work together for better patient outcomes. There was no financial or other benefit to me.</w:t>
            </w:r>
            <w:r>
              <w:rPr>
                <w:rFonts w:ascii="Arial" w:eastAsia="Calibri" w:hAnsi="Arial" w:cs="Arial"/>
                <w:sz w:val="20"/>
                <w:szCs w:val="20"/>
              </w:rPr>
              <w:t xml:space="preserve"> </w:t>
            </w:r>
          </w:p>
        </w:tc>
      </w:tr>
      <w:tr w:rsidR="00EE78D8" w:rsidRPr="00596A43" w14:paraId="1EBBAD6D" w14:textId="77777777" w:rsidTr="0099409F">
        <w:trPr>
          <w:trHeight w:val="188"/>
          <w:tblHeader/>
        </w:trPr>
        <w:tc>
          <w:tcPr>
            <w:tcW w:w="1923" w:type="dxa"/>
          </w:tcPr>
          <w:p w14:paraId="5CC140FF" w14:textId="4466378E" w:rsidR="00EE78D8" w:rsidRDefault="00EE78D8" w:rsidP="0099409F">
            <w:pPr>
              <w:rPr>
                <w:rFonts w:ascii="Arial" w:hAnsi="Arial" w:cs="Arial"/>
                <w:sz w:val="20"/>
                <w:szCs w:val="20"/>
              </w:rPr>
            </w:pPr>
            <w:r>
              <w:rPr>
                <w:rFonts w:ascii="Arial" w:hAnsi="Arial" w:cs="Arial"/>
                <w:sz w:val="20"/>
                <w:szCs w:val="20"/>
              </w:rPr>
              <w:t xml:space="preserve">Gwyn Morris </w:t>
            </w:r>
          </w:p>
        </w:tc>
        <w:tc>
          <w:tcPr>
            <w:tcW w:w="1617" w:type="dxa"/>
          </w:tcPr>
          <w:p w14:paraId="7CE76AD9" w14:textId="1701CCB3" w:rsidR="00EE78D8" w:rsidRDefault="00EE78D8" w:rsidP="0099409F">
            <w:pPr>
              <w:jc w:val="both"/>
              <w:rPr>
                <w:rFonts w:ascii="Arial" w:hAnsi="Arial" w:cs="Arial"/>
                <w:sz w:val="20"/>
                <w:szCs w:val="20"/>
              </w:rPr>
            </w:pPr>
            <w:r>
              <w:rPr>
                <w:rFonts w:ascii="Arial" w:hAnsi="Arial" w:cs="Arial"/>
                <w:sz w:val="20"/>
                <w:szCs w:val="20"/>
              </w:rPr>
              <w:t>Public Governor - Stroud</w:t>
            </w:r>
          </w:p>
        </w:tc>
        <w:tc>
          <w:tcPr>
            <w:tcW w:w="3574" w:type="dxa"/>
          </w:tcPr>
          <w:p w14:paraId="54FAFC78" w14:textId="354C005C" w:rsidR="00EE78D8" w:rsidRDefault="00EE78D8" w:rsidP="0099409F">
            <w:pPr>
              <w:jc w:val="both"/>
              <w:rPr>
                <w:rFonts w:ascii="Arial" w:hAnsi="Arial" w:cs="Arial"/>
                <w:sz w:val="20"/>
                <w:szCs w:val="20"/>
              </w:rPr>
            </w:pPr>
            <w:r>
              <w:rPr>
                <w:rFonts w:ascii="Arial" w:hAnsi="Arial" w:cs="Arial"/>
                <w:sz w:val="20"/>
                <w:szCs w:val="20"/>
              </w:rPr>
              <w:t>None</w:t>
            </w:r>
          </w:p>
        </w:tc>
        <w:tc>
          <w:tcPr>
            <w:tcW w:w="1192" w:type="dxa"/>
          </w:tcPr>
          <w:p w14:paraId="3BB46854" w14:textId="3FB6A4AF" w:rsidR="00EE78D8" w:rsidRDefault="00EE78D8" w:rsidP="0099409F">
            <w:pPr>
              <w:rPr>
                <w:rFonts w:ascii="Arial" w:hAnsi="Arial" w:cs="Arial"/>
                <w:sz w:val="20"/>
                <w:szCs w:val="20"/>
              </w:rPr>
            </w:pPr>
            <w:r>
              <w:rPr>
                <w:rFonts w:ascii="Arial" w:hAnsi="Arial" w:cs="Arial"/>
                <w:sz w:val="20"/>
                <w:szCs w:val="20"/>
              </w:rPr>
              <w:t>-</w:t>
            </w:r>
          </w:p>
        </w:tc>
        <w:tc>
          <w:tcPr>
            <w:tcW w:w="1017" w:type="dxa"/>
          </w:tcPr>
          <w:p w14:paraId="1313251A" w14:textId="5CD8B08E" w:rsidR="00EE78D8" w:rsidRDefault="00EE78D8" w:rsidP="0099409F">
            <w:pPr>
              <w:rPr>
                <w:rFonts w:ascii="Arial" w:hAnsi="Arial" w:cs="Arial"/>
                <w:sz w:val="20"/>
                <w:szCs w:val="20"/>
              </w:rPr>
            </w:pPr>
            <w:r>
              <w:rPr>
                <w:rFonts w:ascii="Arial" w:hAnsi="Arial" w:cs="Arial"/>
                <w:sz w:val="20"/>
                <w:szCs w:val="20"/>
              </w:rPr>
              <w:t>-</w:t>
            </w:r>
          </w:p>
        </w:tc>
        <w:tc>
          <w:tcPr>
            <w:tcW w:w="5136" w:type="dxa"/>
          </w:tcPr>
          <w:p w14:paraId="60830DF7" w14:textId="0FEF16C4" w:rsidR="00EE78D8" w:rsidRDefault="00EE78D8" w:rsidP="0099409F">
            <w:pPr>
              <w:rPr>
                <w:rFonts w:ascii="Arial" w:hAnsi="Arial" w:cs="Arial"/>
                <w:sz w:val="20"/>
                <w:szCs w:val="20"/>
              </w:rPr>
            </w:pPr>
            <w:r>
              <w:rPr>
                <w:rFonts w:ascii="Arial" w:hAnsi="Arial" w:cs="Arial"/>
                <w:sz w:val="20"/>
                <w:szCs w:val="20"/>
              </w:rPr>
              <w:t xml:space="preserve">None </w:t>
            </w:r>
          </w:p>
        </w:tc>
      </w:tr>
      <w:tr w:rsidR="0099409F" w:rsidRPr="00596A43" w14:paraId="6153DC49" w14:textId="77777777" w:rsidTr="0099409F">
        <w:trPr>
          <w:trHeight w:val="188"/>
          <w:tblHeader/>
        </w:trPr>
        <w:tc>
          <w:tcPr>
            <w:tcW w:w="1923" w:type="dxa"/>
          </w:tcPr>
          <w:p w14:paraId="328EFF66" w14:textId="52CD09DE" w:rsidR="0099409F" w:rsidRPr="00064DAB" w:rsidRDefault="0099409F" w:rsidP="0099409F">
            <w:pPr>
              <w:rPr>
                <w:rFonts w:ascii="Arial" w:hAnsi="Arial" w:cs="Arial"/>
                <w:sz w:val="20"/>
                <w:szCs w:val="20"/>
              </w:rPr>
            </w:pPr>
            <w:r>
              <w:rPr>
                <w:rFonts w:ascii="Arial" w:hAnsi="Arial" w:cs="Arial"/>
                <w:sz w:val="20"/>
                <w:szCs w:val="20"/>
              </w:rPr>
              <w:t>Helen Bown</w:t>
            </w:r>
          </w:p>
        </w:tc>
        <w:tc>
          <w:tcPr>
            <w:tcW w:w="1617" w:type="dxa"/>
          </w:tcPr>
          <w:p w14:paraId="32E8B8DB" w14:textId="1F005A80" w:rsidR="0099409F" w:rsidRPr="00064DAB" w:rsidRDefault="0099409F" w:rsidP="0099409F">
            <w:pPr>
              <w:jc w:val="both"/>
              <w:rPr>
                <w:rFonts w:ascii="Arial" w:hAnsi="Arial" w:cs="Arial"/>
                <w:sz w:val="20"/>
                <w:szCs w:val="20"/>
              </w:rPr>
            </w:pPr>
            <w:r>
              <w:rPr>
                <w:rFonts w:ascii="Arial" w:hAnsi="Arial" w:cs="Arial"/>
                <w:sz w:val="20"/>
                <w:szCs w:val="20"/>
              </w:rPr>
              <w:t>Appointed Governor – Age UK</w:t>
            </w:r>
          </w:p>
        </w:tc>
        <w:tc>
          <w:tcPr>
            <w:tcW w:w="3574" w:type="dxa"/>
          </w:tcPr>
          <w:p w14:paraId="25088A5E" w14:textId="6B9C9399" w:rsidR="0099409F" w:rsidRPr="00825602"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53B105B3" w14:textId="70D75023"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49347DCB" w14:textId="0F2A3CCA"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7DCA9F72" w14:textId="626ABE6A" w:rsidR="0099409F" w:rsidRPr="00825602" w:rsidRDefault="0099409F" w:rsidP="0099409F">
            <w:pPr>
              <w:rPr>
                <w:rFonts w:ascii="Arial" w:eastAsia="Calibri" w:hAnsi="Arial" w:cs="Arial"/>
                <w:sz w:val="20"/>
                <w:szCs w:val="20"/>
              </w:rPr>
            </w:pPr>
            <w:r>
              <w:rPr>
                <w:rFonts w:ascii="Arial" w:hAnsi="Arial" w:cs="Arial"/>
                <w:sz w:val="20"/>
                <w:szCs w:val="20"/>
              </w:rPr>
              <w:t>None</w:t>
            </w:r>
          </w:p>
        </w:tc>
      </w:tr>
      <w:tr w:rsidR="0099409F" w:rsidRPr="00596A43" w14:paraId="25991402" w14:textId="77777777" w:rsidTr="0099409F">
        <w:trPr>
          <w:trHeight w:val="188"/>
          <w:tblHeader/>
        </w:trPr>
        <w:tc>
          <w:tcPr>
            <w:tcW w:w="1923" w:type="dxa"/>
          </w:tcPr>
          <w:p w14:paraId="522E2011" w14:textId="63B65F0B" w:rsidR="0099409F" w:rsidRDefault="0099409F" w:rsidP="0099409F">
            <w:pPr>
              <w:rPr>
                <w:rFonts w:ascii="Arial" w:hAnsi="Arial" w:cs="Arial"/>
                <w:sz w:val="20"/>
                <w:szCs w:val="20"/>
              </w:rPr>
            </w:pPr>
            <w:r>
              <w:rPr>
                <w:rFonts w:ascii="Arial" w:hAnsi="Arial" w:cs="Arial"/>
                <w:sz w:val="20"/>
                <w:szCs w:val="20"/>
              </w:rPr>
              <w:t>Ian Craw</w:t>
            </w:r>
          </w:p>
        </w:tc>
        <w:tc>
          <w:tcPr>
            <w:tcW w:w="1617" w:type="dxa"/>
          </w:tcPr>
          <w:p w14:paraId="4E91002B" w14:textId="6F36DD8F" w:rsidR="0099409F" w:rsidRDefault="0099409F" w:rsidP="0099409F">
            <w:pPr>
              <w:jc w:val="both"/>
              <w:rPr>
                <w:rFonts w:ascii="Arial" w:hAnsi="Arial" w:cs="Arial"/>
                <w:sz w:val="20"/>
                <w:szCs w:val="20"/>
              </w:rPr>
            </w:pPr>
            <w:r>
              <w:rPr>
                <w:rFonts w:ascii="Arial" w:hAnsi="Arial" w:cs="Arial"/>
                <w:sz w:val="20"/>
                <w:szCs w:val="20"/>
              </w:rPr>
              <w:t xml:space="preserve">Public Governor </w:t>
            </w:r>
            <w:r w:rsidR="00BB6281">
              <w:rPr>
                <w:rFonts w:ascii="Arial" w:hAnsi="Arial" w:cs="Arial"/>
                <w:sz w:val="20"/>
                <w:szCs w:val="20"/>
              </w:rPr>
              <w:t xml:space="preserve">– Tewkesbury </w:t>
            </w:r>
          </w:p>
        </w:tc>
        <w:tc>
          <w:tcPr>
            <w:tcW w:w="3574" w:type="dxa"/>
          </w:tcPr>
          <w:p w14:paraId="2BC06337" w14:textId="67BDE4F8" w:rsidR="0099409F"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0EAAF68C" w14:textId="7B05F23B"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4FC109DD" w14:textId="2E2AB01B"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3BA4352F" w14:textId="36B2BA3A" w:rsidR="0099409F" w:rsidRDefault="0099409F" w:rsidP="0099409F">
            <w:pPr>
              <w:rPr>
                <w:rFonts w:ascii="Arial" w:hAnsi="Arial" w:cs="Arial"/>
                <w:sz w:val="20"/>
                <w:szCs w:val="20"/>
              </w:rPr>
            </w:pPr>
            <w:r>
              <w:rPr>
                <w:rFonts w:ascii="Arial" w:hAnsi="Arial" w:cs="Arial"/>
                <w:sz w:val="20"/>
                <w:szCs w:val="20"/>
              </w:rPr>
              <w:t>None</w:t>
            </w:r>
          </w:p>
        </w:tc>
      </w:tr>
      <w:tr w:rsidR="002E1A31" w:rsidRPr="00596A43" w14:paraId="14C23480" w14:textId="77777777" w:rsidTr="0099409F">
        <w:trPr>
          <w:trHeight w:val="188"/>
          <w:tblHeader/>
        </w:trPr>
        <w:tc>
          <w:tcPr>
            <w:tcW w:w="1923" w:type="dxa"/>
            <w:vMerge w:val="restart"/>
          </w:tcPr>
          <w:p w14:paraId="203E7975" w14:textId="4FDFA461" w:rsidR="002E1A31" w:rsidRPr="00064DAB" w:rsidRDefault="002E1A31" w:rsidP="0099409F">
            <w:pPr>
              <w:rPr>
                <w:rFonts w:ascii="Arial" w:hAnsi="Arial" w:cs="Arial"/>
                <w:sz w:val="20"/>
                <w:szCs w:val="20"/>
              </w:rPr>
            </w:pPr>
            <w:r>
              <w:rPr>
                <w:rFonts w:ascii="Arial" w:hAnsi="Arial" w:cs="Arial"/>
                <w:sz w:val="20"/>
                <w:szCs w:val="20"/>
              </w:rPr>
              <w:t xml:space="preserve">Kate Usmar </w:t>
            </w:r>
          </w:p>
        </w:tc>
        <w:tc>
          <w:tcPr>
            <w:tcW w:w="1617" w:type="dxa"/>
            <w:vMerge w:val="restart"/>
          </w:tcPr>
          <w:p w14:paraId="17C65420" w14:textId="50BB542C" w:rsidR="002E1A31" w:rsidRPr="00064DAB" w:rsidRDefault="002E1A31" w:rsidP="0099409F">
            <w:pPr>
              <w:jc w:val="both"/>
              <w:rPr>
                <w:rFonts w:ascii="Arial" w:hAnsi="Arial" w:cs="Arial"/>
                <w:sz w:val="20"/>
                <w:szCs w:val="20"/>
              </w:rPr>
            </w:pPr>
            <w:r>
              <w:rPr>
                <w:rFonts w:ascii="Arial" w:hAnsi="Arial" w:cs="Arial"/>
                <w:sz w:val="20"/>
                <w:szCs w:val="20"/>
              </w:rPr>
              <w:t xml:space="preserve">Appointed Governor – Gloucestershire County Council </w:t>
            </w:r>
          </w:p>
        </w:tc>
        <w:tc>
          <w:tcPr>
            <w:tcW w:w="3574" w:type="dxa"/>
          </w:tcPr>
          <w:p w14:paraId="2E960234" w14:textId="036D74E3" w:rsidR="002E1A31" w:rsidRPr="00064DAB" w:rsidRDefault="002E1A31" w:rsidP="0099409F">
            <w:pPr>
              <w:jc w:val="both"/>
              <w:rPr>
                <w:rFonts w:ascii="Arial" w:hAnsi="Arial" w:cs="Arial"/>
                <w:sz w:val="20"/>
                <w:szCs w:val="20"/>
              </w:rPr>
            </w:pPr>
            <w:r>
              <w:rPr>
                <w:rFonts w:ascii="Arial" w:hAnsi="Arial" w:cs="Arial"/>
                <w:sz w:val="20"/>
                <w:szCs w:val="20"/>
              </w:rPr>
              <w:t>Chair of Health and Wellbeing Partnership Board</w:t>
            </w:r>
          </w:p>
        </w:tc>
        <w:tc>
          <w:tcPr>
            <w:tcW w:w="1192" w:type="dxa"/>
          </w:tcPr>
          <w:p w14:paraId="4BDF4FAB" w14:textId="03963AB9" w:rsidR="002E1A31" w:rsidRDefault="002E1A31" w:rsidP="0099409F">
            <w:pPr>
              <w:rPr>
                <w:rFonts w:ascii="Arial" w:hAnsi="Arial" w:cs="Arial"/>
                <w:sz w:val="20"/>
                <w:szCs w:val="20"/>
              </w:rPr>
            </w:pPr>
            <w:r>
              <w:rPr>
                <w:rFonts w:ascii="Arial" w:hAnsi="Arial" w:cs="Arial"/>
                <w:sz w:val="20"/>
                <w:szCs w:val="20"/>
              </w:rPr>
              <w:t>May 2025</w:t>
            </w:r>
          </w:p>
        </w:tc>
        <w:tc>
          <w:tcPr>
            <w:tcW w:w="1017" w:type="dxa"/>
          </w:tcPr>
          <w:p w14:paraId="51003799" w14:textId="67C26249" w:rsidR="002E1A31" w:rsidRDefault="002E1A31" w:rsidP="0099409F">
            <w:pPr>
              <w:rPr>
                <w:rFonts w:ascii="Arial" w:hAnsi="Arial" w:cs="Arial"/>
                <w:sz w:val="20"/>
                <w:szCs w:val="20"/>
              </w:rPr>
            </w:pPr>
            <w:r>
              <w:rPr>
                <w:rFonts w:ascii="Arial" w:hAnsi="Arial" w:cs="Arial"/>
                <w:sz w:val="20"/>
                <w:szCs w:val="20"/>
              </w:rPr>
              <w:t>Ongoing</w:t>
            </w:r>
          </w:p>
        </w:tc>
        <w:tc>
          <w:tcPr>
            <w:tcW w:w="5136" w:type="dxa"/>
          </w:tcPr>
          <w:p w14:paraId="1061D8AE" w14:textId="31EC3854" w:rsidR="002E1A31" w:rsidRDefault="002E1A31" w:rsidP="0099409F">
            <w:pPr>
              <w:rPr>
                <w:rFonts w:ascii="Arial" w:hAnsi="Arial" w:cs="Arial"/>
                <w:sz w:val="20"/>
                <w:szCs w:val="20"/>
              </w:rPr>
            </w:pPr>
            <w:r>
              <w:rPr>
                <w:rFonts w:ascii="Arial" w:hAnsi="Arial" w:cs="Arial"/>
                <w:sz w:val="20"/>
                <w:szCs w:val="20"/>
              </w:rPr>
              <w:t>None</w:t>
            </w:r>
          </w:p>
        </w:tc>
      </w:tr>
      <w:tr w:rsidR="002E1A31" w:rsidRPr="00596A43" w14:paraId="0D017566" w14:textId="77777777" w:rsidTr="0099409F">
        <w:trPr>
          <w:trHeight w:val="188"/>
          <w:tblHeader/>
        </w:trPr>
        <w:tc>
          <w:tcPr>
            <w:tcW w:w="1923" w:type="dxa"/>
            <w:vMerge/>
          </w:tcPr>
          <w:p w14:paraId="49DE699F" w14:textId="77777777" w:rsidR="002E1A31" w:rsidRDefault="002E1A31" w:rsidP="0099409F">
            <w:pPr>
              <w:rPr>
                <w:rFonts w:ascii="Arial" w:hAnsi="Arial" w:cs="Arial"/>
                <w:sz w:val="20"/>
                <w:szCs w:val="20"/>
              </w:rPr>
            </w:pPr>
          </w:p>
        </w:tc>
        <w:tc>
          <w:tcPr>
            <w:tcW w:w="1617" w:type="dxa"/>
            <w:vMerge/>
          </w:tcPr>
          <w:p w14:paraId="7486CF73" w14:textId="77777777" w:rsidR="002E1A31" w:rsidRDefault="002E1A31" w:rsidP="0099409F">
            <w:pPr>
              <w:jc w:val="both"/>
              <w:rPr>
                <w:rFonts w:ascii="Arial" w:hAnsi="Arial" w:cs="Arial"/>
                <w:sz w:val="20"/>
                <w:szCs w:val="20"/>
              </w:rPr>
            </w:pPr>
          </w:p>
        </w:tc>
        <w:tc>
          <w:tcPr>
            <w:tcW w:w="3574" w:type="dxa"/>
          </w:tcPr>
          <w:p w14:paraId="72D1750C" w14:textId="4773C9CB" w:rsidR="002E1A31" w:rsidRDefault="002E1A31" w:rsidP="0099409F">
            <w:pPr>
              <w:jc w:val="both"/>
              <w:rPr>
                <w:rFonts w:ascii="Arial" w:hAnsi="Arial" w:cs="Arial"/>
                <w:sz w:val="20"/>
                <w:szCs w:val="20"/>
              </w:rPr>
            </w:pPr>
            <w:r>
              <w:rPr>
                <w:rFonts w:ascii="Arial" w:hAnsi="Arial" w:cs="Arial"/>
                <w:sz w:val="20"/>
                <w:szCs w:val="20"/>
              </w:rPr>
              <w:t>Member of Safeguarding Board</w:t>
            </w:r>
          </w:p>
        </w:tc>
        <w:tc>
          <w:tcPr>
            <w:tcW w:w="1192" w:type="dxa"/>
          </w:tcPr>
          <w:p w14:paraId="68843A61" w14:textId="6684F68D" w:rsidR="002E1A31" w:rsidRDefault="002E1A31" w:rsidP="0099409F">
            <w:pPr>
              <w:rPr>
                <w:rFonts w:ascii="Arial" w:hAnsi="Arial" w:cs="Arial"/>
                <w:sz w:val="20"/>
                <w:szCs w:val="20"/>
              </w:rPr>
            </w:pPr>
            <w:r>
              <w:rPr>
                <w:rFonts w:ascii="Arial" w:hAnsi="Arial" w:cs="Arial"/>
                <w:sz w:val="20"/>
                <w:szCs w:val="20"/>
              </w:rPr>
              <w:t>May 2025</w:t>
            </w:r>
          </w:p>
        </w:tc>
        <w:tc>
          <w:tcPr>
            <w:tcW w:w="1017" w:type="dxa"/>
          </w:tcPr>
          <w:p w14:paraId="33C0802B" w14:textId="719C5BDC" w:rsidR="002E1A31" w:rsidRDefault="002E1A31" w:rsidP="0099409F">
            <w:pPr>
              <w:rPr>
                <w:rFonts w:ascii="Arial" w:hAnsi="Arial" w:cs="Arial"/>
                <w:sz w:val="20"/>
                <w:szCs w:val="20"/>
              </w:rPr>
            </w:pPr>
            <w:r>
              <w:rPr>
                <w:rFonts w:ascii="Arial" w:hAnsi="Arial" w:cs="Arial"/>
                <w:sz w:val="20"/>
                <w:szCs w:val="20"/>
              </w:rPr>
              <w:t>Ongoing</w:t>
            </w:r>
          </w:p>
        </w:tc>
        <w:tc>
          <w:tcPr>
            <w:tcW w:w="5136" w:type="dxa"/>
          </w:tcPr>
          <w:p w14:paraId="7B01BECB" w14:textId="58EBB525" w:rsidR="002E1A31" w:rsidRDefault="002E1A31" w:rsidP="0099409F">
            <w:pPr>
              <w:rPr>
                <w:rFonts w:ascii="Arial" w:hAnsi="Arial" w:cs="Arial"/>
                <w:sz w:val="20"/>
                <w:szCs w:val="20"/>
              </w:rPr>
            </w:pPr>
            <w:r>
              <w:rPr>
                <w:rFonts w:ascii="Arial" w:hAnsi="Arial" w:cs="Arial"/>
                <w:sz w:val="20"/>
                <w:szCs w:val="20"/>
              </w:rPr>
              <w:t>None</w:t>
            </w:r>
          </w:p>
        </w:tc>
      </w:tr>
      <w:tr w:rsidR="002E1A31" w:rsidRPr="00596A43" w14:paraId="2CC81FEF" w14:textId="77777777" w:rsidTr="0099409F">
        <w:trPr>
          <w:trHeight w:val="188"/>
          <w:tblHeader/>
        </w:trPr>
        <w:tc>
          <w:tcPr>
            <w:tcW w:w="1923" w:type="dxa"/>
            <w:vMerge/>
          </w:tcPr>
          <w:p w14:paraId="399E55F5" w14:textId="77777777" w:rsidR="002E1A31" w:rsidRDefault="002E1A31" w:rsidP="0099409F">
            <w:pPr>
              <w:rPr>
                <w:rFonts w:ascii="Arial" w:hAnsi="Arial" w:cs="Arial"/>
                <w:sz w:val="20"/>
                <w:szCs w:val="20"/>
              </w:rPr>
            </w:pPr>
          </w:p>
        </w:tc>
        <w:tc>
          <w:tcPr>
            <w:tcW w:w="1617" w:type="dxa"/>
            <w:vMerge/>
          </w:tcPr>
          <w:p w14:paraId="0A546DE0" w14:textId="77777777" w:rsidR="002E1A31" w:rsidRDefault="002E1A31" w:rsidP="0099409F">
            <w:pPr>
              <w:jc w:val="both"/>
              <w:rPr>
                <w:rFonts w:ascii="Arial" w:hAnsi="Arial" w:cs="Arial"/>
                <w:sz w:val="20"/>
                <w:szCs w:val="20"/>
              </w:rPr>
            </w:pPr>
          </w:p>
        </w:tc>
        <w:tc>
          <w:tcPr>
            <w:tcW w:w="3574" w:type="dxa"/>
          </w:tcPr>
          <w:p w14:paraId="6407E3FE" w14:textId="04E97A0B" w:rsidR="002E1A31" w:rsidRDefault="002E1A31" w:rsidP="0099409F">
            <w:pPr>
              <w:jc w:val="both"/>
              <w:rPr>
                <w:rFonts w:ascii="Arial" w:hAnsi="Arial" w:cs="Arial"/>
                <w:sz w:val="20"/>
                <w:szCs w:val="20"/>
              </w:rPr>
            </w:pPr>
            <w:r>
              <w:rPr>
                <w:rFonts w:ascii="Arial" w:hAnsi="Arial" w:cs="Arial"/>
                <w:sz w:val="20"/>
                <w:szCs w:val="20"/>
              </w:rPr>
              <w:t xml:space="preserve">Cabinet Member for Adult Services and Independence </w:t>
            </w:r>
          </w:p>
        </w:tc>
        <w:tc>
          <w:tcPr>
            <w:tcW w:w="1192" w:type="dxa"/>
          </w:tcPr>
          <w:p w14:paraId="1DC27B44" w14:textId="50B71D55" w:rsidR="002E1A31" w:rsidRDefault="002E1A31" w:rsidP="0099409F">
            <w:pPr>
              <w:rPr>
                <w:rFonts w:ascii="Arial" w:hAnsi="Arial" w:cs="Arial"/>
                <w:sz w:val="20"/>
                <w:szCs w:val="20"/>
              </w:rPr>
            </w:pPr>
            <w:r>
              <w:rPr>
                <w:rFonts w:ascii="Arial" w:hAnsi="Arial" w:cs="Arial"/>
                <w:sz w:val="20"/>
                <w:szCs w:val="20"/>
              </w:rPr>
              <w:t>May 2025</w:t>
            </w:r>
          </w:p>
        </w:tc>
        <w:tc>
          <w:tcPr>
            <w:tcW w:w="1017" w:type="dxa"/>
          </w:tcPr>
          <w:p w14:paraId="48FF9A12" w14:textId="464063AF" w:rsidR="002E1A31" w:rsidRDefault="002E1A31" w:rsidP="0099409F">
            <w:pPr>
              <w:rPr>
                <w:rFonts w:ascii="Arial" w:hAnsi="Arial" w:cs="Arial"/>
                <w:sz w:val="20"/>
                <w:szCs w:val="20"/>
              </w:rPr>
            </w:pPr>
            <w:r>
              <w:rPr>
                <w:rFonts w:ascii="Arial" w:hAnsi="Arial" w:cs="Arial"/>
                <w:sz w:val="20"/>
                <w:szCs w:val="20"/>
              </w:rPr>
              <w:t>Ongoing</w:t>
            </w:r>
          </w:p>
        </w:tc>
        <w:tc>
          <w:tcPr>
            <w:tcW w:w="5136" w:type="dxa"/>
          </w:tcPr>
          <w:p w14:paraId="10C6917D" w14:textId="2D1C4B3B" w:rsidR="002E1A31" w:rsidRDefault="002E1A31" w:rsidP="0099409F">
            <w:pPr>
              <w:rPr>
                <w:rFonts w:ascii="Arial" w:hAnsi="Arial" w:cs="Arial"/>
                <w:sz w:val="20"/>
                <w:szCs w:val="20"/>
              </w:rPr>
            </w:pPr>
            <w:r>
              <w:rPr>
                <w:rFonts w:ascii="Arial" w:hAnsi="Arial" w:cs="Arial"/>
                <w:sz w:val="20"/>
                <w:szCs w:val="20"/>
              </w:rPr>
              <w:t>None</w:t>
            </w:r>
          </w:p>
        </w:tc>
      </w:tr>
      <w:tr w:rsidR="00EE78D8" w:rsidRPr="00596A43" w14:paraId="1744B46D" w14:textId="77777777" w:rsidTr="0099409F">
        <w:trPr>
          <w:trHeight w:val="188"/>
          <w:tblHeader/>
        </w:trPr>
        <w:tc>
          <w:tcPr>
            <w:tcW w:w="1923" w:type="dxa"/>
          </w:tcPr>
          <w:p w14:paraId="298C3C19" w14:textId="107EAD8A" w:rsidR="00EE78D8" w:rsidRPr="00F530B2" w:rsidRDefault="00EE78D8" w:rsidP="0099409F">
            <w:pPr>
              <w:rPr>
                <w:rFonts w:ascii="Arial" w:hAnsi="Arial" w:cs="Arial"/>
                <w:sz w:val="20"/>
                <w:szCs w:val="20"/>
              </w:rPr>
            </w:pPr>
            <w:r w:rsidRPr="00F530B2">
              <w:rPr>
                <w:rFonts w:ascii="Arial" w:hAnsi="Arial" w:cs="Arial"/>
                <w:sz w:val="20"/>
                <w:szCs w:val="20"/>
              </w:rPr>
              <w:t xml:space="preserve">Khady Gueye </w:t>
            </w:r>
          </w:p>
        </w:tc>
        <w:tc>
          <w:tcPr>
            <w:tcW w:w="1617" w:type="dxa"/>
          </w:tcPr>
          <w:p w14:paraId="03EA4A8D" w14:textId="7E30F3F0" w:rsidR="00EE78D8" w:rsidRPr="00F530B2" w:rsidRDefault="00BB6281" w:rsidP="0099409F">
            <w:pPr>
              <w:jc w:val="both"/>
              <w:rPr>
                <w:rFonts w:ascii="Arial" w:hAnsi="Arial" w:cs="Arial"/>
                <w:sz w:val="20"/>
                <w:szCs w:val="20"/>
              </w:rPr>
            </w:pPr>
            <w:r w:rsidRPr="00F530B2">
              <w:rPr>
                <w:rFonts w:ascii="Arial" w:hAnsi="Arial" w:cs="Arial"/>
                <w:sz w:val="20"/>
                <w:szCs w:val="20"/>
              </w:rPr>
              <w:t xml:space="preserve">Public Governor – Forest of Dean </w:t>
            </w:r>
          </w:p>
        </w:tc>
        <w:tc>
          <w:tcPr>
            <w:tcW w:w="3574" w:type="dxa"/>
          </w:tcPr>
          <w:p w14:paraId="4E3AB0EE" w14:textId="69BE2E2D" w:rsidR="00EE78D8" w:rsidRPr="00F530B2" w:rsidRDefault="002E1A31" w:rsidP="0099409F">
            <w:pPr>
              <w:jc w:val="both"/>
              <w:rPr>
                <w:rFonts w:ascii="Arial" w:hAnsi="Arial" w:cs="Arial"/>
                <w:sz w:val="20"/>
                <w:szCs w:val="20"/>
              </w:rPr>
            </w:pPr>
            <w:r w:rsidRPr="00F530B2">
              <w:rPr>
                <w:rFonts w:ascii="Arial" w:hAnsi="Arial" w:cs="Arial"/>
                <w:sz w:val="20"/>
                <w:szCs w:val="20"/>
              </w:rPr>
              <w:t>-</w:t>
            </w:r>
          </w:p>
        </w:tc>
        <w:tc>
          <w:tcPr>
            <w:tcW w:w="1192" w:type="dxa"/>
          </w:tcPr>
          <w:p w14:paraId="3CA26CA8" w14:textId="3FFE51A2" w:rsidR="00EE78D8" w:rsidRPr="00F530B2" w:rsidRDefault="002E1A31" w:rsidP="0099409F">
            <w:pPr>
              <w:rPr>
                <w:rFonts w:ascii="Arial" w:hAnsi="Arial" w:cs="Arial"/>
                <w:sz w:val="20"/>
                <w:szCs w:val="20"/>
              </w:rPr>
            </w:pPr>
            <w:r w:rsidRPr="00F530B2">
              <w:rPr>
                <w:rFonts w:ascii="Arial" w:hAnsi="Arial" w:cs="Arial"/>
                <w:sz w:val="20"/>
                <w:szCs w:val="20"/>
              </w:rPr>
              <w:t>-</w:t>
            </w:r>
          </w:p>
        </w:tc>
        <w:tc>
          <w:tcPr>
            <w:tcW w:w="1017" w:type="dxa"/>
          </w:tcPr>
          <w:p w14:paraId="3E2F4CD6" w14:textId="1A8E932A" w:rsidR="00EE78D8" w:rsidRPr="00F530B2" w:rsidRDefault="002E1A31" w:rsidP="0099409F">
            <w:pPr>
              <w:rPr>
                <w:rFonts w:ascii="Arial" w:hAnsi="Arial" w:cs="Arial"/>
                <w:sz w:val="20"/>
                <w:szCs w:val="20"/>
              </w:rPr>
            </w:pPr>
            <w:r w:rsidRPr="00F530B2">
              <w:rPr>
                <w:rFonts w:ascii="Arial" w:hAnsi="Arial" w:cs="Arial"/>
                <w:sz w:val="20"/>
                <w:szCs w:val="20"/>
              </w:rPr>
              <w:t>-</w:t>
            </w:r>
          </w:p>
        </w:tc>
        <w:tc>
          <w:tcPr>
            <w:tcW w:w="5136" w:type="dxa"/>
          </w:tcPr>
          <w:p w14:paraId="37A3857C" w14:textId="6AB06788" w:rsidR="00EE78D8" w:rsidRPr="00F530B2" w:rsidRDefault="002E1A31" w:rsidP="0099409F">
            <w:pPr>
              <w:rPr>
                <w:rFonts w:ascii="Arial" w:hAnsi="Arial" w:cs="Arial"/>
                <w:sz w:val="20"/>
                <w:szCs w:val="20"/>
              </w:rPr>
            </w:pPr>
            <w:r w:rsidRPr="00F530B2">
              <w:rPr>
                <w:rFonts w:ascii="Arial" w:hAnsi="Arial" w:cs="Arial"/>
                <w:sz w:val="20"/>
                <w:szCs w:val="20"/>
              </w:rPr>
              <w:t>-</w:t>
            </w:r>
          </w:p>
        </w:tc>
      </w:tr>
      <w:tr w:rsidR="0099409F" w:rsidRPr="00596A43" w14:paraId="082E910B" w14:textId="77777777" w:rsidTr="0099409F">
        <w:trPr>
          <w:trHeight w:val="188"/>
          <w:tblHeader/>
        </w:trPr>
        <w:tc>
          <w:tcPr>
            <w:tcW w:w="1923" w:type="dxa"/>
          </w:tcPr>
          <w:p w14:paraId="0468F053" w14:textId="0516A7CD" w:rsidR="0099409F" w:rsidRPr="00064DAB" w:rsidRDefault="0099409F" w:rsidP="0099409F">
            <w:pPr>
              <w:rPr>
                <w:rFonts w:ascii="Arial" w:hAnsi="Arial" w:cs="Arial"/>
                <w:sz w:val="20"/>
                <w:szCs w:val="20"/>
              </w:rPr>
            </w:pPr>
            <w:r w:rsidRPr="00064DAB">
              <w:rPr>
                <w:rFonts w:ascii="Arial" w:hAnsi="Arial" w:cs="Arial"/>
                <w:sz w:val="20"/>
                <w:szCs w:val="20"/>
              </w:rPr>
              <w:t>Mike Ellis</w:t>
            </w:r>
          </w:p>
        </w:tc>
        <w:tc>
          <w:tcPr>
            <w:tcW w:w="1617" w:type="dxa"/>
          </w:tcPr>
          <w:p w14:paraId="48D86084" w14:textId="77777777" w:rsidR="0099409F" w:rsidRPr="00064DAB" w:rsidRDefault="0099409F" w:rsidP="0099409F">
            <w:pPr>
              <w:jc w:val="both"/>
              <w:rPr>
                <w:rFonts w:ascii="Arial" w:hAnsi="Arial" w:cs="Arial"/>
                <w:sz w:val="20"/>
                <w:szCs w:val="20"/>
              </w:rPr>
            </w:pPr>
            <w:r w:rsidRPr="00064DAB">
              <w:rPr>
                <w:rFonts w:ascii="Arial" w:hAnsi="Arial" w:cs="Arial"/>
                <w:sz w:val="20"/>
                <w:szCs w:val="20"/>
              </w:rPr>
              <w:t xml:space="preserve">Public Governor – Cheltenham </w:t>
            </w:r>
          </w:p>
        </w:tc>
        <w:tc>
          <w:tcPr>
            <w:tcW w:w="3574" w:type="dxa"/>
          </w:tcPr>
          <w:p w14:paraId="2FFB82EB" w14:textId="15F7B16D" w:rsidR="0099409F" w:rsidRPr="00064DAB" w:rsidRDefault="0099409F" w:rsidP="0099409F">
            <w:pPr>
              <w:jc w:val="both"/>
              <w:rPr>
                <w:rFonts w:ascii="Arial" w:hAnsi="Arial" w:cs="Arial"/>
                <w:sz w:val="20"/>
                <w:szCs w:val="20"/>
              </w:rPr>
            </w:pPr>
            <w:r w:rsidRPr="00064DAB">
              <w:rPr>
                <w:rFonts w:ascii="Arial" w:hAnsi="Arial" w:cs="Arial"/>
                <w:sz w:val="20"/>
                <w:szCs w:val="20"/>
              </w:rPr>
              <w:t>No</w:t>
            </w:r>
            <w:r>
              <w:rPr>
                <w:rFonts w:ascii="Arial" w:hAnsi="Arial" w:cs="Arial"/>
                <w:sz w:val="20"/>
                <w:szCs w:val="20"/>
              </w:rPr>
              <w:t>ne</w:t>
            </w:r>
          </w:p>
        </w:tc>
        <w:tc>
          <w:tcPr>
            <w:tcW w:w="1192" w:type="dxa"/>
          </w:tcPr>
          <w:p w14:paraId="5EDA387A" w14:textId="5A5E710C" w:rsidR="0099409F" w:rsidRPr="00064DAB" w:rsidRDefault="0099409F" w:rsidP="0099409F">
            <w:pPr>
              <w:rPr>
                <w:rFonts w:ascii="Arial" w:hAnsi="Arial" w:cs="Arial"/>
                <w:sz w:val="20"/>
                <w:szCs w:val="20"/>
              </w:rPr>
            </w:pPr>
            <w:r>
              <w:rPr>
                <w:rFonts w:ascii="Arial" w:hAnsi="Arial" w:cs="Arial"/>
                <w:sz w:val="20"/>
                <w:szCs w:val="20"/>
              </w:rPr>
              <w:t>-</w:t>
            </w:r>
          </w:p>
        </w:tc>
        <w:tc>
          <w:tcPr>
            <w:tcW w:w="1017" w:type="dxa"/>
          </w:tcPr>
          <w:p w14:paraId="74B5889E" w14:textId="7423BA04" w:rsidR="0099409F" w:rsidRPr="00064DAB" w:rsidRDefault="0099409F" w:rsidP="0099409F">
            <w:pPr>
              <w:rPr>
                <w:rFonts w:ascii="Arial" w:hAnsi="Arial" w:cs="Arial"/>
                <w:sz w:val="20"/>
                <w:szCs w:val="20"/>
              </w:rPr>
            </w:pPr>
            <w:r>
              <w:rPr>
                <w:rFonts w:ascii="Arial" w:hAnsi="Arial" w:cs="Arial"/>
                <w:sz w:val="20"/>
                <w:szCs w:val="20"/>
              </w:rPr>
              <w:t>-</w:t>
            </w:r>
          </w:p>
        </w:tc>
        <w:tc>
          <w:tcPr>
            <w:tcW w:w="5136" w:type="dxa"/>
          </w:tcPr>
          <w:p w14:paraId="73470F9B" w14:textId="534DD08F" w:rsidR="0099409F" w:rsidRPr="00064DAB" w:rsidRDefault="0099409F" w:rsidP="0099409F">
            <w:pPr>
              <w:rPr>
                <w:rFonts w:ascii="Arial" w:hAnsi="Arial" w:cs="Arial"/>
                <w:sz w:val="20"/>
                <w:szCs w:val="20"/>
              </w:rPr>
            </w:pPr>
            <w:r>
              <w:rPr>
                <w:rFonts w:ascii="Arial" w:hAnsi="Arial" w:cs="Arial"/>
                <w:sz w:val="20"/>
                <w:szCs w:val="20"/>
              </w:rPr>
              <w:t>None</w:t>
            </w:r>
          </w:p>
        </w:tc>
      </w:tr>
      <w:tr w:rsidR="00EE78D8" w:rsidRPr="00596A43" w14:paraId="7218A83C" w14:textId="77777777" w:rsidTr="0099409F">
        <w:trPr>
          <w:trHeight w:val="188"/>
          <w:tblHeader/>
        </w:trPr>
        <w:tc>
          <w:tcPr>
            <w:tcW w:w="1923" w:type="dxa"/>
          </w:tcPr>
          <w:p w14:paraId="5B88EA1A" w14:textId="6519A48B" w:rsidR="00EE78D8" w:rsidRPr="00F530B2" w:rsidRDefault="00BB6281" w:rsidP="0099409F">
            <w:pPr>
              <w:rPr>
                <w:rFonts w:ascii="Arial" w:hAnsi="Arial" w:cs="Arial"/>
                <w:sz w:val="20"/>
                <w:szCs w:val="20"/>
              </w:rPr>
            </w:pPr>
            <w:r w:rsidRPr="00F530B2">
              <w:rPr>
                <w:rFonts w:ascii="Arial" w:hAnsi="Arial" w:cs="Arial"/>
                <w:sz w:val="20"/>
                <w:szCs w:val="20"/>
              </w:rPr>
              <w:t>Nicola Hayward</w:t>
            </w:r>
          </w:p>
        </w:tc>
        <w:tc>
          <w:tcPr>
            <w:tcW w:w="1617" w:type="dxa"/>
          </w:tcPr>
          <w:p w14:paraId="2E89C6FB" w14:textId="369F551B" w:rsidR="00EE78D8" w:rsidRPr="00F530B2" w:rsidRDefault="00BB6281" w:rsidP="0099409F">
            <w:pPr>
              <w:jc w:val="both"/>
              <w:rPr>
                <w:rFonts w:ascii="Arial" w:hAnsi="Arial" w:cs="Arial"/>
                <w:sz w:val="20"/>
                <w:szCs w:val="20"/>
              </w:rPr>
            </w:pPr>
            <w:r w:rsidRPr="00F530B2">
              <w:rPr>
                <w:rFonts w:ascii="Arial" w:hAnsi="Arial" w:cs="Arial"/>
                <w:sz w:val="20"/>
                <w:szCs w:val="20"/>
              </w:rPr>
              <w:t xml:space="preserve">Public Governor – Cheltenham </w:t>
            </w:r>
          </w:p>
        </w:tc>
        <w:tc>
          <w:tcPr>
            <w:tcW w:w="3574" w:type="dxa"/>
          </w:tcPr>
          <w:p w14:paraId="76A3555C" w14:textId="7738D6A9" w:rsidR="00EE78D8" w:rsidRPr="00F530B2" w:rsidRDefault="00F530B2" w:rsidP="0099409F">
            <w:pPr>
              <w:jc w:val="both"/>
              <w:rPr>
                <w:rFonts w:ascii="Arial" w:hAnsi="Arial" w:cs="Arial"/>
                <w:sz w:val="20"/>
                <w:szCs w:val="20"/>
              </w:rPr>
            </w:pPr>
            <w:r>
              <w:rPr>
                <w:rFonts w:ascii="Arial" w:hAnsi="Arial" w:cs="Arial"/>
                <w:sz w:val="20"/>
                <w:szCs w:val="20"/>
              </w:rPr>
              <w:t>None</w:t>
            </w:r>
          </w:p>
        </w:tc>
        <w:tc>
          <w:tcPr>
            <w:tcW w:w="1192" w:type="dxa"/>
          </w:tcPr>
          <w:p w14:paraId="730EA3E1" w14:textId="3E79B620" w:rsidR="00EE78D8" w:rsidRPr="00F530B2" w:rsidRDefault="006B381F" w:rsidP="0099409F">
            <w:pPr>
              <w:rPr>
                <w:rFonts w:ascii="Arial" w:hAnsi="Arial" w:cs="Arial"/>
                <w:sz w:val="20"/>
                <w:szCs w:val="20"/>
              </w:rPr>
            </w:pPr>
            <w:r w:rsidRPr="00F530B2">
              <w:rPr>
                <w:rFonts w:ascii="Arial" w:hAnsi="Arial" w:cs="Arial"/>
                <w:sz w:val="20"/>
                <w:szCs w:val="20"/>
              </w:rPr>
              <w:t>-</w:t>
            </w:r>
          </w:p>
        </w:tc>
        <w:tc>
          <w:tcPr>
            <w:tcW w:w="1017" w:type="dxa"/>
          </w:tcPr>
          <w:p w14:paraId="13B1D984" w14:textId="5E4CD24C" w:rsidR="00EE78D8" w:rsidRPr="00F530B2" w:rsidRDefault="006B381F" w:rsidP="0099409F">
            <w:pPr>
              <w:rPr>
                <w:rFonts w:ascii="Arial" w:hAnsi="Arial" w:cs="Arial"/>
                <w:sz w:val="20"/>
                <w:szCs w:val="20"/>
              </w:rPr>
            </w:pPr>
            <w:r w:rsidRPr="00F530B2">
              <w:rPr>
                <w:rFonts w:ascii="Arial" w:hAnsi="Arial" w:cs="Arial"/>
                <w:sz w:val="20"/>
                <w:szCs w:val="20"/>
              </w:rPr>
              <w:t>-</w:t>
            </w:r>
          </w:p>
        </w:tc>
        <w:tc>
          <w:tcPr>
            <w:tcW w:w="5136" w:type="dxa"/>
          </w:tcPr>
          <w:p w14:paraId="28F24A49" w14:textId="0C7027E2" w:rsidR="00EE78D8" w:rsidRPr="00F530B2" w:rsidRDefault="00F530B2" w:rsidP="0099409F">
            <w:pPr>
              <w:rPr>
                <w:rFonts w:ascii="Arial" w:hAnsi="Arial" w:cs="Arial"/>
                <w:sz w:val="20"/>
                <w:szCs w:val="20"/>
              </w:rPr>
            </w:pPr>
            <w:r>
              <w:rPr>
                <w:rFonts w:ascii="Arial" w:hAnsi="Arial" w:cs="Arial"/>
                <w:sz w:val="20"/>
                <w:szCs w:val="20"/>
              </w:rPr>
              <w:t>None</w:t>
            </w:r>
          </w:p>
        </w:tc>
      </w:tr>
      <w:tr w:rsidR="0099409F" w:rsidRPr="00596A43" w14:paraId="0FE79988" w14:textId="77777777" w:rsidTr="0099409F">
        <w:trPr>
          <w:trHeight w:val="188"/>
          <w:tblHeader/>
        </w:trPr>
        <w:tc>
          <w:tcPr>
            <w:tcW w:w="1923" w:type="dxa"/>
          </w:tcPr>
          <w:p w14:paraId="17BCA331" w14:textId="184EA323" w:rsidR="0099409F" w:rsidRPr="00064DAB" w:rsidRDefault="0099409F" w:rsidP="0099409F">
            <w:pPr>
              <w:rPr>
                <w:rFonts w:ascii="Arial" w:hAnsi="Arial" w:cs="Arial"/>
                <w:sz w:val="20"/>
                <w:szCs w:val="20"/>
              </w:rPr>
            </w:pPr>
            <w:r>
              <w:rPr>
                <w:rFonts w:ascii="Arial" w:hAnsi="Arial" w:cs="Arial"/>
                <w:sz w:val="20"/>
                <w:szCs w:val="20"/>
              </w:rPr>
              <w:t>Oliver Warner</w:t>
            </w:r>
          </w:p>
        </w:tc>
        <w:tc>
          <w:tcPr>
            <w:tcW w:w="1617" w:type="dxa"/>
          </w:tcPr>
          <w:p w14:paraId="3ACD5F46" w14:textId="1BD52E4A" w:rsidR="0099409F" w:rsidRPr="00064DAB" w:rsidRDefault="0099409F" w:rsidP="0099409F">
            <w:pPr>
              <w:jc w:val="both"/>
              <w:rPr>
                <w:rFonts w:ascii="Arial" w:hAnsi="Arial" w:cs="Arial"/>
                <w:sz w:val="20"/>
                <w:szCs w:val="20"/>
              </w:rPr>
            </w:pPr>
            <w:r>
              <w:rPr>
                <w:rFonts w:ascii="Arial" w:hAnsi="Arial" w:cs="Arial"/>
                <w:sz w:val="20"/>
                <w:szCs w:val="20"/>
              </w:rPr>
              <w:t xml:space="preserve">Staff Governor – Non-medical </w:t>
            </w:r>
          </w:p>
        </w:tc>
        <w:tc>
          <w:tcPr>
            <w:tcW w:w="3574" w:type="dxa"/>
          </w:tcPr>
          <w:p w14:paraId="73CCDD6A" w14:textId="5C5D85AD" w:rsidR="0099409F" w:rsidRPr="00064DAB" w:rsidRDefault="0099409F" w:rsidP="0099409F">
            <w:pPr>
              <w:jc w:val="both"/>
              <w:rPr>
                <w:rFonts w:ascii="Arial" w:hAnsi="Arial" w:cs="Arial"/>
                <w:sz w:val="20"/>
                <w:szCs w:val="20"/>
              </w:rPr>
            </w:pPr>
            <w:r>
              <w:rPr>
                <w:rFonts w:ascii="Arial" w:hAnsi="Arial" w:cs="Arial"/>
                <w:sz w:val="20"/>
                <w:szCs w:val="20"/>
              </w:rPr>
              <w:t>None</w:t>
            </w:r>
          </w:p>
        </w:tc>
        <w:tc>
          <w:tcPr>
            <w:tcW w:w="1192" w:type="dxa"/>
          </w:tcPr>
          <w:p w14:paraId="1557154F" w14:textId="0ADE31EA"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48D93D75" w14:textId="092D9F59"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51178F77" w14:textId="3646DBCB"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5506196B" w14:textId="77777777" w:rsidTr="0099409F">
        <w:trPr>
          <w:tblHeader/>
        </w:trPr>
        <w:tc>
          <w:tcPr>
            <w:tcW w:w="1923" w:type="dxa"/>
          </w:tcPr>
          <w:p w14:paraId="02095146" w14:textId="6F350A3A" w:rsidR="0099409F" w:rsidRDefault="0099409F" w:rsidP="0099409F">
            <w:pPr>
              <w:rPr>
                <w:rFonts w:ascii="Arial" w:hAnsi="Arial" w:cs="Arial"/>
                <w:sz w:val="20"/>
                <w:szCs w:val="20"/>
              </w:rPr>
            </w:pPr>
            <w:r>
              <w:rPr>
                <w:rFonts w:ascii="Arial" w:hAnsi="Arial" w:cs="Arial"/>
                <w:sz w:val="20"/>
                <w:szCs w:val="20"/>
              </w:rPr>
              <w:lastRenderedPageBreak/>
              <w:t>Samantha Bostock</w:t>
            </w:r>
          </w:p>
        </w:tc>
        <w:tc>
          <w:tcPr>
            <w:tcW w:w="1617" w:type="dxa"/>
          </w:tcPr>
          <w:p w14:paraId="3A7F8A46" w14:textId="60D639A5" w:rsidR="0099409F" w:rsidRDefault="0099409F" w:rsidP="0099409F">
            <w:pPr>
              <w:jc w:val="both"/>
              <w:rPr>
                <w:rFonts w:ascii="Arial" w:hAnsi="Arial" w:cs="Arial"/>
                <w:sz w:val="20"/>
                <w:szCs w:val="20"/>
              </w:rPr>
            </w:pPr>
            <w:r>
              <w:rPr>
                <w:rFonts w:ascii="Arial" w:hAnsi="Arial" w:cs="Arial"/>
                <w:sz w:val="20"/>
                <w:szCs w:val="20"/>
              </w:rPr>
              <w:t>Staff Governor – Allied Health Professionals</w:t>
            </w:r>
          </w:p>
        </w:tc>
        <w:tc>
          <w:tcPr>
            <w:tcW w:w="3574" w:type="dxa"/>
          </w:tcPr>
          <w:p w14:paraId="49E880D7" w14:textId="156E6269" w:rsidR="0099409F" w:rsidRDefault="0099409F" w:rsidP="0099409F">
            <w:pPr>
              <w:rPr>
                <w:rFonts w:ascii="Arial" w:hAnsi="Arial" w:cs="Arial"/>
                <w:sz w:val="20"/>
                <w:szCs w:val="20"/>
              </w:rPr>
            </w:pPr>
            <w:r>
              <w:rPr>
                <w:rFonts w:ascii="Arial" w:hAnsi="Arial" w:cs="Arial"/>
                <w:sz w:val="20"/>
                <w:szCs w:val="20"/>
              </w:rPr>
              <w:t>None</w:t>
            </w:r>
          </w:p>
        </w:tc>
        <w:tc>
          <w:tcPr>
            <w:tcW w:w="1192" w:type="dxa"/>
          </w:tcPr>
          <w:p w14:paraId="77A387AD" w14:textId="46C20619" w:rsidR="0099409F" w:rsidRDefault="0099409F" w:rsidP="0099409F">
            <w:pPr>
              <w:rPr>
                <w:rFonts w:ascii="Arial" w:hAnsi="Arial" w:cs="Arial"/>
                <w:sz w:val="20"/>
                <w:szCs w:val="20"/>
              </w:rPr>
            </w:pPr>
            <w:r>
              <w:rPr>
                <w:rFonts w:ascii="Arial" w:hAnsi="Arial" w:cs="Arial"/>
                <w:sz w:val="20"/>
                <w:szCs w:val="20"/>
              </w:rPr>
              <w:t>-</w:t>
            </w:r>
          </w:p>
        </w:tc>
        <w:tc>
          <w:tcPr>
            <w:tcW w:w="1017" w:type="dxa"/>
          </w:tcPr>
          <w:p w14:paraId="5798F44D" w14:textId="1C70D084" w:rsidR="0099409F" w:rsidRDefault="0099409F" w:rsidP="0099409F">
            <w:pPr>
              <w:rPr>
                <w:rFonts w:ascii="Arial" w:hAnsi="Arial" w:cs="Arial"/>
                <w:sz w:val="20"/>
                <w:szCs w:val="20"/>
              </w:rPr>
            </w:pPr>
            <w:r>
              <w:rPr>
                <w:rFonts w:ascii="Arial" w:hAnsi="Arial" w:cs="Arial"/>
                <w:sz w:val="20"/>
                <w:szCs w:val="20"/>
              </w:rPr>
              <w:t>-</w:t>
            </w:r>
          </w:p>
        </w:tc>
        <w:tc>
          <w:tcPr>
            <w:tcW w:w="5136" w:type="dxa"/>
          </w:tcPr>
          <w:p w14:paraId="21E122F0" w14:textId="2EFC0CDB" w:rsidR="0099409F" w:rsidRDefault="0099409F" w:rsidP="0099409F">
            <w:pPr>
              <w:rPr>
                <w:rFonts w:ascii="Arial" w:hAnsi="Arial" w:cs="Arial"/>
                <w:sz w:val="20"/>
                <w:szCs w:val="20"/>
              </w:rPr>
            </w:pPr>
            <w:r>
              <w:rPr>
                <w:rFonts w:ascii="Arial" w:hAnsi="Arial" w:cs="Arial"/>
                <w:sz w:val="20"/>
                <w:szCs w:val="20"/>
              </w:rPr>
              <w:t>None</w:t>
            </w:r>
          </w:p>
        </w:tc>
      </w:tr>
      <w:tr w:rsidR="0099409F" w:rsidRPr="00596A43" w14:paraId="6235B2CB" w14:textId="77777777" w:rsidTr="0099409F">
        <w:trPr>
          <w:tblHeader/>
        </w:trPr>
        <w:tc>
          <w:tcPr>
            <w:tcW w:w="1923" w:type="dxa"/>
            <w:vMerge w:val="restart"/>
          </w:tcPr>
          <w:p w14:paraId="254CF490" w14:textId="77777777" w:rsidR="0099409F" w:rsidRPr="00064DAB" w:rsidRDefault="0099409F" w:rsidP="0099409F">
            <w:pPr>
              <w:rPr>
                <w:rFonts w:ascii="Arial" w:hAnsi="Arial" w:cs="Arial"/>
                <w:sz w:val="20"/>
                <w:szCs w:val="20"/>
              </w:rPr>
            </w:pPr>
            <w:r w:rsidRPr="00064DAB">
              <w:rPr>
                <w:rFonts w:ascii="Arial" w:hAnsi="Arial" w:cs="Arial"/>
                <w:sz w:val="20"/>
                <w:szCs w:val="20"/>
              </w:rPr>
              <w:t xml:space="preserve">Russell Peek </w:t>
            </w:r>
          </w:p>
        </w:tc>
        <w:tc>
          <w:tcPr>
            <w:tcW w:w="1617" w:type="dxa"/>
            <w:vMerge w:val="restart"/>
          </w:tcPr>
          <w:p w14:paraId="144F10CE" w14:textId="77777777" w:rsidR="0099409F" w:rsidRPr="00064DAB" w:rsidRDefault="0099409F" w:rsidP="0099409F">
            <w:pPr>
              <w:jc w:val="both"/>
              <w:rPr>
                <w:rFonts w:ascii="Arial" w:hAnsi="Arial" w:cs="Arial"/>
                <w:sz w:val="20"/>
                <w:szCs w:val="20"/>
              </w:rPr>
            </w:pPr>
            <w:r w:rsidRPr="00064DAB">
              <w:rPr>
                <w:rFonts w:ascii="Arial" w:hAnsi="Arial" w:cs="Arial"/>
                <w:sz w:val="20"/>
                <w:szCs w:val="20"/>
              </w:rPr>
              <w:t xml:space="preserve">Staff Governor – Medical and Dental </w:t>
            </w:r>
          </w:p>
        </w:tc>
        <w:tc>
          <w:tcPr>
            <w:tcW w:w="3574" w:type="dxa"/>
          </w:tcPr>
          <w:p w14:paraId="3844762B" w14:textId="09B9698E" w:rsidR="0099409F" w:rsidRPr="00064DAB" w:rsidRDefault="0099409F" w:rsidP="0099409F">
            <w:pPr>
              <w:jc w:val="both"/>
              <w:rPr>
                <w:rFonts w:ascii="Arial" w:hAnsi="Arial" w:cs="Arial"/>
                <w:sz w:val="20"/>
                <w:szCs w:val="20"/>
              </w:rPr>
            </w:pPr>
            <w:r w:rsidRPr="00825602">
              <w:rPr>
                <w:rFonts w:ascii="Arial" w:hAnsi="Arial" w:cs="Arial"/>
                <w:sz w:val="20"/>
                <w:szCs w:val="20"/>
              </w:rPr>
              <w:t>I am Principal Lecturer and Phase 2 Lead at the Three Counties Medical School, University of Worcester (Non-financial professional)</w:t>
            </w:r>
          </w:p>
        </w:tc>
        <w:tc>
          <w:tcPr>
            <w:tcW w:w="1192" w:type="dxa"/>
          </w:tcPr>
          <w:p w14:paraId="35762677" w14:textId="0DCC2C2A" w:rsidR="0099409F" w:rsidRPr="00064DAB" w:rsidRDefault="0099409F" w:rsidP="0099409F">
            <w:pPr>
              <w:rPr>
                <w:rFonts w:ascii="Arial" w:hAnsi="Arial" w:cs="Arial"/>
                <w:sz w:val="20"/>
                <w:szCs w:val="20"/>
              </w:rPr>
            </w:pPr>
            <w:r>
              <w:rPr>
                <w:rFonts w:ascii="Arial" w:hAnsi="Arial" w:cs="Arial"/>
                <w:sz w:val="20"/>
                <w:szCs w:val="20"/>
              </w:rPr>
              <w:t>June 2022</w:t>
            </w:r>
          </w:p>
        </w:tc>
        <w:tc>
          <w:tcPr>
            <w:tcW w:w="1017" w:type="dxa"/>
          </w:tcPr>
          <w:p w14:paraId="10AE6AB7" w14:textId="55C1B8D8" w:rsidR="0099409F" w:rsidRPr="00064DAB" w:rsidRDefault="0099409F" w:rsidP="0099409F">
            <w:pPr>
              <w:rPr>
                <w:rFonts w:ascii="Arial" w:hAnsi="Arial" w:cs="Arial"/>
                <w:sz w:val="20"/>
                <w:szCs w:val="20"/>
              </w:rPr>
            </w:pPr>
            <w:r>
              <w:rPr>
                <w:rFonts w:ascii="Arial" w:hAnsi="Arial" w:cs="Arial"/>
                <w:sz w:val="20"/>
                <w:szCs w:val="20"/>
              </w:rPr>
              <w:t>Ongoing</w:t>
            </w:r>
          </w:p>
        </w:tc>
        <w:tc>
          <w:tcPr>
            <w:tcW w:w="5136" w:type="dxa"/>
          </w:tcPr>
          <w:p w14:paraId="0E40ACE6" w14:textId="42941D58" w:rsidR="0099409F" w:rsidRPr="00064DAB" w:rsidRDefault="0099409F" w:rsidP="0099409F">
            <w:pPr>
              <w:rPr>
                <w:rFonts w:ascii="Arial" w:hAnsi="Arial" w:cs="Arial"/>
                <w:sz w:val="20"/>
                <w:szCs w:val="20"/>
              </w:rPr>
            </w:pPr>
            <w:r w:rsidRPr="00825602">
              <w:rPr>
                <w:rFonts w:ascii="Arial" w:hAnsi="Arial" w:cs="Arial"/>
                <w:sz w:val="20"/>
                <w:szCs w:val="20"/>
              </w:rPr>
              <w:t>I am not involved in trust decisions about academic partnerships</w:t>
            </w:r>
          </w:p>
        </w:tc>
      </w:tr>
      <w:tr w:rsidR="0099409F" w:rsidRPr="00596A43" w14:paraId="310B1B5C" w14:textId="77777777" w:rsidTr="0099409F">
        <w:trPr>
          <w:tblHeader/>
        </w:trPr>
        <w:tc>
          <w:tcPr>
            <w:tcW w:w="1923" w:type="dxa"/>
            <w:vMerge/>
          </w:tcPr>
          <w:p w14:paraId="4B115CA3" w14:textId="77777777" w:rsidR="0099409F" w:rsidRPr="00064DAB" w:rsidRDefault="0099409F" w:rsidP="0099409F">
            <w:pPr>
              <w:rPr>
                <w:rFonts w:ascii="Arial" w:hAnsi="Arial" w:cs="Arial"/>
                <w:sz w:val="20"/>
                <w:szCs w:val="20"/>
              </w:rPr>
            </w:pPr>
          </w:p>
        </w:tc>
        <w:tc>
          <w:tcPr>
            <w:tcW w:w="1617" w:type="dxa"/>
            <w:vMerge/>
          </w:tcPr>
          <w:p w14:paraId="741BB141" w14:textId="77777777" w:rsidR="0099409F" w:rsidRPr="00064DAB" w:rsidRDefault="0099409F" w:rsidP="0099409F">
            <w:pPr>
              <w:jc w:val="both"/>
              <w:rPr>
                <w:rFonts w:ascii="Arial" w:hAnsi="Arial" w:cs="Arial"/>
                <w:sz w:val="20"/>
                <w:szCs w:val="20"/>
              </w:rPr>
            </w:pPr>
          </w:p>
        </w:tc>
        <w:tc>
          <w:tcPr>
            <w:tcW w:w="3574" w:type="dxa"/>
          </w:tcPr>
          <w:p w14:paraId="656BF4DC" w14:textId="64BAE721" w:rsidR="0099409F" w:rsidRPr="00064DAB" w:rsidRDefault="0099409F" w:rsidP="0099409F">
            <w:pPr>
              <w:rPr>
                <w:rFonts w:ascii="Arial" w:hAnsi="Arial" w:cs="Arial"/>
                <w:sz w:val="20"/>
                <w:szCs w:val="20"/>
              </w:rPr>
            </w:pPr>
            <w:r w:rsidRPr="00825602">
              <w:rPr>
                <w:rFonts w:ascii="Arial" w:hAnsi="Arial" w:cs="Arial"/>
                <w:sz w:val="20"/>
                <w:szCs w:val="20"/>
              </w:rPr>
              <w:t>I am a member of council and trustee of the Academy of Medical Educators (Non-financial professional)</w:t>
            </w:r>
          </w:p>
        </w:tc>
        <w:tc>
          <w:tcPr>
            <w:tcW w:w="1192" w:type="dxa"/>
          </w:tcPr>
          <w:p w14:paraId="799D8BA3" w14:textId="56AEC71D" w:rsidR="0099409F" w:rsidRPr="00064DAB" w:rsidRDefault="0099409F" w:rsidP="0099409F">
            <w:pPr>
              <w:rPr>
                <w:rFonts w:ascii="Arial" w:hAnsi="Arial" w:cs="Arial"/>
                <w:sz w:val="20"/>
                <w:szCs w:val="20"/>
              </w:rPr>
            </w:pPr>
            <w:r w:rsidRPr="00064DAB">
              <w:rPr>
                <w:rFonts w:ascii="Arial" w:hAnsi="Arial" w:cs="Arial"/>
                <w:sz w:val="20"/>
                <w:szCs w:val="20"/>
              </w:rPr>
              <w:t>2021</w:t>
            </w:r>
          </w:p>
        </w:tc>
        <w:tc>
          <w:tcPr>
            <w:tcW w:w="1017" w:type="dxa"/>
          </w:tcPr>
          <w:p w14:paraId="2C02E5C0" w14:textId="7A2DA895" w:rsidR="0099409F" w:rsidRPr="00064DAB" w:rsidRDefault="0099409F" w:rsidP="0099409F">
            <w:pPr>
              <w:rPr>
                <w:rFonts w:ascii="Arial" w:hAnsi="Arial" w:cs="Arial"/>
                <w:sz w:val="20"/>
                <w:szCs w:val="20"/>
              </w:rPr>
            </w:pPr>
            <w:r>
              <w:rPr>
                <w:rFonts w:ascii="Arial" w:hAnsi="Arial" w:cs="Arial"/>
                <w:sz w:val="20"/>
                <w:szCs w:val="20"/>
              </w:rPr>
              <w:t>Ongoing</w:t>
            </w:r>
          </w:p>
        </w:tc>
        <w:tc>
          <w:tcPr>
            <w:tcW w:w="5136" w:type="dxa"/>
          </w:tcPr>
          <w:p w14:paraId="0634C235" w14:textId="1BE733D3" w:rsidR="0099409F" w:rsidRPr="00064DAB" w:rsidRDefault="0099409F" w:rsidP="0099409F">
            <w:pPr>
              <w:rPr>
                <w:rFonts w:ascii="Arial" w:hAnsi="Arial" w:cs="Arial"/>
                <w:sz w:val="20"/>
                <w:szCs w:val="20"/>
              </w:rPr>
            </w:pPr>
            <w:r w:rsidRPr="00825602">
              <w:rPr>
                <w:rFonts w:ascii="Arial" w:hAnsi="Arial" w:cs="Arial"/>
                <w:sz w:val="20"/>
                <w:szCs w:val="20"/>
              </w:rPr>
              <w:t>Governors have no role in decision making about academic partnerships or links with professional bodies.</w:t>
            </w:r>
          </w:p>
        </w:tc>
      </w:tr>
    </w:tbl>
    <w:p w14:paraId="54FAC83A" w14:textId="77777777" w:rsidR="003E16AF" w:rsidRPr="00596A43" w:rsidRDefault="003E16AF">
      <w:pPr>
        <w:rPr>
          <w:rFonts w:ascii="Arial" w:hAnsi="Arial" w:cs="Arial"/>
          <w:sz w:val="20"/>
          <w:szCs w:val="20"/>
        </w:rPr>
      </w:pPr>
    </w:p>
    <w:sectPr w:rsidR="003E16AF" w:rsidRPr="00596A43" w:rsidSect="005E2F9F">
      <w:headerReference w:type="default" r:id="rId6"/>
      <w:footerReference w:type="default" r:id="rId7"/>
      <w:headerReference w:type="first" r:id="rId8"/>
      <w:footerReference w:type="first" r:id="rId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AA24" w14:textId="77777777" w:rsidR="000F636A" w:rsidRDefault="000F636A" w:rsidP="004E1D99">
      <w:pPr>
        <w:spacing w:after="0" w:line="240" w:lineRule="auto"/>
      </w:pPr>
      <w:r>
        <w:separator/>
      </w:r>
    </w:p>
  </w:endnote>
  <w:endnote w:type="continuationSeparator" w:id="0">
    <w:p w14:paraId="67A1B1CC" w14:textId="77777777" w:rsidR="000F636A" w:rsidRDefault="000F636A" w:rsidP="004E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D746" w14:textId="742D4F39" w:rsidR="000F636A" w:rsidRDefault="001F795A" w:rsidP="00271EBF">
    <w:pPr>
      <w:pStyle w:val="Footer"/>
    </w:pPr>
    <w:sdt>
      <w:sdtPr>
        <w:id w:val="-543750326"/>
        <w:docPartObj>
          <w:docPartGallery w:val="Page Numbers (Top of Page)"/>
          <w:docPartUnique/>
        </w:docPartObj>
      </w:sdtPr>
      <w:sdtEndPr/>
      <w:sdtContent>
        <w:r w:rsidR="000F636A" w:rsidRPr="00B31422">
          <w:rPr>
            <w:rFonts w:ascii="Arial" w:hAnsi="Arial" w:cs="Arial"/>
          </w:rPr>
          <w:t xml:space="preserve">GHFT </w:t>
        </w:r>
        <w:r w:rsidR="000F636A">
          <w:rPr>
            <w:rFonts w:ascii="Arial" w:hAnsi="Arial" w:cs="Arial"/>
          </w:rPr>
          <w:t>Governors</w:t>
        </w:r>
        <w:r w:rsidR="000F636A" w:rsidRPr="00B31422">
          <w:rPr>
            <w:rFonts w:ascii="Arial" w:hAnsi="Arial" w:cs="Arial"/>
          </w:rPr>
          <w:t xml:space="preserve"> – Declarations of Interest (</w:t>
        </w:r>
        <w:r w:rsidR="00F530B2">
          <w:rPr>
            <w:rFonts w:ascii="Arial" w:hAnsi="Arial" w:cs="Arial"/>
          </w:rPr>
          <w:t>as of December</w:t>
        </w:r>
        <w:r w:rsidR="00CE45A6">
          <w:rPr>
            <w:rFonts w:ascii="Arial" w:hAnsi="Arial" w:cs="Arial"/>
          </w:rPr>
          <w:t xml:space="preserve"> 2025</w:t>
        </w:r>
        <w:r w:rsidR="000F636A" w:rsidRPr="00B31422">
          <w:rPr>
            <w:rFonts w:ascii="Arial" w:hAnsi="Arial" w:cs="Arial"/>
          </w:rPr>
          <w:t>)</w:t>
        </w:r>
        <w:r w:rsidR="000F636A">
          <w:t xml:space="preserve"> </w:t>
        </w:r>
        <w:r w:rsidR="000F636A">
          <w:tab/>
        </w:r>
        <w:r w:rsidR="000F636A">
          <w:tab/>
        </w:r>
        <w:r w:rsidR="000F636A">
          <w:tab/>
        </w:r>
        <w:r w:rsidR="000F636A">
          <w:tab/>
        </w:r>
        <w:r w:rsidR="000F636A">
          <w:tab/>
        </w:r>
        <w:r w:rsidR="000F636A">
          <w:tab/>
        </w:r>
        <w:r w:rsidR="000F636A" w:rsidRPr="00B31422">
          <w:rPr>
            <w:rFonts w:ascii="Arial" w:hAnsi="Arial" w:cs="Arial"/>
          </w:rPr>
          <w:t xml:space="preserve">Page </w:t>
        </w:r>
        <w:r w:rsidR="000F636A" w:rsidRPr="00B31422">
          <w:rPr>
            <w:rFonts w:ascii="Arial" w:hAnsi="Arial" w:cs="Arial"/>
            <w:b/>
            <w:bCs/>
            <w:sz w:val="24"/>
            <w:szCs w:val="24"/>
          </w:rPr>
          <w:fldChar w:fldCharType="begin"/>
        </w:r>
        <w:r w:rsidR="000F636A" w:rsidRPr="00B31422">
          <w:rPr>
            <w:rFonts w:ascii="Arial" w:hAnsi="Arial" w:cs="Arial"/>
            <w:b/>
            <w:bCs/>
          </w:rPr>
          <w:instrText xml:space="preserve"> PAGE </w:instrText>
        </w:r>
        <w:r w:rsidR="000F636A" w:rsidRPr="00B31422">
          <w:rPr>
            <w:rFonts w:ascii="Arial" w:hAnsi="Arial" w:cs="Arial"/>
            <w:b/>
            <w:bCs/>
            <w:sz w:val="24"/>
            <w:szCs w:val="24"/>
          </w:rPr>
          <w:fldChar w:fldCharType="separate"/>
        </w:r>
        <w:r w:rsidR="000F636A">
          <w:rPr>
            <w:rFonts w:ascii="Arial" w:hAnsi="Arial" w:cs="Arial"/>
            <w:b/>
            <w:bCs/>
            <w:noProof/>
          </w:rPr>
          <w:t>3</w:t>
        </w:r>
        <w:r w:rsidR="000F636A" w:rsidRPr="00B31422">
          <w:rPr>
            <w:rFonts w:ascii="Arial" w:hAnsi="Arial" w:cs="Arial"/>
            <w:b/>
            <w:bCs/>
            <w:sz w:val="24"/>
            <w:szCs w:val="24"/>
          </w:rPr>
          <w:fldChar w:fldCharType="end"/>
        </w:r>
        <w:r w:rsidR="000F636A" w:rsidRPr="00B31422">
          <w:rPr>
            <w:rFonts w:ascii="Arial" w:hAnsi="Arial" w:cs="Arial"/>
          </w:rPr>
          <w:t xml:space="preserve"> of </w:t>
        </w:r>
        <w:r w:rsidR="000F636A" w:rsidRPr="00B31422">
          <w:rPr>
            <w:rFonts w:ascii="Arial" w:hAnsi="Arial" w:cs="Arial"/>
            <w:b/>
            <w:bCs/>
            <w:sz w:val="24"/>
            <w:szCs w:val="24"/>
          </w:rPr>
          <w:fldChar w:fldCharType="begin"/>
        </w:r>
        <w:r w:rsidR="000F636A" w:rsidRPr="00B31422">
          <w:rPr>
            <w:rFonts w:ascii="Arial" w:hAnsi="Arial" w:cs="Arial"/>
            <w:b/>
            <w:bCs/>
          </w:rPr>
          <w:instrText xml:space="preserve"> NUMPAGES  </w:instrText>
        </w:r>
        <w:r w:rsidR="000F636A" w:rsidRPr="00B31422">
          <w:rPr>
            <w:rFonts w:ascii="Arial" w:hAnsi="Arial" w:cs="Arial"/>
            <w:b/>
            <w:bCs/>
            <w:sz w:val="24"/>
            <w:szCs w:val="24"/>
          </w:rPr>
          <w:fldChar w:fldCharType="separate"/>
        </w:r>
        <w:r w:rsidR="000F636A">
          <w:rPr>
            <w:rFonts w:ascii="Arial" w:hAnsi="Arial" w:cs="Arial"/>
            <w:b/>
            <w:bCs/>
            <w:noProof/>
          </w:rPr>
          <w:t>3</w:t>
        </w:r>
        <w:r w:rsidR="000F636A" w:rsidRPr="00B31422">
          <w:rPr>
            <w:rFonts w:ascii="Arial" w:hAnsi="Arial" w:cs="Arial"/>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C751" w14:textId="132BFACB" w:rsidR="000F636A" w:rsidRDefault="001F795A">
    <w:pPr>
      <w:pStyle w:val="Footer"/>
    </w:pPr>
    <w:sdt>
      <w:sdtPr>
        <w:id w:val="860082579"/>
        <w:docPartObj>
          <w:docPartGallery w:val="Page Numbers (Top of Page)"/>
          <w:docPartUnique/>
        </w:docPartObj>
      </w:sdtPr>
      <w:sdtEndPr/>
      <w:sdtContent>
        <w:r w:rsidR="000F636A" w:rsidRPr="00B31422">
          <w:rPr>
            <w:rFonts w:ascii="Arial" w:hAnsi="Arial" w:cs="Arial"/>
          </w:rPr>
          <w:t xml:space="preserve">GHFT </w:t>
        </w:r>
        <w:r w:rsidR="000F636A">
          <w:rPr>
            <w:rFonts w:ascii="Arial" w:hAnsi="Arial" w:cs="Arial"/>
          </w:rPr>
          <w:t>Governors</w:t>
        </w:r>
        <w:r w:rsidR="000F636A" w:rsidRPr="00B31422">
          <w:rPr>
            <w:rFonts w:ascii="Arial" w:hAnsi="Arial" w:cs="Arial"/>
          </w:rPr>
          <w:t xml:space="preserve"> – Declarations of Interest (</w:t>
        </w:r>
        <w:r w:rsidR="00EE78D8">
          <w:rPr>
            <w:rFonts w:ascii="Arial" w:hAnsi="Arial" w:cs="Arial"/>
          </w:rPr>
          <w:t>As of December 2025</w:t>
        </w:r>
        <w:r w:rsidR="000F636A" w:rsidRPr="00B31422">
          <w:rPr>
            <w:rFonts w:ascii="Arial" w:hAnsi="Arial" w:cs="Arial"/>
          </w:rPr>
          <w:t>)</w:t>
        </w:r>
        <w:r w:rsidR="000F636A">
          <w:t xml:space="preserve"> </w:t>
        </w:r>
        <w:r w:rsidR="000F636A">
          <w:tab/>
        </w:r>
        <w:r w:rsidR="000F636A">
          <w:tab/>
        </w:r>
        <w:r w:rsidR="000F636A">
          <w:tab/>
        </w:r>
        <w:r w:rsidR="000F636A">
          <w:tab/>
        </w:r>
        <w:r w:rsidR="000F636A">
          <w:tab/>
        </w:r>
        <w:r w:rsidR="000F636A">
          <w:tab/>
        </w:r>
        <w:r w:rsidR="000F636A" w:rsidRPr="00B31422">
          <w:rPr>
            <w:rFonts w:ascii="Arial" w:hAnsi="Arial" w:cs="Arial"/>
          </w:rPr>
          <w:t xml:space="preserve">Page </w:t>
        </w:r>
        <w:r w:rsidR="000F636A" w:rsidRPr="00B31422">
          <w:rPr>
            <w:rFonts w:ascii="Arial" w:hAnsi="Arial" w:cs="Arial"/>
            <w:b/>
            <w:bCs/>
            <w:sz w:val="24"/>
            <w:szCs w:val="24"/>
          </w:rPr>
          <w:fldChar w:fldCharType="begin"/>
        </w:r>
        <w:r w:rsidR="000F636A" w:rsidRPr="00B31422">
          <w:rPr>
            <w:rFonts w:ascii="Arial" w:hAnsi="Arial" w:cs="Arial"/>
            <w:b/>
            <w:bCs/>
          </w:rPr>
          <w:instrText xml:space="preserve"> PAGE </w:instrText>
        </w:r>
        <w:r w:rsidR="000F636A" w:rsidRPr="00B31422">
          <w:rPr>
            <w:rFonts w:ascii="Arial" w:hAnsi="Arial" w:cs="Arial"/>
            <w:b/>
            <w:bCs/>
            <w:sz w:val="24"/>
            <w:szCs w:val="24"/>
          </w:rPr>
          <w:fldChar w:fldCharType="separate"/>
        </w:r>
        <w:r w:rsidR="000F636A">
          <w:rPr>
            <w:rFonts w:ascii="Arial" w:hAnsi="Arial" w:cs="Arial"/>
            <w:b/>
            <w:bCs/>
            <w:noProof/>
          </w:rPr>
          <w:t>1</w:t>
        </w:r>
        <w:r w:rsidR="000F636A" w:rsidRPr="00B31422">
          <w:rPr>
            <w:rFonts w:ascii="Arial" w:hAnsi="Arial" w:cs="Arial"/>
            <w:b/>
            <w:bCs/>
            <w:sz w:val="24"/>
            <w:szCs w:val="24"/>
          </w:rPr>
          <w:fldChar w:fldCharType="end"/>
        </w:r>
        <w:r w:rsidR="000F636A" w:rsidRPr="00B31422">
          <w:rPr>
            <w:rFonts w:ascii="Arial" w:hAnsi="Arial" w:cs="Arial"/>
          </w:rPr>
          <w:t xml:space="preserve"> of </w:t>
        </w:r>
        <w:r w:rsidR="000F636A" w:rsidRPr="00B31422">
          <w:rPr>
            <w:rFonts w:ascii="Arial" w:hAnsi="Arial" w:cs="Arial"/>
            <w:b/>
            <w:bCs/>
            <w:sz w:val="24"/>
            <w:szCs w:val="24"/>
          </w:rPr>
          <w:fldChar w:fldCharType="begin"/>
        </w:r>
        <w:r w:rsidR="000F636A" w:rsidRPr="00B31422">
          <w:rPr>
            <w:rFonts w:ascii="Arial" w:hAnsi="Arial" w:cs="Arial"/>
            <w:b/>
            <w:bCs/>
          </w:rPr>
          <w:instrText xml:space="preserve"> NUMPAGES  </w:instrText>
        </w:r>
        <w:r w:rsidR="000F636A" w:rsidRPr="00B31422">
          <w:rPr>
            <w:rFonts w:ascii="Arial" w:hAnsi="Arial" w:cs="Arial"/>
            <w:b/>
            <w:bCs/>
            <w:sz w:val="24"/>
            <w:szCs w:val="24"/>
          </w:rPr>
          <w:fldChar w:fldCharType="separate"/>
        </w:r>
        <w:r w:rsidR="000F636A">
          <w:rPr>
            <w:rFonts w:ascii="Arial" w:hAnsi="Arial" w:cs="Arial"/>
            <w:b/>
            <w:bCs/>
            <w:noProof/>
          </w:rPr>
          <w:t>3</w:t>
        </w:r>
        <w:r w:rsidR="000F636A" w:rsidRPr="00B31422">
          <w:rPr>
            <w:rFonts w:ascii="Arial" w:hAnsi="Arial" w:cs="Arial"/>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335C" w14:textId="77777777" w:rsidR="000F636A" w:rsidRDefault="000F636A" w:rsidP="004E1D99">
      <w:pPr>
        <w:spacing w:after="0" w:line="240" w:lineRule="auto"/>
      </w:pPr>
      <w:r>
        <w:separator/>
      </w:r>
    </w:p>
  </w:footnote>
  <w:footnote w:type="continuationSeparator" w:id="0">
    <w:p w14:paraId="34F00629" w14:textId="77777777" w:rsidR="000F636A" w:rsidRDefault="000F636A" w:rsidP="004E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FB1F" w14:textId="77777777" w:rsidR="000F636A" w:rsidRDefault="000F636A" w:rsidP="004E1D9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D002" w14:textId="1819D7F7" w:rsidR="000F636A" w:rsidRDefault="008A2BA4" w:rsidP="00AA2DE4">
    <w:pPr>
      <w:pStyle w:val="Header"/>
    </w:pPr>
    <w:r w:rsidRPr="008A2BA4">
      <w:rPr>
        <w:b/>
        <w:noProof/>
        <w:lang w:eastAsia="en-GB"/>
      </w:rPr>
      <w:t>GOVERNORS DECLARATIONS OF INTERESTS –</w:t>
    </w:r>
    <w:r w:rsidR="00F0321A">
      <w:rPr>
        <w:b/>
        <w:noProof/>
        <w:lang w:eastAsia="en-GB"/>
      </w:rPr>
      <w:t xml:space="preserve"> 20</w:t>
    </w:r>
    <w:r w:rsidR="00E57A13">
      <w:rPr>
        <w:b/>
        <w:noProof/>
        <w:lang w:eastAsia="en-GB"/>
      </w:rPr>
      <w:t>25</w:t>
    </w:r>
    <w:r w:rsidR="000F636A">
      <w:rPr>
        <w:noProof/>
        <w:lang w:eastAsia="en-GB"/>
      </w:rPr>
      <w:drawing>
        <wp:inline distT="0" distB="0" distL="0" distR="0" wp14:anchorId="6B683F6B" wp14:editId="63858BBF">
          <wp:extent cx="5731510" cy="643255"/>
          <wp:effectExtent l="0" t="0" r="2540" b="444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6432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99"/>
    <w:rsid w:val="00001E26"/>
    <w:rsid w:val="000065A9"/>
    <w:rsid w:val="00041AD5"/>
    <w:rsid w:val="00043F14"/>
    <w:rsid w:val="00046708"/>
    <w:rsid w:val="000575BC"/>
    <w:rsid w:val="00064DAB"/>
    <w:rsid w:val="00095273"/>
    <w:rsid w:val="000C2FFA"/>
    <w:rsid w:val="000F636A"/>
    <w:rsid w:val="00100D27"/>
    <w:rsid w:val="0012238A"/>
    <w:rsid w:val="00167B34"/>
    <w:rsid w:val="001B5A8F"/>
    <w:rsid w:val="001F795A"/>
    <w:rsid w:val="00271EBF"/>
    <w:rsid w:val="002721BB"/>
    <w:rsid w:val="0027670B"/>
    <w:rsid w:val="00291F68"/>
    <w:rsid w:val="002A3992"/>
    <w:rsid w:val="002B6648"/>
    <w:rsid w:val="002C793D"/>
    <w:rsid w:val="002D2566"/>
    <w:rsid w:val="002E1A31"/>
    <w:rsid w:val="00303C9E"/>
    <w:rsid w:val="003421B0"/>
    <w:rsid w:val="0037182D"/>
    <w:rsid w:val="003B3785"/>
    <w:rsid w:val="003C3CA0"/>
    <w:rsid w:val="003E16AF"/>
    <w:rsid w:val="003E1A2F"/>
    <w:rsid w:val="003E3076"/>
    <w:rsid w:val="003E4632"/>
    <w:rsid w:val="0040022D"/>
    <w:rsid w:val="004016EB"/>
    <w:rsid w:val="00460237"/>
    <w:rsid w:val="00484B28"/>
    <w:rsid w:val="004D1A31"/>
    <w:rsid w:val="004D4D71"/>
    <w:rsid w:val="004E1D99"/>
    <w:rsid w:val="005000FF"/>
    <w:rsid w:val="00586D32"/>
    <w:rsid w:val="00596A43"/>
    <w:rsid w:val="005A12A4"/>
    <w:rsid w:val="005C0C76"/>
    <w:rsid w:val="005C0F12"/>
    <w:rsid w:val="005D780F"/>
    <w:rsid w:val="005E2F9F"/>
    <w:rsid w:val="00634217"/>
    <w:rsid w:val="0064096D"/>
    <w:rsid w:val="00687E48"/>
    <w:rsid w:val="00695068"/>
    <w:rsid w:val="006A06CE"/>
    <w:rsid w:val="006B381F"/>
    <w:rsid w:val="00714ED5"/>
    <w:rsid w:val="007C7F65"/>
    <w:rsid w:val="00825602"/>
    <w:rsid w:val="0086775F"/>
    <w:rsid w:val="008740A9"/>
    <w:rsid w:val="008972D0"/>
    <w:rsid w:val="008A2BA4"/>
    <w:rsid w:val="00917B64"/>
    <w:rsid w:val="00976F56"/>
    <w:rsid w:val="0099409F"/>
    <w:rsid w:val="009D635E"/>
    <w:rsid w:val="009E3B4E"/>
    <w:rsid w:val="00A17A7A"/>
    <w:rsid w:val="00A33C23"/>
    <w:rsid w:val="00A821B1"/>
    <w:rsid w:val="00AA2DE4"/>
    <w:rsid w:val="00AE4D02"/>
    <w:rsid w:val="00B0138F"/>
    <w:rsid w:val="00B10AA3"/>
    <w:rsid w:val="00B11D12"/>
    <w:rsid w:val="00B36BE5"/>
    <w:rsid w:val="00B61EC1"/>
    <w:rsid w:val="00B738B4"/>
    <w:rsid w:val="00BB49EE"/>
    <w:rsid w:val="00BB6281"/>
    <w:rsid w:val="00BE7797"/>
    <w:rsid w:val="00CC0093"/>
    <w:rsid w:val="00CE45A6"/>
    <w:rsid w:val="00D02362"/>
    <w:rsid w:val="00D216FF"/>
    <w:rsid w:val="00DA0EA7"/>
    <w:rsid w:val="00DB2618"/>
    <w:rsid w:val="00DE0F6B"/>
    <w:rsid w:val="00DE7A22"/>
    <w:rsid w:val="00DF0C63"/>
    <w:rsid w:val="00E57360"/>
    <w:rsid w:val="00E57A13"/>
    <w:rsid w:val="00E57D6A"/>
    <w:rsid w:val="00E606DA"/>
    <w:rsid w:val="00E83B09"/>
    <w:rsid w:val="00E90CA6"/>
    <w:rsid w:val="00EA3865"/>
    <w:rsid w:val="00EA4EB7"/>
    <w:rsid w:val="00EB73F7"/>
    <w:rsid w:val="00ED34C6"/>
    <w:rsid w:val="00EE78D8"/>
    <w:rsid w:val="00F0321A"/>
    <w:rsid w:val="00F4188E"/>
    <w:rsid w:val="00F530B2"/>
    <w:rsid w:val="00F6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2AE149"/>
  <w15:docId w15:val="{108A8368-0B2D-4FFF-B375-FAA6742E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D99"/>
  </w:style>
  <w:style w:type="paragraph" w:styleId="Footer">
    <w:name w:val="footer"/>
    <w:basedOn w:val="Normal"/>
    <w:link w:val="FooterChar"/>
    <w:uiPriority w:val="99"/>
    <w:unhideWhenUsed/>
    <w:rsid w:val="004E1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D99"/>
  </w:style>
  <w:style w:type="paragraph" w:styleId="BalloonText">
    <w:name w:val="Balloon Text"/>
    <w:basedOn w:val="Normal"/>
    <w:link w:val="BalloonTextChar"/>
    <w:uiPriority w:val="99"/>
    <w:semiHidden/>
    <w:unhideWhenUsed/>
    <w:rsid w:val="004E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D99"/>
    <w:rPr>
      <w:rFonts w:ascii="Tahoma" w:hAnsi="Tahoma" w:cs="Tahoma"/>
      <w:sz w:val="16"/>
      <w:szCs w:val="16"/>
    </w:rPr>
  </w:style>
  <w:style w:type="table" w:styleId="TableGrid">
    <w:name w:val="Table Grid"/>
    <w:basedOn w:val="TableNormal"/>
    <w:uiPriority w:val="59"/>
    <w:rsid w:val="003E1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5602"/>
    <w:rPr>
      <w:sz w:val="16"/>
      <w:szCs w:val="16"/>
    </w:rPr>
  </w:style>
  <w:style w:type="paragraph" w:styleId="CommentText">
    <w:name w:val="annotation text"/>
    <w:basedOn w:val="Normal"/>
    <w:link w:val="CommentTextChar"/>
    <w:uiPriority w:val="99"/>
    <w:semiHidden/>
    <w:unhideWhenUsed/>
    <w:rsid w:val="00825602"/>
    <w:pPr>
      <w:spacing w:line="240" w:lineRule="auto"/>
    </w:pPr>
    <w:rPr>
      <w:sz w:val="20"/>
      <w:szCs w:val="20"/>
    </w:rPr>
  </w:style>
  <w:style w:type="character" w:customStyle="1" w:styleId="CommentTextChar">
    <w:name w:val="Comment Text Char"/>
    <w:basedOn w:val="DefaultParagraphFont"/>
    <w:link w:val="CommentText"/>
    <w:uiPriority w:val="99"/>
    <w:semiHidden/>
    <w:rsid w:val="00825602"/>
    <w:rPr>
      <w:sz w:val="20"/>
      <w:szCs w:val="20"/>
    </w:rPr>
  </w:style>
  <w:style w:type="paragraph" w:styleId="CommentSubject">
    <w:name w:val="annotation subject"/>
    <w:basedOn w:val="CommentText"/>
    <w:next w:val="CommentText"/>
    <w:link w:val="CommentSubjectChar"/>
    <w:uiPriority w:val="99"/>
    <w:semiHidden/>
    <w:unhideWhenUsed/>
    <w:rsid w:val="00825602"/>
    <w:rPr>
      <w:b/>
      <w:bCs/>
    </w:rPr>
  </w:style>
  <w:style w:type="character" w:customStyle="1" w:styleId="CommentSubjectChar">
    <w:name w:val="Comment Subject Char"/>
    <w:basedOn w:val="CommentTextChar"/>
    <w:link w:val="CommentSubject"/>
    <w:uiPriority w:val="99"/>
    <w:semiHidden/>
    <w:rsid w:val="00825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0940">
      <w:bodyDiv w:val="1"/>
      <w:marLeft w:val="0"/>
      <w:marRight w:val="0"/>
      <w:marTop w:val="0"/>
      <w:marBottom w:val="0"/>
      <w:divBdr>
        <w:top w:val="none" w:sz="0" w:space="0" w:color="auto"/>
        <w:left w:val="none" w:sz="0" w:space="0" w:color="auto"/>
        <w:bottom w:val="none" w:sz="0" w:space="0" w:color="auto"/>
        <w:right w:val="none" w:sz="0" w:space="0" w:color="auto"/>
      </w:divBdr>
    </w:div>
    <w:div w:id="682978943">
      <w:bodyDiv w:val="1"/>
      <w:marLeft w:val="0"/>
      <w:marRight w:val="0"/>
      <w:marTop w:val="0"/>
      <w:marBottom w:val="0"/>
      <w:divBdr>
        <w:top w:val="none" w:sz="0" w:space="0" w:color="auto"/>
        <w:left w:val="none" w:sz="0" w:space="0" w:color="auto"/>
        <w:bottom w:val="none" w:sz="0" w:space="0" w:color="auto"/>
        <w:right w:val="none" w:sz="0" w:space="0" w:color="auto"/>
      </w:divBdr>
    </w:div>
    <w:div w:id="1227837453">
      <w:bodyDiv w:val="1"/>
      <w:marLeft w:val="0"/>
      <w:marRight w:val="0"/>
      <w:marTop w:val="0"/>
      <w:marBottom w:val="0"/>
      <w:divBdr>
        <w:top w:val="none" w:sz="0" w:space="0" w:color="auto"/>
        <w:left w:val="none" w:sz="0" w:space="0" w:color="auto"/>
        <w:bottom w:val="none" w:sz="0" w:space="0" w:color="auto"/>
        <w:right w:val="none" w:sz="0" w:space="0" w:color="auto"/>
      </w:divBdr>
    </w:div>
    <w:div w:id="18742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574</Words>
  <Characters>3070</Characters>
  <Application>Microsoft Office Word</Application>
  <DocSecurity>0</DocSecurity>
  <Lines>255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Becky</dc:creator>
  <cp:lastModifiedBy>HOLMES, Millie (GLOUCESTERSHIRE HOSPITALS NHS FOUNDATION TRUST)</cp:lastModifiedBy>
  <cp:revision>11</cp:revision>
  <cp:lastPrinted>2021-02-05T11:01:00Z</cp:lastPrinted>
  <dcterms:created xsi:type="dcterms:W3CDTF">2025-12-09T10:52:00Z</dcterms:created>
  <dcterms:modified xsi:type="dcterms:W3CDTF">2025-12-18T09:37:00Z</dcterms:modified>
</cp:coreProperties>
</file>