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3763" w14:textId="24F8E3F0" w:rsidR="245337C9" w:rsidRDefault="245337C9" w:rsidP="245337C9">
      <w:pPr>
        <w:rPr>
          <w:rFonts w:eastAsia="Arial" w:cs="Arial"/>
          <w:color w:val="000000" w:themeColor="text1"/>
          <w:szCs w:val="24"/>
        </w:rPr>
      </w:pPr>
    </w:p>
    <w:p w14:paraId="38B6E10F" w14:textId="77777777" w:rsidR="00B751CB" w:rsidRDefault="00B751CB" w:rsidP="245337C9">
      <w:pPr>
        <w:rPr>
          <w:rFonts w:eastAsia="Arial" w:cs="Arial"/>
          <w:color w:val="000000" w:themeColor="text1"/>
          <w:szCs w:val="24"/>
        </w:rPr>
      </w:pPr>
    </w:p>
    <w:p w14:paraId="15854302" w14:textId="77777777" w:rsidR="00B751CB" w:rsidRDefault="00B751CB" w:rsidP="245337C9">
      <w:pPr>
        <w:rPr>
          <w:rFonts w:eastAsia="Arial" w:cs="Arial"/>
          <w:color w:val="000000" w:themeColor="text1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801"/>
      </w:tblGrid>
      <w:tr w:rsidR="00B751CB" w14:paraId="01BE3E43" w14:textId="77777777" w:rsidTr="00F532D1">
        <w:trPr>
          <w:trHeight w:val="2685"/>
        </w:trPr>
        <w:tc>
          <w:tcPr>
            <w:tcW w:w="595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70" w:type="dxa"/>
            </w:tcMar>
          </w:tcPr>
          <w:p w14:paraId="71BD114B" w14:textId="77777777" w:rsidR="00B751CB" w:rsidRDefault="00B751CB" w:rsidP="00497B01">
            <w:pPr>
              <w:ind w:right="0"/>
              <w:rPr>
                <w:rFonts w:eastAsia="Arial" w:cs="Arial"/>
                <w:sz w:val="32"/>
                <w:szCs w:val="32"/>
              </w:rPr>
            </w:pPr>
            <w:r w:rsidRPr="245337C9">
              <w:rPr>
                <w:rFonts w:eastAsia="Arial" w:cs="Arial"/>
                <w:b/>
                <w:bCs/>
                <w:sz w:val="32"/>
                <w:szCs w:val="32"/>
                <w:u w:val="single"/>
              </w:rPr>
              <w:t>REFERRAL TO GLOUCESTERSHIRE HOME ENTERAL FEEDING TEAM</w:t>
            </w:r>
          </w:p>
          <w:p w14:paraId="7D4D6B58" w14:textId="77777777" w:rsidR="00B751CB" w:rsidRDefault="00B751CB" w:rsidP="00497B01">
            <w:pPr>
              <w:ind w:right="0"/>
              <w:rPr>
                <w:rFonts w:eastAsia="Arial" w:cs="Arial"/>
                <w:sz w:val="36"/>
                <w:szCs w:val="36"/>
              </w:rPr>
            </w:pPr>
          </w:p>
          <w:p w14:paraId="1E1C0DF9" w14:textId="77777777" w:rsidR="00B751CB" w:rsidRDefault="00B751CB" w:rsidP="00497B01">
            <w:pPr>
              <w:pStyle w:val="BasicParagraph"/>
              <w:spacing w:line="240" w:lineRule="auto"/>
              <w:ind w:right="0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245337C9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Confidential</w:t>
            </w:r>
          </w:p>
          <w:p w14:paraId="3550DECD" w14:textId="77777777" w:rsidR="00B751CB" w:rsidRDefault="00B751CB" w:rsidP="00497B01">
            <w:pPr>
              <w:ind w:right="-8"/>
              <w:jc w:val="right"/>
              <w:rPr>
                <w:rFonts w:eastAsia="Arial" w:cs="Arial"/>
                <w:szCs w:val="24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80340A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Home Enteral Feeding Team</w:t>
            </w:r>
          </w:p>
          <w:p w14:paraId="23594E1C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Department of Nutrition &amp; Dietetics</w:t>
            </w:r>
          </w:p>
          <w:p w14:paraId="34163FFF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9 Pullman Court</w:t>
            </w:r>
            <w:r>
              <w:br/>
            </w:r>
            <w:r w:rsidRPr="0AFCACD2">
              <w:rPr>
                <w:rFonts w:eastAsia="Arial" w:cs="Arial"/>
                <w:sz w:val="24"/>
                <w:szCs w:val="24"/>
              </w:rPr>
              <w:t>Great Western Road</w:t>
            </w:r>
          </w:p>
          <w:p w14:paraId="54A1D97A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Gloucester</w:t>
            </w:r>
          </w:p>
          <w:p w14:paraId="6020EDDE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GL1 3ND</w:t>
            </w:r>
          </w:p>
          <w:p w14:paraId="6A52419A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>T 0300 422 5645</w:t>
            </w:r>
          </w:p>
          <w:p w14:paraId="70AB969F" w14:textId="77777777" w:rsidR="00B751CB" w:rsidRDefault="00B751CB" w:rsidP="00497B01">
            <w:pPr>
              <w:pStyle w:val="AddressDetails"/>
              <w:ind w:left="-360"/>
              <w:rPr>
                <w:rFonts w:eastAsia="Arial" w:cs="Arial"/>
                <w:sz w:val="24"/>
                <w:szCs w:val="24"/>
              </w:rPr>
            </w:pPr>
            <w:r w:rsidRPr="0AFCACD2">
              <w:rPr>
                <w:rFonts w:eastAsia="Arial" w:cs="Arial"/>
                <w:sz w:val="24"/>
                <w:szCs w:val="24"/>
              </w:rPr>
              <w:t xml:space="preserve">E </w:t>
            </w:r>
            <w:hyperlink r:id="rId11">
              <w:r w:rsidRPr="0AFCACD2">
                <w:rPr>
                  <w:rStyle w:val="Hyperlink"/>
                  <w:rFonts w:eastAsia="Arial" w:cs="Arial"/>
                  <w:sz w:val="24"/>
                  <w:szCs w:val="24"/>
                </w:rPr>
                <w:t>ghn-tr.homeenteralfeedingteam@nhs.net</w:t>
              </w:r>
            </w:hyperlink>
          </w:p>
        </w:tc>
      </w:tr>
    </w:tbl>
    <w:p w14:paraId="622CF4ED" w14:textId="77777777" w:rsidR="00B751CB" w:rsidRDefault="00B751CB" w:rsidP="245337C9">
      <w:pPr>
        <w:rPr>
          <w:rFonts w:eastAsia="Arial" w:cs="Arial"/>
          <w:color w:val="000000" w:themeColor="text1"/>
          <w:szCs w:val="24"/>
        </w:rPr>
      </w:pPr>
    </w:p>
    <w:p w14:paraId="31DAAAA6" w14:textId="6DA0BB27" w:rsidR="06D0B698" w:rsidRDefault="06D0B698" w:rsidP="245337C9">
      <w:p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2E1163E">
        <w:rPr>
          <w:rFonts w:eastAsia="Arial" w:cs="Arial"/>
          <w:b/>
          <w:bCs/>
          <w:color w:val="000000" w:themeColor="text1"/>
          <w:sz w:val="22"/>
          <w:szCs w:val="22"/>
        </w:rPr>
        <w:t xml:space="preserve">This handover form covers referral to the Gloucestershire </w:t>
      </w:r>
      <w:r w:rsidR="4CDB5EA3" w:rsidRPr="22E1163E">
        <w:rPr>
          <w:rFonts w:eastAsia="Arial" w:cs="Arial"/>
          <w:b/>
          <w:bCs/>
          <w:color w:val="000000" w:themeColor="text1"/>
          <w:sz w:val="22"/>
          <w:szCs w:val="22"/>
        </w:rPr>
        <w:t>HEFT (Home Enteral Feeding Team)</w:t>
      </w:r>
      <w:r w:rsidRPr="22E1163E">
        <w:rPr>
          <w:rFonts w:eastAsia="Arial" w:cs="Arial"/>
          <w:b/>
          <w:bCs/>
          <w:color w:val="000000" w:themeColor="text1"/>
          <w:sz w:val="22"/>
          <w:szCs w:val="22"/>
        </w:rPr>
        <w:t xml:space="preserve"> Dietitians and Enteral Nutrition Nurse Specialists (NOT district nurses / Children’s Community Nurses). Please complete all sections of this form and return to the email address above as soon as possible. </w:t>
      </w:r>
      <w:r w:rsidRPr="22E1163E">
        <w:rPr>
          <w:rFonts w:eastAsia="Arial" w:cs="Arial"/>
          <w:b/>
          <w:bCs/>
          <w:color w:val="FF0000"/>
          <w:sz w:val="22"/>
          <w:szCs w:val="22"/>
          <w:u w:val="single"/>
        </w:rPr>
        <w:t>We will not be able to accept your referral if any part of this form is left incomplete</w:t>
      </w:r>
      <w:r w:rsidRPr="22E1163E">
        <w:rPr>
          <w:rFonts w:eastAsia="Arial" w:cs="Arial"/>
          <w:b/>
          <w:bCs/>
          <w:color w:val="000000" w:themeColor="text1"/>
          <w:sz w:val="22"/>
          <w:szCs w:val="22"/>
        </w:rPr>
        <w:t xml:space="preserve">. </w:t>
      </w:r>
    </w:p>
    <w:p w14:paraId="6D7B43FB" w14:textId="68C791FB" w:rsidR="06D0B698" w:rsidRDefault="06D0B698" w:rsidP="245337C9">
      <w:pPr>
        <w:tabs>
          <w:tab w:val="left" w:pos="10915"/>
        </w:tabs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45337C9">
        <w:rPr>
          <w:rFonts w:eastAsia="Arial" w:cs="Arial"/>
          <w:b/>
          <w:bCs/>
          <w:color w:val="000000" w:themeColor="text1"/>
          <w:sz w:val="22"/>
          <w:szCs w:val="22"/>
        </w:rPr>
        <w:t>For neonatal patients, please attach a Badger Summary.</w:t>
      </w:r>
    </w:p>
    <w:p w14:paraId="76149C63" w14:textId="0279A576" w:rsidR="06D0B698" w:rsidRDefault="06D0B698" w:rsidP="245337C9">
      <w:pPr>
        <w:tabs>
          <w:tab w:val="left" w:pos="10915"/>
        </w:tabs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45337C9">
        <w:rPr>
          <w:rFonts w:eastAsia="Arial" w:cs="Arial"/>
          <w:b/>
          <w:bCs/>
          <w:color w:val="000000" w:themeColor="text1"/>
          <w:sz w:val="22"/>
          <w:szCs w:val="22"/>
        </w:rPr>
        <w:t xml:space="preserve">Please do not include any patient-identifiable information if you are using a non- nhs.net email address. </w:t>
      </w:r>
    </w:p>
    <w:p w14:paraId="43099F27" w14:textId="73D6DB52" w:rsidR="06D0B698" w:rsidRDefault="06D0B698" w:rsidP="245337C9">
      <w:pPr>
        <w:spacing w:after="240" w:line="276" w:lineRule="auto"/>
        <w:ind w:right="133"/>
        <w:jc w:val="both"/>
        <w:rPr>
          <w:rFonts w:eastAsia="Arial" w:cs="Arial"/>
          <w:color w:val="FF0000"/>
          <w:sz w:val="22"/>
          <w:szCs w:val="22"/>
        </w:rPr>
      </w:pPr>
      <w:r w:rsidRPr="245337C9">
        <w:rPr>
          <w:rFonts w:eastAsia="Arial" w:cs="Arial"/>
          <w:b/>
          <w:bCs/>
          <w:color w:val="FF0000"/>
          <w:sz w:val="22"/>
          <w:szCs w:val="22"/>
        </w:rPr>
        <w:t xml:space="preserve">Please confirm patient consent has been given for their information to be shared with Nutricia Homeward for registration purposes – </w:t>
      </w:r>
      <w:r w:rsidRPr="245337C9">
        <w:rPr>
          <w:rFonts w:eastAsia="Arial" w:cs="Arial"/>
          <w:b/>
          <w:bCs/>
          <w:color w:val="FF0000"/>
          <w:sz w:val="22"/>
          <w:szCs w:val="22"/>
          <w:u w:val="single"/>
        </w:rPr>
        <w:t>without this we cannot register the patient</w:t>
      </w:r>
    </w:p>
    <w:p w14:paraId="46297449" w14:textId="23FB98F2" w:rsidR="06D0B698" w:rsidRDefault="06D0B698" w:rsidP="245337C9">
      <w:p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2E1163E">
        <w:rPr>
          <w:rFonts w:eastAsia="Arial" w:cs="Arial"/>
          <w:b/>
          <w:bCs/>
          <w:color w:val="000000" w:themeColor="text1"/>
          <w:sz w:val="22"/>
          <w:szCs w:val="22"/>
        </w:rPr>
        <w:t>Please note that the Gloucestershire HEFT:</w:t>
      </w:r>
    </w:p>
    <w:p w14:paraId="505B1859" w14:textId="59B92CEE" w:rsidR="06D0B698" w:rsidRDefault="06D0B698" w:rsidP="245337C9">
      <w:pPr>
        <w:pStyle w:val="ListParagraph"/>
        <w:widowControl/>
        <w:numPr>
          <w:ilvl w:val="0"/>
          <w:numId w:val="5"/>
        </w:num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45337C9">
        <w:rPr>
          <w:rFonts w:eastAsia="Arial" w:cs="Arial"/>
          <w:b/>
          <w:bCs/>
          <w:color w:val="000000" w:themeColor="text1"/>
          <w:sz w:val="22"/>
          <w:szCs w:val="22"/>
        </w:rPr>
        <w:t>Has an off-script account with our contracted enteral feeding company so the GP does not need to be contacted for a prescription</w:t>
      </w:r>
    </w:p>
    <w:p w14:paraId="60B7899B" w14:textId="450C6C82" w:rsidR="06D0B698" w:rsidRDefault="06D0B698" w:rsidP="0AFCACD2">
      <w:pPr>
        <w:pStyle w:val="ListParagraph"/>
        <w:widowControl/>
        <w:numPr>
          <w:ilvl w:val="0"/>
          <w:numId w:val="5"/>
        </w:num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>Has a contract with</w:t>
      </w:r>
      <w:r w:rsidRPr="0AFCACD2">
        <w:rPr>
          <w:rFonts w:eastAsia="Arial" w:cs="Arial"/>
          <w:color w:val="1F487C"/>
          <w:sz w:val="22"/>
          <w:szCs w:val="22"/>
        </w:rPr>
        <w:t xml:space="preserve"> </w:t>
      </w: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 xml:space="preserve">Nutricia and aim to register patients on Nutricia Homeward within 1 working day after receipt of handover. The feed and equipment will be reviewed and changed like-for-like to a Nutricia equivalent. If there is a clinical </w:t>
      </w:r>
      <w:r w:rsidR="40A53A10" w:rsidRPr="0AFCACD2">
        <w:rPr>
          <w:rFonts w:eastAsia="Arial" w:cs="Arial"/>
          <w:b/>
          <w:bCs/>
          <w:color w:val="000000" w:themeColor="text1"/>
          <w:sz w:val="22"/>
          <w:szCs w:val="22"/>
        </w:rPr>
        <w:t>rationale,</w:t>
      </w: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 xml:space="preserve"> why the patient cannot tolerate a Nutricia feed then the HEFT will assess the requirements for an alternative</w:t>
      </w:r>
    </w:p>
    <w:p w14:paraId="1BF304A3" w14:textId="693AB7A5" w:rsidR="06D0B698" w:rsidRDefault="06D0B698" w:rsidP="245337C9">
      <w:pPr>
        <w:pStyle w:val="ListParagraph"/>
        <w:widowControl/>
        <w:numPr>
          <w:ilvl w:val="0"/>
          <w:numId w:val="5"/>
        </w:num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45337C9">
        <w:rPr>
          <w:rFonts w:eastAsia="Arial" w:cs="Arial"/>
          <w:b/>
          <w:bCs/>
          <w:color w:val="000000" w:themeColor="text1"/>
          <w:sz w:val="22"/>
          <w:szCs w:val="22"/>
        </w:rPr>
        <w:t>NG tubes are only accepted on an individual basis in adults with justification as to why other feeding tubes are not appropriate, and with clear tube replacement plans in place</w:t>
      </w:r>
    </w:p>
    <w:p w14:paraId="024CCA03" w14:textId="68532F50" w:rsidR="06D0B698" w:rsidRDefault="06D0B698" w:rsidP="0AFCACD2">
      <w:pPr>
        <w:pStyle w:val="ListParagraph"/>
        <w:widowControl/>
        <w:numPr>
          <w:ilvl w:val="0"/>
          <w:numId w:val="5"/>
        </w:num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>Do not support overnight pump feeding via NG</w:t>
      </w:r>
      <w:r w:rsidR="00AF63D6">
        <w:rPr>
          <w:rFonts w:eastAsia="Arial" w:cs="Arial"/>
          <w:b/>
          <w:bCs/>
          <w:color w:val="000000" w:themeColor="text1"/>
          <w:sz w:val="22"/>
          <w:szCs w:val="22"/>
        </w:rPr>
        <w:t>/NJ</w:t>
      </w: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 xml:space="preserve">-tubes in </w:t>
      </w:r>
      <w:r w:rsidR="40A53A10" w:rsidRPr="0AFCACD2">
        <w:rPr>
          <w:rFonts w:eastAsia="Arial" w:cs="Arial"/>
          <w:b/>
          <w:bCs/>
          <w:color w:val="000000" w:themeColor="text1"/>
          <w:sz w:val="22"/>
          <w:szCs w:val="22"/>
        </w:rPr>
        <w:t>paediatrics and</w:t>
      </w:r>
      <w:r w:rsidRPr="0AFCACD2">
        <w:rPr>
          <w:rFonts w:eastAsia="Arial" w:cs="Arial"/>
          <w:b/>
          <w:bCs/>
          <w:color w:val="000000" w:themeColor="text1"/>
          <w:sz w:val="22"/>
          <w:szCs w:val="22"/>
        </w:rPr>
        <w:t xml:space="preserve"> advise all pump boluses must be supervised day/night. </w:t>
      </w:r>
    </w:p>
    <w:p w14:paraId="08C803B5" w14:textId="0058AA68" w:rsidR="06D0B698" w:rsidRDefault="06D0B698" w:rsidP="245337C9">
      <w:pPr>
        <w:pStyle w:val="ListParagraph"/>
        <w:widowControl/>
        <w:numPr>
          <w:ilvl w:val="0"/>
          <w:numId w:val="5"/>
        </w:numPr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  <w:r w:rsidRPr="2F4C5564">
        <w:rPr>
          <w:rFonts w:eastAsia="Arial" w:cs="Arial"/>
          <w:b/>
          <w:bCs/>
          <w:color w:val="000000" w:themeColor="text1"/>
          <w:sz w:val="22"/>
          <w:szCs w:val="22"/>
        </w:rPr>
        <w:t xml:space="preserve">Use single-use syringes in under-1’s and immunosuppressed paediatric patients. All other patients are provided with reusable syringes </w:t>
      </w:r>
    </w:p>
    <w:p w14:paraId="21DB3B35" w14:textId="674418A1" w:rsidR="2F4C5564" w:rsidRDefault="2F4C5564" w:rsidP="2F4C5564">
      <w:pPr>
        <w:widowControl/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</w:p>
    <w:p w14:paraId="68083B20" w14:textId="206654E0" w:rsidR="2F4C5564" w:rsidRDefault="2F4C5564" w:rsidP="2F4C5564">
      <w:pPr>
        <w:widowControl/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</w:p>
    <w:p w14:paraId="10B72945" w14:textId="76DEF6AB" w:rsidR="2F4C5564" w:rsidRDefault="2F4C5564" w:rsidP="2F4C5564">
      <w:pPr>
        <w:widowControl/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</w:p>
    <w:p w14:paraId="0C4903A8" w14:textId="2707CDCA" w:rsidR="2F4C5564" w:rsidRDefault="2F4C5564" w:rsidP="2F4C5564">
      <w:pPr>
        <w:widowControl/>
        <w:spacing w:after="240" w:line="276" w:lineRule="auto"/>
        <w:ind w:right="133"/>
        <w:jc w:val="both"/>
        <w:rPr>
          <w:rFonts w:eastAsia="Arial" w:cs="Arial"/>
          <w:color w:val="000000" w:themeColor="text1"/>
          <w:sz w:val="22"/>
          <w:szCs w:val="22"/>
        </w:rPr>
      </w:pPr>
    </w:p>
    <w:p w14:paraId="53EDDB06" w14:textId="49ADB435" w:rsidR="245337C9" w:rsidRDefault="245337C9" w:rsidP="245337C9">
      <w:pPr>
        <w:widowControl/>
        <w:ind w:right="0"/>
        <w:rPr>
          <w:rFonts w:eastAsia="Arial" w:cs="Arial"/>
          <w:color w:val="000000" w:themeColor="text1"/>
          <w:sz w:val="22"/>
          <w:szCs w:val="22"/>
        </w:rPr>
      </w:pPr>
    </w:p>
    <w:p w14:paraId="4B2E2FCC" w14:textId="77777777" w:rsidR="00A47958" w:rsidRDefault="00A47958">
      <w:r>
        <w:br w:type="page"/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0"/>
        <w:gridCol w:w="5370"/>
      </w:tblGrid>
      <w:tr w:rsidR="245337C9" w14:paraId="3DFC1D98" w14:textId="77777777" w:rsidTr="0DE9BA02">
        <w:trPr>
          <w:trHeight w:val="300"/>
        </w:trPr>
        <w:tc>
          <w:tcPr>
            <w:tcW w:w="10740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0288A0A" w14:textId="49AB4977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lastRenderedPageBreak/>
              <w:t>Patient Details</w:t>
            </w:r>
          </w:p>
        </w:tc>
      </w:tr>
      <w:tr w:rsidR="245337C9" w14:paraId="70CE2A09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5EAF6AE" w14:textId="6D64906F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color w:val="FF0000"/>
                <w:szCs w:val="24"/>
              </w:rPr>
            </w:pPr>
            <w:r w:rsidRPr="0AFCACD2">
              <w:rPr>
                <w:rFonts w:eastAsia="Arial" w:cs="Arial"/>
                <w:color w:val="FF0000"/>
                <w:szCs w:val="24"/>
              </w:rPr>
              <w:t xml:space="preserve">Please confirm patient consent has been given for their information to be shared with Nutricia Homeward for registration purposes – </w:t>
            </w:r>
            <w:r w:rsidRPr="0AFCACD2">
              <w:rPr>
                <w:rFonts w:eastAsia="Arial" w:cs="Arial"/>
                <w:b/>
                <w:bCs/>
                <w:color w:val="FF0000"/>
                <w:szCs w:val="24"/>
                <w:u w:val="single"/>
              </w:rPr>
              <w:t>without this we cannot register the patient</w:t>
            </w:r>
            <w:r w:rsidRPr="0AFCACD2">
              <w:rPr>
                <w:rFonts w:eastAsia="Arial" w:cs="Arial"/>
                <w:color w:val="FF0000"/>
                <w:szCs w:val="24"/>
                <w:u w:val="single"/>
              </w:rPr>
              <w:t xml:space="preserve"> </w:t>
            </w:r>
            <w:r w:rsidRPr="0AFCACD2">
              <w:rPr>
                <w:rFonts w:eastAsia="Arial" w:cs="Arial"/>
                <w:color w:val="FF0000"/>
                <w:szCs w:val="24"/>
              </w:rPr>
              <w:t xml:space="preserve">  </w:t>
            </w:r>
          </w:p>
          <w:p w14:paraId="058824A2" w14:textId="1F4D253E" w:rsidR="245337C9" w:rsidRDefault="00000000" w:rsidP="00E8ABFB">
            <w:pPr>
              <w:spacing w:line="360" w:lineRule="auto"/>
              <w:ind w:right="0"/>
              <w:rPr>
                <w:rFonts w:eastAsia="Arial" w:cs="Arial"/>
                <w:b/>
                <w:bCs/>
                <w:color w:val="FF0000"/>
              </w:rPr>
            </w:pPr>
            <w:sdt>
              <w:sdtPr>
                <w:rPr>
                  <w:rFonts w:eastAsia="Arial" w:cs="Arial"/>
                  <w:b/>
                  <w:bCs/>
                  <w:color w:val="FF0000"/>
                </w:rPr>
                <w:id w:val="-100134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 w:rsidRPr="00E8ABFB">
                  <w:rPr>
                    <w:rFonts w:ascii="MS Gothic" w:eastAsia="MS Gothic" w:hAnsi="MS Gothic" w:cs="Arial"/>
                    <w:b/>
                    <w:bCs/>
                    <w:color w:val="FF0000"/>
                  </w:rPr>
                  <w:t>☐</w:t>
                </w:r>
              </w:sdtContent>
            </w:sdt>
            <w:r w:rsidR="245337C9" w:rsidRPr="00E8ABFB">
              <w:rPr>
                <w:rFonts w:eastAsia="Arial" w:cs="Arial"/>
                <w:b/>
                <w:bCs/>
                <w:color w:val="FF0000"/>
              </w:rPr>
              <w:t xml:space="preserve"> YES       </w:t>
            </w:r>
            <w:sdt>
              <w:sdtPr>
                <w:rPr>
                  <w:rFonts w:eastAsia="Arial" w:cs="Arial"/>
                  <w:b/>
                  <w:bCs/>
                  <w:color w:val="FF0000"/>
                </w:rPr>
                <w:id w:val="145814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2C44061" w:rsidRPr="00E8ABFB">
                  <w:rPr>
                    <w:rFonts w:ascii="MS Gothic" w:eastAsia="MS Gothic" w:hAnsi="MS Gothic" w:cs="MS Gothic"/>
                    <w:b/>
                    <w:bCs/>
                    <w:color w:val="FF0000"/>
                  </w:rPr>
                  <w:t>☐</w:t>
                </w:r>
              </w:sdtContent>
            </w:sdt>
            <w:r w:rsidR="75AD1AB2" w:rsidRPr="00E8ABFB">
              <w:rPr>
                <w:rFonts w:eastAsia="Arial" w:cs="Arial"/>
                <w:b/>
                <w:bCs/>
                <w:color w:val="FF0000"/>
              </w:rPr>
              <w:t xml:space="preserve"> NO</w:t>
            </w:r>
          </w:p>
        </w:tc>
      </w:tr>
      <w:tr w:rsidR="245337C9" w14:paraId="06505297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6E61029" w14:textId="2D05F5BA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color w:val="FF0000"/>
                <w:szCs w:val="24"/>
              </w:rPr>
            </w:pP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Date Form Completed: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438413370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D5D33" w:rsidRPr="004225E4">
                  <w:rPr>
                    <w:rStyle w:val="PlaceholderText"/>
                    <w:rFonts w:eastAsia="Times"/>
                  </w:rPr>
                  <w:t>Click or tap to enter a date.</w:t>
                </w:r>
              </w:sdtContent>
            </w:sdt>
          </w:p>
        </w:tc>
      </w:tr>
      <w:tr w:rsidR="245337C9" w14:paraId="1EFB27D1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00044450" w14:textId="3E591650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Title: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215500BB" w14:textId="5FB8FA4B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Name:  </w:t>
            </w:r>
          </w:p>
        </w:tc>
      </w:tr>
      <w:tr w:rsidR="245337C9" w14:paraId="2F827F6E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1EB67832" w14:textId="23C86919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Date of Birth:  </w:t>
            </w:r>
            <w:sdt>
              <w:sdtPr>
                <w:rPr>
                  <w:rFonts w:eastAsia="Arial" w:cs="Arial"/>
                  <w:szCs w:val="24"/>
                </w:rPr>
                <w:id w:val="1512339205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D5D33" w:rsidRPr="004225E4">
                  <w:rPr>
                    <w:rStyle w:val="PlaceholderText"/>
                    <w:rFonts w:eastAsia="Times"/>
                  </w:rPr>
                  <w:t>Click or tap to enter a date.</w:t>
                </w:r>
              </w:sdtContent>
            </w:sdt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47F1A1F7" w14:textId="45B3BD0E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NHS Number: </w:t>
            </w:r>
          </w:p>
          <w:p w14:paraId="791B29C5" w14:textId="62EACB75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(For GRH / CGH)</w:t>
            </w:r>
            <w:r w:rsidRPr="0AFCACD2">
              <w:rPr>
                <w:rFonts w:eastAsia="Arial" w:cs="Arial"/>
                <w:szCs w:val="24"/>
              </w:rPr>
              <w:t xml:space="preserve"> MRN number: </w:t>
            </w:r>
          </w:p>
        </w:tc>
      </w:tr>
      <w:tr w:rsidR="245337C9" w14:paraId="4596CFEA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B5DA890" w14:textId="6D34A5CF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Gender (and identifying pronouns):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1F86F36" w14:textId="439BD083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Discharge date:  </w:t>
            </w:r>
            <w:sdt>
              <w:sdtPr>
                <w:rPr>
                  <w:rFonts w:eastAsia="Arial" w:cs="Arial"/>
                  <w:szCs w:val="24"/>
                </w:rPr>
                <w:id w:val="1632207640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D5D33" w:rsidRPr="004225E4">
                  <w:rPr>
                    <w:rStyle w:val="PlaceholderText"/>
                    <w:rFonts w:eastAsia="Times"/>
                  </w:rPr>
                  <w:t>Click or tap to enter a date.</w:t>
                </w:r>
              </w:sdtContent>
            </w:sdt>
          </w:p>
        </w:tc>
      </w:tr>
      <w:tr w:rsidR="245337C9" w14:paraId="02BD32D2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37306393" w14:textId="1B6F14C0" w:rsidR="000A419C" w:rsidRPr="0092289D" w:rsidRDefault="000A419C" w:rsidP="0AFCACD2">
            <w:pPr>
              <w:widowControl/>
              <w:spacing w:line="360" w:lineRule="auto"/>
              <w:ind w:right="0"/>
              <w:rPr>
                <w:rFonts w:eastAsia="Arial" w:cs="Arial"/>
                <w:i/>
                <w:iCs/>
                <w:sz w:val="22"/>
                <w:szCs w:val="22"/>
              </w:rPr>
            </w:pPr>
            <w:r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 xml:space="preserve">(for patients transferring from out of county or when </w:t>
            </w:r>
            <w:r w:rsidR="0092289D"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>D/C</w:t>
            </w:r>
            <w:r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 xml:space="preserve"> address is different from </w:t>
            </w:r>
            <w:r w:rsidR="0092289D"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>admission</w:t>
            </w:r>
            <w:r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 xml:space="preserve"> address)</w:t>
            </w:r>
          </w:p>
          <w:p w14:paraId="25E34957" w14:textId="00CD29AD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Discharge address</w:t>
            </w:r>
            <w:r w:rsidR="000A419C">
              <w:rPr>
                <w:rFonts w:eastAsia="Arial" w:cs="Arial"/>
                <w:szCs w:val="24"/>
              </w:rPr>
              <w:t>:</w:t>
            </w:r>
            <w:r w:rsidR="09C77AD6" w:rsidRPr="0AFCACD2">
              <w:rPr>
                <w:rFonts w:eastAsia="Arial" w:cs="Arial"/>
                <w:szCs w:val="24"/>
              </w:rPr>
              <w:t xml:space="preserve"> </w:t>
            </w:r>
          </w:p>
          <w:p w14:paraId="22325771" w14:textId="3EBB38A6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Postcode: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232382ED" w14:textId="6CAFFCC9" w:rsidR="245337C9" w:rsidRPr="0092289D" w:rsidRDefault="245337C9" w:rsidP="0AFCACD2">
            <w:pPr>
              <w:spacing w:line="360" w:lineRule="auto"/>
              <w:ind w:right="0"/>
              <w:rPr>
                <w:rFonts w:eastAsia="Arial" w:cs="Arial"/>
                <w:sz w:val="22"/>
                <w:szCs w:val="22"/>
              </w:rPr>
            </w:pPr>
            <w:r w:rsidRPr="0092289D">
              <w:rPr>
                <w:rFonts w:eastAsia="Arial" w:cs="Arial"/>
                <w:i/>
                <w:iCs/>
                <w:sz w:val="22"/>
                <w:szCs w:val="22"/>
                <w:highlight w:val="lightGray"/>
              </w:rPr>
              <w:t>(for patients transferring from out of county)</w:t>
            </w:r>
          </w:p>
          <w:p w14:paraId="6A8F6173" w14:textId="5F3E467A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Telephone No: </w:t>
            </w:r>
          </w:p>
          <w:p w14:paraId="46041355" w14:textId="64E2F579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Email address (if applicable): </w:t>
            </w:r>
          </w:p>
        </w:tc>
      </w:tr>
      <w:tr w:rsidR="245337C9" w14:paraId="53AA8B29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2E8918C" w14:textId="5654923C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Consent to contact </w:t>
            </w:r>
            <w:r w:rsidR="26EF11CB" w:rsidRPr="0AFCACD2">
              <w:rPr>
                <w:rFonts w:eastAsia="Arial" w:cs="Arial"/>
                <w:szCs w:val="24"/>
              </w:rPr>
              <w:t xml:space="preserve">via: </w:t>
            </w:r>
            <w:r w:rsidR="10316657" w:rsidRPr="0AFCACD2">
              <w:rPr>
                <w:rFonts w:eastAsia="Arial" w:cs="Arial"/>
                <w:szCs w:val="24"/>
              </w:rPr>
              <w:t xml:space="preserve">      </w:t>
            </w:r>
          </w:p>
          <w:p w14:paraId="2AB7C260" w14:textId="14A204FE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Phone</w:t>
            </w:r>
            <w:r w:rsidR="383529A4" w:rsidRPr="0AFCACD2">
              <w:rPr>
                <w:rFonts w:eastAsia="Arial" w:cs="Arial"/>
                <w:szCs w:val="24"/>
              </w:rPr>
              <w:t xml:space="preserve">  </w:t>
            </w:r>
            <w:r w:rsidRPr="0AFCACD2">
              <w:rPr>
                <w:rFonts w:eastAsia="Arial" w:cs="Arial"/>
                <w:szCs w:val="24"/>
              </w:rPr>
              <w:t xml:space="preserve">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9543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03441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6EF11CB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              </w:t>
            </w:r>
          </w:p>
          <w:p w14:paraId="67663850" w14:textId="2CB2A02A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Text</w:t>
            </w:r>
            <w:r>
              <w:tab/>
            </w:r>
            <w:r w:rsidR="5C0AA7D3" w:rsidRPr="0AFCACD2">
              <w:rPr>
                <w:rFonts w:eastAsia="Arial" w:cs="Arial"/>
                <w:color w:val="000000" w:themeColor="text1"/>
                <w:szCs w:val="24"/>
              </w:rPr>
              <w:t xml:space="preserve">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45532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98848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69D2E330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</w:p>
          <w:p w14:paraId="2261242C" w14:textId="0E8566DC" w:rsidR="245337C9" w:rsidRDefault="245337C9" w:rsidP="22E1163E">
            <w:pPr>
              <w:spacing w:line="360" w:lineRule="auto"/>
              <w:ind w:right="0"/>
              <w:rPr>
                <w:rFonts w:eastAsia="Arial" w:cs="Arial"/>
                <w:color w:val="000000" w:themeColor="text1"/>
              </w:rPr>
            </w:pPr>
            <w:r w:rsidRPr="22E1163E">
              <w:rPr>
                <w:rFonts w:eastAsia="Arial" w:cs="Arial"/>
              </w:rPr>
              <w:t>Email</w:t>
            </w:r>
            <w:r w:rsidR="3440590F" w:rsidRPr="22E1163E">
              <w:rPr>
                <w:rFonts w:eastAsia="Arial" w:cs="Arial"/>
              </w:rPr>
              <w:t xml:space="preserve"> </w:t>
            </w:r>
            <w:r w:rsidRPr="22E1163E">
              <w:rPr>
                <w:rFonts w:eastAsia="Arial" w:cs="Arial"/>
              </w:rPr>
              <w:t xml:space="preserve">   </w:t>
            </w:r>
            <w:r w:rsidRPr="22E1163E">
              <w:rPr>
                <w:rFonts w:eastAsia="Arial" w:cs="Arial"/>
                <w:color w:val="000000" w:themeColor="text1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</w:rPr>
                <w:id w:val="103562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Pr="22E1163E">
              <w:rPr>
                <w:rFonts w:eastAsia="Arial" w:cs="Arial"/>
                <w:color w:val="000000" w:themeColor="text1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-198445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9F0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1D180DBC" w:rsidRPr="22E1163E">
              <w:rPr>
                <w:rFonts w:eastAsia="Arial" w:cs="Arial"/>
                <w:color w:val="000000" w:themeColor="text1"/>
              </w:rPr>
              <w:t xml:space="preserve"> </w:t>
            </w:r>
            <w:r w:rsidR="143F326A" w:rsidRPr="22E1163E">
              <w:rPr>
                <w:rFonts w:eastAsia="Arial" w:cs="Arial"/>
                <w:color w:val="000000" w:themeColor="text1"/>
              </w:rPr>
              <w:t>NO (</w:t>
            </w:r>
            <w:r w:rsidRPr="22E1163E">
              <w:rPr>
                <w:rFonts w:eastAsia="Arial" w:cs="Arial"/>
                <w:i/>
                <w:iCs/>
                <w:color w:val="000000" w:themeColor="text1"/>
              </w:rPr>
              <w:t xml:space="preserve">if yes, does patient prefer </w:t>
            </w:r>
            <w:r w:rsidRPr="22E1163E">
              <w:rPr>
                <w:rFonts w:eastAsia="Arial" w:cs="Arial"/>
                <w:i/>
                <w:iCs/>
              </w:rPr>
              <w:t>Email Encryption</w:t>
            </w:r>
            <w:r w:rsidR="1727EBB9" w:rsidRPr="22E1163E">
              <w:rPr>
                <w:rFonts w:eastAsia="Arial" w:cs="Arial"/>
                <w:i/>
                <w:iCs/>
              </w:rPr>
              <w:t xml:space="preserve">? </w:t>
            </w:r>
            <w:r w:rsidRPr="22E1163E">
              <w:rPr>
                <w:rFonts w:eastAsia="Arial" w:cs="Arial"/>
              </w:rPr>
              <w:t xml:space="preserve"> </w:t>
            </w:r>
            <w:r w:rsidRPr="22E1163E">
              <w:rPr>
                <w:rFonts w:eastAsia="Arial" w:cs="Arial"/>
                <w:color w:val="000000" w:themeColor="text1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</w:rPr>
                <w:id w:val="61734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8E3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Pr="22E1163E">
              <w:rPr>
                <w:rFonts w:eastAsia="Arial" w:cs="Arial"/>
                <w:color w:val="000000" w:themeColor="text1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-156016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8E3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16637BDE" w:rsidRPr="22E1163E">
              <w:rPr>
                <w:rFonts w:eastAsia="Arial" w:cs="Arial"/>
                <w:color w:val="000000" w:themeColor="text1"/>
              </w:rPr>
              <w:t xml:space="preserve"> </w:t>
            </w:r>
            <w:r w:rsidR="1D180DBC" w:rsidRPr="22E1163E">
              <w:rPr>
                <w:rFonts w:eastAsia="Arial" w:cs="Arial"/>
                <w:color w:val="000000" w:themeColor="text1"/>
              </w:rPr>
              <w:t>NO)</w:t>
            </w:r>
          </w:p>
        </w:tc>
      </w:tr>
      <w:tr w:rsidR="245337C9" w14:paraId="5ADF3B17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45C84BC" w14:textId="325DA0BE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Name of preferred contact: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1008171B" w14:textId="6F71ACB7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Relationship to patient: </w:t>
            </w:r>
          </w:p>
        </w:tc>
      </w:tr>
      <w:tr w:rsidR="245337C9" w14:paraId="54AAA8BC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2384BDD5" w14:textId="795062BD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Contact Details of preferred contact: </w:t>
            </w:r>
          </w:p>
        </w:tc>
      </w:tr>
      <w:tr w:rsidR="245337C9" w14:paraId="1108373F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53CD0FBC" w14:textId="01DB1498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Preferred language (if not English):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781A9D0F" w14:textId="4621EBF0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Is an interpreter required: 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89711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CAE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19114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CAE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16637BDE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</w:p>
        </w:tc>
      </w:tr>
      <w:tr w:rsidR="245337C9" w14:paraId="5F60F035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3744EA69" w14:textId="622C9E06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Managing hospital and consultant / other key HCP's (names, roles &amp; contact details):  </w:t>
            </w:r>
          </w:p>
        </w:tc>
      </w:tr>
      <w:tr w:rsidR="0DE9BA02" w14:paraId="7F41ACE2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3518BCF" w14:textId="77777777" w:rsidR="00B23196" w:rsidRDefault="2831A2F8" w:rsidP="00B23196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proofErr w:type="spellStart"/>
            <w:r w:rsidRPr="0DE9BA02">
              <w:rPr>
                <w:rFonts w:eastAsia="Arial" w:cs="Arial"/>
              </w:rPr>
              <w:t>ReSPECT</w:t>
            </w:r>
            <w:proofErr w:type="spellEnd"/>
            <w:r w:rsidRPr="0DE9BA02">
              <w:rPr>
                <w:rFonts w:eastAsia="Arial" w:cs="Arial"/>
              </w:rPr>
              <w:t xml:space="preserve"> form / Advanced Care Plan: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3489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196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B23196"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77717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196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B23196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</w:p>
          <w:p w14:paraId="09C2D3C8" w14:textId="7A6D5605" w:rsidR="2831A2F8" w:rsidRDefault="00B23196" w:rsidP="00B23196">
            <w:pPr>
              <w:spacing w:line="360" w:lineRule="auto"/>
              <w:rPr>
                <w:rFonts w:eastAsia="Arial" w:cs="Arial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If yes, please provide details</w:t>
            </w:r>
            <w:r w:rsidRPr="0AFCACD2">
              <w:rPr>
                <w:rFonts w:eastAsia="Arial" w:cs="Arial"/>
                <w:szCs w:val="24"/>
              </w:rPr>
              <w:t>:</w:t>
            </w:r>
          </w:p>
        </w:tc>
      </w:tr>
      <w:tr w:rsidR="245337C9" w14:paraId="2FD13AC4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13C652FA" w14:textId="1FB5C230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Social circumstances: </w:t>
            </w:r>
          </w:p>
          <w:p w14:paraId="3053E25E" w14:textId="01762774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If applicable, Named Social Worker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76012B0D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01BF5237" w14:textId="37C7C448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Safeguarding </w:t>
            </w:r>
            <w:r w:rsidR="3C8D4482" w:rsidRPr="0AFCACD2">
              <w:rPr>
                <w:rFonts w:eastAsia="Arial" w:cs="Arial"/>
                <w:szCs w:val="24"/>
              </w:rPr>
              <w:t>concerns</w:t>
            </w:r>
            <w:r w:rsidR="009E0CAE">
              <w:rPr>
                <w:rFonts w:eastAsia="Arial" w:cs="Arial"/>
                <w:szCs w:val="24"/>
              </w:rPr>
              <w:t>:</w:t>
            </w:r>
            <w:r w:rsidR="3C8D4482" w:rsidRPr="0AFCACD2">
              <w:rPr>
                <w:rFonts w:eastAsia="Arial" w:cs="Arial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10654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CAE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9E0CAE"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34363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CAE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9E0CAE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</w:p>
          <w:p w14:paraId="222ECFDA" w14:textId="5D2AD9A7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If yes, please provide details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24C595FA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46D43A85" w14:textId="0FB6CE70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Ability to consent: </w:t>
            </w:r>
          </w:p>
          <w:p w14:paraId="1DFCBF4A" w14:textId="72154D22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71083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Full capacity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86167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18CC005D" w:rsidRPr="0AFCACD2">
              <w:rPr>
                <w:rFonts w:eastAsia="Arial" w:cs="Arial"/>
                <w:color w:val="000000" w:themeColor="text1"/>
                <w:szCs w:val="24"/>
              </w:rPr>
              <w:t xml:space="preserve"> Lacks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capacity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26774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18CC005D" w:rsidRPr="0AFCACD2">
              <w:rPr>
                <w:rFonts w:eastAsia="Arial" w:cs="Arial"/>
                <w:color w:val="000000" w:themeColor="text1"/>
                <w:szCs w:val="24"/>
              </w:rPr>
              <w:t xml:space="preserve"> Fluctuating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capacity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6810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5FF5F33" w:rsidRPr="0AFCACD2">
              <w:rPr>
                <w:rFonts w:eastAsia="Arial" w:cs="Arial"/>
                <w:color w:val="000000" w:themeColor="text1"/>
                <w:szCs w:val="24"/>
              </w:rPr>
              <w:t xml:space="preserve"> Under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18   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0570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Other</w:t>
            </w:r>
          </w:p>
          <w:p w14:paraId="630DDC69" w14:textId="3858675B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If applicable, who has power of attorney / parental responsibility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71E93346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2BD7B986" w14:textId="3331549E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</w:rPr>
              <w:t>Patient &lt;18 years</w:t>
            </w:r>
            <w:r w:rsidRPr="0AFCACD2">
              <w:rPr>
                <w:rFonts w:eastAsia="Arial" w:cs="Arial"/>
                <w:szCs w:val="24"/>
              </w:rPr>
              <w:t xml:space="preserve"> - who does parental responsibility (PR) lie with: </w:t>
            </w:r>
          </w:p>
          <w:p w14:paraId="210C33D9" w14:textId="1F54B487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81991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Mum only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62715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CF34F75" w:rsidRPr="0AFCACD2">
              <w:rPr>
                <w:rFonts w:eastAsia="Arial" w:cs="Arial"/>
                <w:color w:val="000000" w:themeColor="text1"/>
                <w:szCs w:val="24"/>
              </w:rPr>
              <w:t xml:space="preserve"> Parents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94495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CF34F75" w:rsidRPr="0AFCACD2">
              <w:rPr>
                <w:rFonts w:eastAsia="Arial" w:cs="Arial"/>
                <w:color w:val="000000" w:themeColor="text1"/>
                <w:szCs w:val="24"/>
              </w:rPr>
              <w:t xml:space="preserve"> Local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authority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16863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3E3014A3" w:rsidRPr="0AFCACD2">
              <w:rPr>
                <w:rFonts w:eastAsia="Arial" w:cs="Arial"/>
                <w:color w:val="000000" w:themeColor="text1"/>
                <w:szCs w:val="24"/>
              </w:rPr>
              <w:t xml:space="preserve"> SGO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6961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520217AD" w:rsidRPr="0AFCACD2">
              <w:rPr>
                <w:rFonts w:eastAsia="Arial" w:cs="Arial"/>
                <w:color w:val="000000" w:themeColor="text1"/>
                <w:szCs w:val="24"/>
              </w:rPr>
              <w:t xml:space="preserve"> Multiple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parties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0093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Other</w:t>
            </w:r>
          </w:p>
          <w:p w14:paraId="3C6E6127" w14:textId="073F59DE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If other, please provide details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: </w:t>
            </w:r>
          </w:p>
          <w:p w14:paraId="405B46D2" w14:textId="1AAB21A0" w:rsidR="245337C9" w:rsidRDefault="245337C9" w:rsidP="22E1163E">
            <w:pPr>
              <w:spacing w:line="360" w:lineRule="auto"/>
              <w:ind w:right="-121"/>
              <w:rPr>
                <w:rFonts w:eastAsia="Arial" w:cs="Arial"/>
                <w:color w:val="000000" w:themeColor="text1"/>
              </w:rPr>
            </w:pPr>
            <w:r w:rsidRPr="22E1163E">
              <w:rPr>
                <w:rFonts w:eastAsia="Arial" w:cs="Arial"/>
                <w:b/>
                <w:bCs/>
              </w:rPr>
              <w:lastRenderedPageBreak/>
              <w:t>If child is in foster care</w:t>
            </w:r>
            <w:r w:rsidRPr="22E1163E">
              <w:rPr>
                <w:rFonts w:eastAsia="Arial" w:cs="Arial"/>
              </w:rPr>
              <w:t>, is there a Delegation of Authority for medical care</w:t>
            </w:r>
            <w:r w:rsidR="354D852E" w:rsidRPr="22E1163E">
              <w:rPr>
                <w:rFonts w:eastAsia="Arial" w:cs="Arial"/>
              </w:rPr>
              <w:t xml:space="preserve">? </w:t>
            </w:r>
            <w:sdt>
              <w:sdtPr>
                <w:rPr>
                  <w:rFonts w:eastAsia="Arial" w:cs="Arial"/>
                  <w:color w:val="000000" w:themeColor="text1"/>
                </w:rPr>
                <w:id w:val="-179035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Pr="22E1163E">
              <w:rPr>
                <w:rFonts w:eastAsia="Arial" w:cs="Arial"/>
                <w:color w:val="000000" w:themeColor="text1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186539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1F5A3315" w:rsidRPr="22E1163E">
              <w:rPr>
                <w:rFonts w:eastAsia="Arial" w:cs="Arial"/>
                <w:color w:val="000000" w:themeColor="text1"/>
              </w:rPr>
              <w:t xml:space="preserve"> NO</w:t>
            </w:r>
          </w:p>
          <w:p w14:paraId="3A7634AE" w14:textId="02B3BEAF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If yes, what does the Delegation of Authority cover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3E00ABD6" w14:textId="77777777" w:rsidTr="00B92994">
        <w:trPr>
          <w:trHeight w:val="300"/>
        </w:trPr>
        <w:tc>
          <w:tcPr>
            <w:tcW w:w="537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A30749B" w14:textId="77777777" w:rsidR="0092289D" w:rsidRPr="0092289D" w:rsidRDefault="0092289D" w:rsidP="0092289D">
            <w:pPr>
              <w:widowControl/>
              <w:spacing w:line="360" w:lineRule="auto"/>
              <w:ind w:right="0"/>
              <w:rPr>
                <w:rFonts w:eastAsia="Arial" w:cs="Arial"/>
                <w:i/>
                <w:iCs/>
                <w:sz w:val="22"/>
                <w:szCs w:val="22"/>
              </w:rPr>
            </w:pPr>
            <w:r w:rsidRPr="00B92994">
              <w:rPr>
                <w:rFonts w:eastAsia="Arial" w:cs="Arial"/>
                <w:i/>
                <w:iCs/>
                <w:sz w:val="22"/>
                <w:szCs w:val="22"/>
              </w:rPr>
              <w:lastRenderedPageBreak/>
              <w:t>(for patients transferring from out of county or when D/C address is different from admission address)</w:t>
            </w:r>
          </w:p>
          <w:p w14:paraId="1472375B" w14:textId="7783DAA5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t>GP Details</w:t>
            </w:r>
          </w:p>
        </w:tc>
        <w:tc>
          <w:tcPr>
            <w:tcW w:w="537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46DFD2E7" w14:textId="1AE09A19" w:rsidR="245337C9" w:rsidRDefault="245337C9" w:rsidP="00B92994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t>Discharging Dietitian/Nutrition Nurse Details</w:t>
            </w:r>
          </w:p>
        </w:tc>
      </w:tr>
      <w:tr w:rsidR="245337C9" w14:paraId="318ED3FD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2C6AD646" w14:textId="03338C28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GP name</w:t>
            </w:r>
            <w:r w:rsidRPr="0AFCACD2">
              <w:rPr>
                <w:rFonts w:eastAsia="Arial" w:cs="Arial"/>
                <w:i/>
                <w:iCs/>
                <w:szCs w:val="24"/>
              </w:rPr>
              <w:t xml:space="preserve"> (if known)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541BAEB" w14:textId="5BC7CD82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Name of Dietitian/Nurse: </w:t>
            </w:r>
          </w:p>
        </w:tc>
      </w:tr>
      <w:tr w:rsidR="245337C9" w14:paraId="423E969B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AF2584B" w14:textId="0B4441F7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Practice name: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2C6528FA" w14:textId="644D0FAF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Role: </w:t>
            </w:r>
          </w:p>
        </w:tc>
      </w:tr>
      <w:tr w:rsidR="245337C9" w14:paraId="58CA8057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40C0ECF2" w14:textId="683ABB19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Practice Address: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0F11E105" w14:textId="66A32CE5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Address: </w:t>
            </w:r>
          </w:p>
        </w:tc>
      </w:tr>
      <w:tr w:rsidR="245337C9" w14:paraId="3B859643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02BB3303" w14:textId="6EB2582F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Practice Telephone No: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CD0D769" w14:textId="294D483C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Telephone No: </w:t>
            </w:r>
          </w:p>
          <w:p w14:paraId="3A69860E" w14:textId="75E2A3D5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Email address: </w:t>
            </w:r>
          </w:p>
        </w:tc>
      </w:tr>
      <w:tr w:rsidR="245337C9" w14:paraId="7809AB36" w14:textId="77777777" w:rsidTr="0DE9BA02">
        <w:trPr>
          <w:trHeight w:val="300"/>
        </w:trPr>
        <w:tc>
          <w:tcPr>
            <w:tcW w:w="10740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DADEC16" w14:textId="27A8F42C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t>Patient History</w:t>
            </w:r>
          </w:p>
        </w:tc>
      </w:tr>
      <w:tr w:rsidR="245337C9" w14:paraId="1EC283BB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06CC1012" w14:textId="410A2E48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Diagnosis: </w:t>
            </w:r>
          </w:p>
        </w:tc>
      </w:tr>
      <w:tr w:rsidR="245337C9" w14:paraId="2151438F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137D6B45" w14:textId="61D86E6F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Past medical history: </w:t>
            </w:r>
          </w:p>
        </w:tc>
      </w:tr>
      <w:tr w:rsidR="245337C9" w14:paraId="44DE6DF7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B752453" w14:textId="1D5A013B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Ongoing medical interventions: </w:t>
            </w:r>
          </w:p>
        </w:tc>
      </w:tr>
      <w:tr w:rsidR="245337C9" w14:paraId="3E66F0B8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394DA82" w14:textId="471D3FC5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Reason for tube insertion: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6F28CB40" w14:textId="43529653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Aim of nutritional input: </w:t>
            </w:r>
          </w:p>
        </w:tc>
      </w:tr>
      <w:tr w:rsidR="245337C9" w14:paraId="258264BF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334146F5" w14:textId="4F4275C6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Known allergies / intolerances: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00B5B0CE" w14:textId="7801E4B3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Relevant biochemistry: </w:t>
            </w:r>
          </w:p>
        </w:tc>
      </w:tr>
      <w:tr w:rsidR="245337C9" w14:paraId="22184174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04622546" w14:textId="4607B72D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Communication: </w:t>
            </w:r>
          </w:p>
          <w:p w14:paraId="674A6792" w14:textId="669D43F5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35052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Verbal &amp; able to speak over telephone       </w:t>
            </w:r>
            <w:r w:rsidR="003C48D0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60985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4EC1F61E" w:rsidRPr="0AFCACD2">
              <w:rPr>
                <w:rFonts w:eastAsia="Arial" w:cs="Arial"/>
                <w:color w:val="000000" w:themeColor="text1"/>
                <w:szCs w:val="24"/>
              </w:rPr>
              <w:t xml:space="preserve"> Verbal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but not able to speak over telephone </w:t>
            </w:r>
          </w:p>
          <w:p w14:paraId="32883AF9" w14:textId="35D4B015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788579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23D4FF1" w:rsidRPr="0AFCACD2">
              <w:rPr>
                <w:rFonts w:eastAsia="Arial" w:cs="Arial"/>
                <w:color w:val="000000" w:themeColor="text1"/>
                <w:szCs w:val="24"/>
              </w:rPr>
              <w:t xml:space="preserve"> Uses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a communication device / Makaton    </w:t>
            </w:r>
            <w:r w:rsidR="003C48D0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26973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55C3D64A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proofErr w:type="gramStart"/>
            <w:r w:rsidR="55C3D64A" w:rsidRPr="0AFCACD2">
              <w:rPr>
                <w:rFonts w:eastAsia="Arial" w:cs="Arial"/>
                <w:color w:val="000000" w:themeColor="text1"/>
                <w:szCs w:val="24"/>
              </w:rPr>
              <w:t>Non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-verbal</w:t>
            </w:r>
            <w:proofErr w:type="gramEnd"/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/ no other ability to communicate   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49033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Other - </w:t>
            </w:r>
            <w:r w:rsidR="245337C9"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If other, please provide details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:</w:t>
            </w:r>
          </w:p>
        </w:tc>
      </w:tr>
      <w:tr w:rsidR="245337C9" w14:paraId="014F300E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52AAFAA1" w14:textId="6FAFFA96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Mobility: </w:t>
            </w:r>
          </w:p>
          <w:p w14:paraId="7F438A59" w14:textId="0F23D612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3947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Fully mobile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28339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35E2749A" w:rsidRPr="0AFCACD2">
              <w:rPr>
                <w:rFonts w:eastAsia="Arial" w:cs="Arial"/>
                <w:color w:val="000000" w:themeColor="text1"/>
                <w:szCs w:val="24"/>
              </w:rPr>
              <w:t xml:space="preserve"> Limited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mobility 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26171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1924541A" w:rsidRPr="0AFCACD2">
              <w:rPr>
                <w:rFonts w:eastAsia="Arial" w:cs="Arial"/>
                <w:color w:val="000000" w:themeColor="text1"/>
                <w:szCs w:val="24"/>
              </w:rPr>
              <w:t xml:space="preserve"> Bed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-bound 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38692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Other  </w:t>
            </w:r>
          </w:p>
          <w:p w14:paraId="7DE3BF41" w14:textId="13C2BF81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If other, please provide details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: </w:t>
            </w:r>
          </w:p>
        </w:tc>
      </w:tr>
      <w:tr w:rsidR="245337C9" w14:paraId="3D32FD3D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4DCAD1E9" w14:textId="4F196C1A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Medications: </w:t>
            </w:r>
          </w:p>
          <w:p w14:paraId="05CC3626" w14:textId="0FE29AC3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Are any of these medications administered via the feeding tube: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2389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88524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03B0A4D8" w:rsidRPr="0AFCACD2">
              <w:rPr>
                <w:rFonts w:eastAsia="Arial" w:cs="Arial"/>
                <w:color w:val="000000" w:themeColor="text1"/>
                <w:szCs w:val="24"/>
              </w:rPr>
              <w:t>NO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</w:p>
          <w:p w14:paraId="760283AD" w14:textId="045B9C8F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If yes, please provide details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>:</w:t>
            </w:r>
          </w:p>
        </w:tc>
      </w:tr>
      <w:tr w:rsidR="245337C9" w14:paraId="0132677B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398B4E8B" w14:textId="1F3E41A0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Bowels </w:t>
            </w:r>
            <w:r w:rsidRPr="0AFCACD2">
              <w:rPr>
                <w:rFonts w:eastAsia="Arial" w:cs="Arial"/>
                <w:i/>
                <w:iCs/>
                <w:szCs w:val="24"/>
              </w:rPr>
              <w:t>(type, frequency, history, any issues)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E6CF4F1" w14:textId="1A444704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Urine output: </w:t>
            </w:r>
          </w:p>
          <w:p w14:paraId="2B1686A4" w14:textId="27F1B4D3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Catheterised: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56854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YES 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605295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03B0A4D8" w:rsidRPr="0AFCACD2">
              <w:rPr>
                <w:rFonts w:eastAsia="Arial" w:cs="Arial"/>
                <w:color w:val="000000" w:themeColor="text1"/>
                <w:szCs w:val="24"/>
              </w:rPr>
              <w:t>NO</w:t>
            </w:r>
          </w:p>
        </w:tc>
      </w:tr>
      <w:tr w:rsidR="245337C9" w14:paraId="6A4910AC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5E516948" w14:textId="54927488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Nausea/vomiting/reflux: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4D1283A" w14:textId="1CDA92E7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Skin integrity (wounds / pressure sores): </w:t>
            </w:r>
          </w:p>
        </w:tc>
      </w:tr>
      <w:tr w:rsidR="245337C9" w14:paraId="36831CBC" w14:textId="77777777" w:rsidTr="0DE9BA02">
        <w:trPr>
          <w:trHeight w:val="300"/>
        </w:trPr>
        <w:tc>
          <w:tcPr>
            <w:tcW w:w="10740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B28BAFE" w14:textId="22BDCD8C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t>Dietary</w:t>
            </w:r>
          </w:p>
        </w:tc>
      </w:tr>
      <w:tr w:rsidR="245337C9" w14:paraId="42D2B43C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01C01AC2" w14:textId="30FFF314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Swallow status: </w:t>
            </w:r>
          </w:p>
          <w:p w14:paraId="1B77251D" w14:textId="2355FB5A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3277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6259BEF" w:rsidRPr="0AFCACD2">
              <w:rPr>
                <w:rFonts w:eastAsia="Arial" w:cs="Arial"/>
                <w:color w:val="000000" w:themeColor="text1"/>
                <w:szCs w:val="24"/>
              </w:rPr>
              <w:t>NBM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67101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0733863" w:rsidRPr="0AFCACD2">
              <w:rPr>
                <w:rFonts w:eastAsia="Arial" w:cs="Arial"/>
                <w:color w:val="000000" w:themeColor="text1"/>
                <w:szCs w:val="24"/>
              </w:rPr>
              <w:t>NBM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– Fluid       </w:t>
            </w:r>
            <w:r w:rsidR="003C48D0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64508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0733863" w:rsidRPr="0AFCACD2">
              <w:rPr>
                <w:rFonts w:eastAsia="Arial" w:cs="Arial"/>
                <w:color w:val="000000" w:themeColor="text1"/>
                <w:szCs w:val="24"/>
              </w:rPr>
              <w:t>NBM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– Food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6616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6DC946C6" w:rsidRPr="0AFCACD2">
              <w:rPr>
                <w:rFonts w:eastAsia="Arial" w:cs="Arial"/>
                <w:color w:val="000000" w:themeColor="text1"/>
                <w:szCs w:val="24"/>
              </w:rPr>
              <w:t>Exclusive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oral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5582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6DC946C6" w:rsidRPr="0AFCACD2">
              <w:rPr>
                <w:rFonts w:eastAsia="Arial" w:cs="Arial"/>
                <w:color w:val="000000" w:themeColor="text1"/>
                <w:szCs w:val="24"/>
              </w:rPr>
              <w:t>Exclusive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enteral </w:t>
            </w:r>
          </w:p>
          <w:p w14:paraId="71CF3B5E" w14:textId="3E24C2E7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19488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519FD775" w:rsidRPr="0AFCACD2">
              <w:rPr>
                <w:rFonts w:eastAsia="Arial" w:cs="Arial"/>
                <w:color w:val="000000" w:themeColor="text1"/>
                <w:szCs w:val="24"/>
              </w:rPr>
              <w:t>Combination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oral &amp; enteral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205673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Texture modified diet</w:t>
            </w:r>
          </w:p>
          <w:p w14:paraId="6776ABBC" w14:textId="0F21E454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lastRenderedPageBreak/>
              <w:t>Contact details of SLT involved (if applicable)</w:t>
            </w:r>
            <w:r w:rsidRPr="0AFCACD2">
              <w:rPr>
                <w:rFonts w:eastAsia="Arial" w:cs="Arial"/>
                <w:szCs w:val="24"/>
              </w:rPr>
              <w:t>:</w:t>
            </w:r>
          </w:p>
        </w:tc>
      </w:tr>
      <w:tr w:rsidR="245337C9" w14:paraId="5B56A35E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486C1492" w14:textId="4E8C44B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lastRenderedPageBreak/>
              <w:t xml:space="preserve">IDDSI: level (fluids): </w:t>
            </w:r>
          </w:p>
          <w:p w14:paraId="4AB3D937" w14:textId="27A47797" w:rsidR="245337C9" w:rsidRDefault="00000000" w:rsidP="0AFCACD2">
            <w:pPr>
              <w:spacing w:line="360" w:lineRule="auto"/>
              <w:ind w:right="-121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0262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B49B640" w:rsidRPr="0AFCACD2">
              <w:rPr>
                <w:rFonts w:eastAsia="Arial" w:cs="Arial"/>
                <w:color w:val="000000" w:themeColor="text1"/>
                <w:szCs w:val="24"/>
              </w:rPr>
              <w:t xml:space="preserve">NBM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12589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66AECC00" w:rsidRPr="0AFCACD2">
              <w:rPr>
                <w:rFonts w:eastAsia="Arial" w:cs="Arial"/>
                <w:color w:val="000000" w:themeColor="text1"/>
                <w:szCs w:val="24"/>
              </w:rPr>
              <w:t>0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40476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FD5520D" w:rsidRPr="0AFCACD2">
              <w:rPr>
                <w:rFonts w:eastAsia="Arial" w:cs="Arial"/>
                <w:color w:val="000000" w:themeColor="text1"/>
                <w:szCs w:val="24"/>
              </w:rPr>
              <w:t>1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26034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FD5520D" w:rsidRPr="0AFCACD2">
              <w:rPr>
                <w:rFonts w:eastAsia="Arial" w:cs="Arial"/>
                <w:color w:val="000000" w:themeColor="text1"/>
                <w:szCs w:val="24"/>
              </w:rPr>
              <w:t>2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16840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779B505" w:rsidRPr="0AFCACD2">
              <w:rPr>
                <w:rFonts w:eastAsia="Arial" w:cs="Arial"/>
                <w:color w:val="000000" w:themeColor="text1"/>
                <w:szCs w:val="24"/>
              </w:rPr>
              <w:t>3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  <w:r w:rsidR="003C48D0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66651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779B505" w:rsidRPr="0AFCACD2">
              <w:rPr>
                <w:rFonts w:eastAsia="Arial" w:cs="Arial"/>
                <w:color w:val="000000" w:themeColor="text1"/>
                <w:szCs w:val="24"/>
              </w:rPr>
              <w:t>4</w:t>
            </w:r>
          </w:p>
          <w:p w14:paraId="375E7255" w14:textId="4C0E0DBD" w:rsidR="245337C9" w:rsidRDefault="245337C9" w:rsidP="0AFCACD2">
            <w:pPr>
              <w:spacing w:line="360" w:lineRule="auto"/>
              <w:ind w:right="-121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Date of recommendations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: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2137293959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C48D0" w:rsidRPr="004225E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4C58D352" w14:textId="15032E1C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IDDSI: level (food): </w:t>
            </w:r>
          </w:p>
          <w:p w14:paraId="33E52F0B" w14:textId="080996EC" w:rsidR="245337C9" w:rsidRDefault="00000000" w:rsidP="0AFCACD2">
            <w:pPr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91667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3BE93F64" w:rsidRPr="0AFCACD2">
              <w:rPr>
                <w:rFonts w:eastAsia="Arial" w:cs="Arial"/>
                <w:color w:val="000000" w:themeColor="text1"/>
                <w:szCs w:val="24"/>
              </w:rPr>
              <w:t xml:space="preserve">NBM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90595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0A38174" w:rsidRPr="0AFCACD2">
              <w:rPr>
                <w:rFonts w:eastAsia="Arial" w:cs="Arial"/>
                <w:color w:val="000000" w:themeColor="text1"/>
                <w:szCs w:val="24"/>
              </w:rPr>
              <w:t>4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8998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0A38174" w:rsidRPr="0AFCACD2">
              <w:rPr>
                <w:rFonts w:eastAsia="Arial" w:cs="Arial"/>
                <w:color w:val="000000" w:themeColor="text1"/>
                <w:szCs w:val="24"/>
              </w:rPr>
              <w:t>5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69560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13AC1C2C" w:rsidRPr="0AFCACD2">
              <w:rPr>
                <w:rFonts w:eastAsia="Arial" w:cs="Arial"/>
                <w:color w:val="000000" w:themeColor="text1"/>
                <w:szCs w:val="24"/>
              </w:rPr>
              <w:t>6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57509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8D0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C48D0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13AC1C2C" w:rsidRPr="0AFCACD2">
              <w:rPr>
                <w:rFonts w:eastAsia="Arial" w:cs="Arial"/>
                <w:color w:val="000000" w:themeColor="text1"/>
                <w:szCs w:val="24"/>
              </w:rPr>
              <w:t>7</w:t>
            </w:r>
          </w:p>
          <w:p w14:paraId="7A014C19" w14:textId="15C240A5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color w:val="000000" w:themeColor="text1"/>
                <w:szCs w:val="24"/>
              </w:rPr>
              <w:t>Date of recommendations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: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076366669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C48D0" w:rsidRPr="004225E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245337C9" w14:paraId="7AD845C6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6C77A070" w14:textId="5FE119C9" w:rsidR="245337C9" w:rsidRDefault="245337C9" w:rsidP="0AFCACD2">
            <w:pPr>
              <w:spacing w:line="360" w:lineRule="auto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Current weight (kg): </w:t>
            </w:r>
          </w:p>
          <w:p w14:paraId="418EAF18" w14:textId="68DDA7D3" w:rsidR="245337C9" w:rsidRDefault="245337C9" w:rsidP="0AFCACD2">
            <w:pPr>
              <w:spacing w:line="360" w:lineRule="auto"/>
              <w:rPr>
                <w:rFonts w:eastAsia="Arial" w:cs="Arial"/>
                <w:szCs w:val="24"/>
              </w:rPr>
            </w:pPr>
            <w:bookmarkStart w:id="0" w:name="_Int_cGjbnEd3"/>
            <w:r w:rsidRPr="0AFCACD2">
              <w:rPr>
                <w:rFonts w:eastAsia="Arial" w:cs="Arial"/>
                <w:i/>
                <w:iCs/>
                <w:szCs w:val="24"/>
                <w:highlight w:val="lightGray"/>
              </w:rPr>
              <w:t>Paeds</w:t>
            </w:r>
            <w:bookmarkEnd w:id="0"/>
            <w:r w:rsidRPr="0AFCACD2">
              <w:rPr>
                <w:rFonts w:eastAsia="Arial" w:cs="Arial"/>
                <w:szCs w:val="24"/>
              </w:rPr>
              <w:t xml:space="preserve"> – centile: </w:t>
            </w:r>
          </w:p>
          <w:p w14:paraId="17961781" w14:textId="1831F56D" w:rsidR="245337C9" w:rsidRDefault="00000000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64601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3AB00ED9" w:rsidRPr="0AFCACD2">
              <w:rPr>
                <w:rFonts w:eastAsia="Arial" w:cs="Arial"/>
                <w:color w:val="000000" w:themeColor="text1"/>
                <w:szCs w:val="24"/>
              </w:rPr>
              <w:t>Self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-reported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96994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4C54237" w:rsidRPr="0AFCACD2">
              <w:rPr>
                <w:rFonts w:eastAsia="Arial" w:cs="Arial"/>
                <w:color w:val="000000" w:themeColor="text1"/>
                <w:szCs w:val="24"/>
              </w:rPr>
              <w:t>Actual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61521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4C54237" w:rsidRPr="0AFCACD2">
              <w:rPr>
                <w:rFonts w:eastAsia="Arial" w:cs="Arial"/>
                <w:color w:val="000000" w:themeColor="text1"/>
                <w:szCs w:val="24"/>
              </w:rPr>
              <w:t>Estimated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</w:t>
            </w:r>
            <w:r w:rsidR="245337C9" w:rsidRPr="0AFCACD2">
              <w:rPr>
                <w:rFonts w:eastAsia="Arial" w:cs="Arial"/>
                <w:szCs w:val="24"/>
              </w:rPr>
              <w:t xml:space="preserve">Weight aims: </w:t>
            </w:r>
          </w:p>
        </w:tc>
        <w:tc>
          <w:tcPr>
            <w:tcW w:w="5370" w:type="dxa"/>
          </w:tcPr>
          <w:p w14:paraId="2879A936" w14:textId="60238F94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Weight history (kg): 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0"/>
              <w:gridCol w:w="1720"/>
              <w:gridCol w:w="1720"/>
            </w:tblGrid>
            <w:tr w:rsidR="245337C9" w14:paraId="48F9F3F4" w14:textId="77777777" w:rsidTr="0AFCACD2">
              <w:trPr>
                <w:trHeight w:val="300"/>
              </w:trPr>
              <w:tc>
                <w:tcPr>
                  <w:tcW w:w="1720" w:type="dxa"/>
                  <w:tcMar>
                    <w:left w:w="105" w:type="dxa"/>
                    <w:right w:w="105" w:type="dxa"/>
                  </w:tcMar>
                  <w:vAlign w:val="center"/>
                </w:tcPr>
                <w:p w14:paraId="376F56B0" w14:textId="3C40C263" w:rsidR="245337C9" w:rsidRDefault="245337C9" w:rsidP="0AFCACD2">
                  <w:pPr>
                    <w:spacing w:line="360" w:lineRule="auto"/>
                    <w:ind w:right="-116"/>
                    <w:jc w:val="center"/>
                    <w:rPr>
                      <w:rFonts w:eastAsia="Arial" w:cs="Arial"/>
                      <w:szCs w:val="24"/>
                    </w:rPr>
                  </w:pPr>
                  <w:r w:rsidRPr="0AFCACD2">
                    <w:rPr>
                      <w:rFonts w:eastAsia="Arial" w:cs="Arial"/>
                      <w:szCs w:val="24"/>
                      <w:u w:val="single"/>
                    </w:rPr>
                    <w:t>Weight (kg)</w:t>
                  </w:r>
                </w:p>
              </w:tc>
              <w:tc>
                <w:tcPr>
                  <w:tcW w:w="1720" w:type="dxa"/>
                  <w:tcMar>
                    <w:left w:w="105" w:type="dxa"/>
                    <w:right w:w="105" w:type="dxa"/>
                  </w:tcMar>
                  <w:vAlign w:val="center"/>
                </w:tcPr>
                <w:p w14:paraId="7983341C" w14:textId="0F96DC04" w:rsidR="245337C9" w:rsidRDefault="245337C9" w:rsidP="0AFCACD2">
                  <w:pPr>
                    <w:spacing w:line="360" w:lineRule="auto"/>
                    <w:ind w:right="-116"/>
                    <w:jc w:val="center"/>
                    <w:rPr>
                      <w:rFonts w:eastAsia="Arial" w:cs="Arial"/>
                      <w:szCs w:val="24"/>
                    </w:rPr>
                  </w:pPr>
                  <w:r w:rsidRPr="0AFCACD2">
                    <w:rPr>
                      <w:rFonts w:eastAsia="Arial" w:cs="Arial"/>
                      <w:szCs w:val="24"/>
                      <w:u w:val="single"/>
                    </w:rPr>
                    <w:t>Date</w:t>
                  </w:r>
                </w:p>
              </w:tc>
              <w:tc>
                <w:tcPr>
                  <w:tcW w:w="1720" w:type="dxa"/>
                  <w:tcMar>
                    <w:left w:w="105" w:type="dxa"/>
                    <w:right w:w="105" w:type="dxa"/>
                  </w:tcMar>
                  <w:vAlign w:val="center"/>
                </w:tcPr>
                <w:p w14:paraId="69D6144B" w14:textId="5BE1861F" w:rsidR="245337C9" w:rsidRDefault="245337C9" w:rsidP="0AFCACD2">
                  <w:pPr>
                    <w:spacing w:line="360" w:lineRule="auto"/>
                    <w:ind w:left="-103" w:right="-89"/>
                    <w:jc w:val="center"/>
                    <w:rPr>
                      <w:rFonts w:eastAsia="Arial" w:cs="Arial"/>
                      <w:szCs w:val="24"/>
                    </w:rPr>
                  </w:pPr>
                  <w:r w:rsidRPr="0AFCACD2">
                    <w:rPr>
                      <w:rFonts w:eastAsia="Arial" w:cs="Arial"/>
                      <w:i/>
                      <w:iCs/>
                      <w:szCs w:val="24"/>
                      <w:highlight w:val="lightGray"/>
                      <w:u w:val="single"/>
                    </w:rPr>
                    <w:t>Paeds</w:t>
                  </w:r>
                  <w:r w:rsidRPr="0AFCACD2">
                    <w:rPr>
                      <w:rFonts w:eastAsia="Arial" w:cs="Arial"/>
                      <w:i/>
                      <w:iCs/>
                      <w:szCs w:val="24"/>
                      <w:u w:val="single"/>
                    </w:rPr>
                    <w:t xml:space="preserve"> - </w:t>
                  </w:r>
                  <w:r w:rsidRPr="0AFCACD2">
                    <w:rPr>
                      <w:rFonts w:eastAsia="Arial" w:cs="Arial"/>
                      <w:szCs w:val="24"/>
                      <w:u w:val="single"/>
                    </w:rPr>
                    <w:t>centile</w:t>
                  </w:r>
                </w:p>
              </w:tc>
            </w:tr>
            <w:tr w:rsidR="245337C9" w14:paraId="5D31EAEC" w14:textId="77777777" w:rsidTr="0AFCACD2">
              <w:trPr>
                <w:trHeight w:val="300"/>
              </w:trPr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49FB41A0" w14:textId="2B0ADDD6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  <w:sdt>
                <w:sdtPr>
                  <w:rPr>
                    <w:rFonts w:eastAsia="Arial" w:cs="Arial"/>
                    <w:szCs w:val="24"/>
                  </w:rPr>
                  <w:id w:val="-705942110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20" w:type="dxa"/>
                      <w:tcMar>
                        <w:left w:w="105" w:type="dxa"/>
                        <w:right w:w="105" w:type="dxa"/>
                      </w:tcMar>
                    </w:tcPr>
                    <w:p w14:paraId="7C259513" w14:textId="6EEB5317" w:rsidR="245337C9" w:rsidRDefault="00A47958" w:rsidP="0AFCACD2">
                      <w:pPr>
                        <w:spacing w:line="360" w:lineRule="auto"/>
                        <w:ind w:right="-116"/>
                        <w:rPr>
                          <w:rFonts w:eastAsia="Arial" w:cs="Arial"/>
                          <w:szCs w:val="24"/>
                        </w:rPr>
                      </w:pPr>
                      <w:r w:rsidRPr="004225E4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35F9A6BF" w14:textId="7A22DE40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</w:tr>
            <w:tr w:rsidR="245337C9" w14:paraId="0E61E238" w14:textId="77777777" w:rsidTr="0AFCACD2">
              <w:trPr>
                <w:trHeight w:val="300"/>
              </w:trPr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1053B5EE" w14:textId="5A4BF676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  <w:sdt>
                <w:sdtPr>
                  <w:rPr>
                    <w:rFonts w:eastAsia="Arial" w:cs="Arial"/>
                    <w:szCs w:val="24"/>
                  </w:rPr>
                  <w:id w:val="-1939754375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20" w:type="dxa"/>
                      <w:tcMar>
                        <w:left w:w="105" w:type="dxa"/>
                        <w:right w:w="105" w:type="dxa"/>
                      </w:tcMar>
                    </w:tcPr>
                    <w:p w14:paraId="0A332F28" w14:textId="1A7C0BA8" w:rsidR="245337C9" w:rsidRDefault="00A47958" w:rsidP="0AFCACD2">
                      <w:pPr>
                        <w:spacing w:line="360" w:lineRule="auto"/>
                        <w:ind w:right="-116"/>
                        <w:rPr>
                          <w:rFonts w:eastAsia="Arial" w:cs="Arial"/>
                          <w:szCs w:val="24"/>
                        </w:rPr>
                      </w:pPr>
                      <w:r w:rsidRPr="004225E4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03390D0E" w14:textId="59190DA5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</w:tr>
            <w:tr w:rsidR="245337C9" w14:paraId="3DEB53DD" w14:textId="77777777" w:rsidTr="0AFCACD2">
              <w:trPr>
                <w:trHeight w:val="300"/>
              </w:trPr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7445E819" w14:textId="1B863BDB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  <w:sdt>
                <w:sdtPr>
                  <w:rPr>
                    <w:rFonts w:eastAsia="Arial" w:cs="Arial"/>
                    <w:szCs w:val="24"/>
                  </w:rPr>
                  <w:id w:val="612870696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20" w:type="dxa"/>
                      <w:tcMar>
                        <w:left w:w="105" w:type="dxa"/>
                        <w:right w:w="105" w:type="dxa"/>
                      </w:tcMar>
                    </w:tcPr>
                    <w:p w14:paraId="6248E67E" w14:textId="08BD7B2E" w:rsidR="245337C9" w:rsidRDefault="00A47958" w:rsidP="0AFCACD2">
                      <w:pPr>
                        <w:spacing w:line="360" w:lineRule="auto"/>
                        <w:ind w:right="-116"/>
                        <w:rPr>
                          <w:rFonts w:eastAsia="Arial" w:cs="Arial"/>
                          <w:szCs w:val="24"/>
                        </w:rPr>
                      </w:pPr>
                      <w:r w:rsidRPr="004225E4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22B113CE" w14:textId="42754153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</w:tr>
            <w:tr w:rsidR="245337C9" w14:paraId="27B58929" w14:textId="77777777" w:rsidTr="0AFCACD2">
              <w:trPr>
                <w:trHeight w:val="300"/>
              </w:trPr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2E9D1A92" w14:textId="23AC3502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  <w:sdt>
                <w:sdtPr>
                  <w:rPr>
                    <w:rFonts w:eastAsia="Arial" w:cs="Arial"/>
                    <w:szCs w:val="24"/>
                  </w:rPr>
                  <w:id w:val="-654070266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20" w:type="dxa"/>
                      <w:tcMar>
                        <w:left w:w="105" w:type="dxa"/>
                        <w:right w:w="105" w:type="dxa"/>
                      </w:tcMar>
                    </w:tcPr>
                    <w:p w14:paraId="2B74EBF1" w14:textId="4894AAC5" w:rsidR="245337C9" w:rsidRDefault="00A47958" w:rsidP="0AFCACD2">
                      <w:pPr>
                        <w:spacing w:line="360" w:lineRule="auto"/>
                        <w:ind w:right="-116"/>
                        <w:rPr>
                          <w:rFonts w:eastAsia="Arial" w:cs="Arial"/>
                          <w:szCs w:val="24"/>
                        </w:rPr>
                      </w:pPr>
                      <w:r w:rsidRPr="004225E4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tc>
                <w:tcPr>
                  <w:tcW w:w="1720" w:type="dxa"/>
                  <w:tcMar>
                    <w:left w:w="105" w:type="dxa"/>
                    <w:right w:w="105" w:type="dxa"/>
                  </w:tcMar>
                </w:tcPr>
                <w:p w14:paraId="2D0BA27D" w14:textId="7F160899" w:rsidR="245337C9" w:rsidRDefault="245337C9" w:rsidP="0AFCACD2">
                  <w:pPr>
                    <w:spacing w:line="360" w:lineRule="auto"/>
                    <w:ind w:right="-116"/>
                    <w:rPr>
                      <w:rFonts w:eastAsia="Arial" w:cs="Arial"/>
                      <w:szCs w:val="24"/>
                    </w:rPr>
                  </w:pPr>
                </w:p>
              </w:tc>
            </w:tr>
          </w:tbl>
          <w:p w14:paraId="40BE6AC3" w14:textId="07CC14C5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</w:p>
          <w:p w14:paraId="68E750BF" w14:textId="7BBBBC0E" w:rsidR="245337C9" w:rsidRDefault="00000000" w:rsidP="0AFCACD2">
            <w:pPr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106309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31E17AB7" w:rsidRPr="0AFCACD2">
              <w:rPr>
                <w:rFonts w:eastAsia="Arial" w:cs="Arial"/>
                <w:color w:val="000000" w:themeColor="text1"/>
                <w:szCs w:val="24"/>
              </w:rPr>
              <w:t xml:space="preserve"> Self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-reported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66708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31E17AB7" w:rsidRPr="0AFCACD2">
              <w:rPr>
                <w:rFonts w:eastAsia="Arial" w:cs="Arial"/>
                <w:color w:val="000000" w:themeColor="text1"/>
                <w:szCs w:val="24"/>
              </w:rPr>
              <w:t xml:space="preserve"> Actual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2483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A4795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19E807EE" w:rsidRPr="0AFCACD2">
              <w:rPr>
                <w:rFonts w:eastAsia="Arial" w:cs="Arial"/>
                <w:color w:val="000000" w:themeColor="text1"/>
                <w:szCs w:val="24"/>
              </w:rPr>
              <w:t>Estimated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</w:t>
            </w:r>
          </w:p>
        </w:tc>
      </w:tr>
      <w:tr w:rsidR="245337C9" w14:paraId="3AD38137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0A80B0FE" w14:textId="049173C4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Height (m) / length (cm): </w:t>
            </w:r>
          </w:p>
          <w:p w14:paraId="7D8EB052" w14:textId="57FB23E0" w:rsidR="245337C9" w:rsidRDefault="245337C9" w:rsidP="0AFCACD2">
            <w:pPr>
              <w:spacing w:line="360" w:lineRule="auto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  <w:highlight w:val="lightGray"/>
              </w:rPr>
              <w:t>Paeds</w:t>
            </w:r>
            <w:r w:rsidRPr="0AFCACD2">
              <w:rPr>
                <w:rFonts w:eastAsia="Arial" w:cs="Arial"/>
                <w:szCs w:val="24"/>
              </w:rPr>
              <w:t xml:space="preserve"> – centile: </w:t>
            </w:r>
          </w:p>
          <w:p w14:paraId="77AA4AB0" w14:textId="5A65E561" w:rsidR="245337C9" w:rsidRDefault="00000000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897001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4BEF1D20" w:rsidRPr="0AFCACD2">
              <w:rPr>
                <w:rFonts w:eastAsia="Arial" w:cs="Arial"/>
                <w:color w:val="000000" w:themeColor="text1"/>
                <w:szCs w:val="24"/>
              </w:rPr>
              <w:t>Self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-reported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59051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4BEF1D20" w:rsidRPr="0AFCACD2">
              <w:rPr>
                <w:rFonts w:eastAsia="Arial" w:cs="Arial"/>
                <w:color w:val="000000" w:themeColor="text1"/>
                <w:szCs w:val="24"/>
              </w:rPr>
              <w:t>Actual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20490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98A2F43" w:rsidRPr="0AFCACD2">
              <w:rPr>
                <w:rFonts w:eastAsia="Arial" w:cs="Arial"/>
                <w:color w:val="000000" w:themeColor="text1"/>
                <w:szCs w:val="24"/>
              </w:rPr>
              <w:t>Estimated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1C7AFA00" w14:textId="67D31BD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BMI (kg/m</w:t>
            </w:r>
            <w:r w:rsidRPr="0AFCACD2">
              <w:rPr>
                <w:rFonts w:eastAsia="Arial" w:cs="Arial"/>
                <w:szCs w:val="24"/>
                <w:vertAlign w:val="superscript"/>
              </w:rPr>
              <w:t>2</w:t>
            </w:r>
            <w:r w:rsidRPr="0AFCACD2">
              <w:rPr>
                <w:rFonts w:eastAsia="Arial" w:cs="Arial"/>
                <w:szCs w:val="24"/>
              </w:rPr>
              <w:t xml:space="preserve">): </w:t>
            </w:r>
          </w:p>
          <w:p w14:paraId="1666B45D" w14:textId="138E6A99" w:rsidR="245337C9" w:rsidRDefault="245337C9" w:rsidP="0AFCACD2">
            <w:pPr>
              <w:spacing w:line="360" w:lineRule="auto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  <w:highlight w:val="lightGray"/>
              </w:rPr>
              <w:t>Paeds</w:t>
            </w:r>
            <w:r w:rsidRPr="0AFCACD2">
              <w:rPr>
                <w:rFonts w:eastAsia="Arial" w:cs="Arial"/>
                <w:szCs w:val="24"/>
              </w:rPr>
              <w:t xml:space="preserve"> – centile: </w:t>
            </w:r>
          </w:p>
        </w:tc>
      </w:tr>
      <w:tr w:rsidR="245337C9" w14:paraId="4594830B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1B2A04B7" w14:textId="7A4B59F6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Additional anthropometry (if applicable):</w:t>
            </w:r>
          </w:p>
          <w:p w14:paraId="0BCE2B48" w14:textId="47455084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</w:p>
        </w:tc>
      </w:tr>
      <w:tr w:rsidR="245337C9" w14:paraId="246E7EB7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6E814D90" w14:textId="252622E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Blended diet: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2094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54170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39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E3739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76B80C4F" w:rsidRPr="0AFCACD2">
              <w:rPr>
                <w:rFonts w:eastAsia="Arial" w:cs="Arial"/>
                <w:color w:val="000000" w:themeColor="text1"/>
                <w:szCs w:val="24"/>
              </w:rPr>
              <w:t>NO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625FAABF" w14:textId="21D89F20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Current level of oral intake: </w:t>
            </w:r>
          </w:p>
        </w:tc>
      </w:tr>
      <w:tr w:rsidR="245337C9" w14:paraId="6892B412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23323964" w14:textId="25E6BA08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Current feeding plan </w:t>
            </w:r>
            <w:r w:rsidRPr="0AFCACD2">
              <w:rPr>
                <w:rFonts w:eastAsia="Arial" w:cs="Arial"/>
                <w:i/>
                <w:iCs/>
                <w:szCs w:val="24"/>
              </w:rPr>
              <w:t>(can attach as separate document if preferred)</w:t>
            </w:r>
            <w:r w:rsidRPr="0AFCACD2">
              <w:rPr>
                <w:rFonts w:eastAsia="Arial" w:cs="Arial"/>
                <w:szCs w:val="24"/>
              </w:rPr>
              <w:t>:</w:t>
            </w:r>
          </w:p>
          <w:p w14:paraId="0BEBD57F" w14:textId="5E637ABF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Time: </w:t>
            </w:r>
          </w:p>
          <w:p w14:paraId="233CDCE3" w14:textId="227FC383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Feed/Fluid: </w:t>
            </w:r>
          </w:p>
          <w:p w14:paraId="0D6FD536" w14:textId="44275943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Volume(ml/day): </w:t>
            </w:r>
          </w:p>
          <w:p w14:paraId="17B7B1D1" w14:textId="40BDD57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Pump rate (ml/hr): </w:t>
            </w:r>
          </w:p>
          <w:p w14:paraId="134950B4" w14:textId="7124C69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Bolus (ml): </w:t>
            </w:r>
          </w:p>
          <w:p w14:paraId="0B866AAF" w14:textId="0B7BA29D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Water flushes: </w:t>
            </w:r>
          </w:p>
          <w:p w14:paraId="45E2E890" w14:textId="7708ED42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Total fluid through the tube including feeds (ml):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53473E71" w14:textId="3DE1716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Feeding history </w:t>
            </w:r>
            <w:r w:rsidRPr="0AFCACD2">
              <w:rPr>
                <w:rFonts w:eastAsia="Arial" w:cs="Arial"/>
                <w:i/>
                <w:iCs/>
                <w:szCs w:val="24"/>
              </w:rPr>
              <w:t>e.g. any previous feeds not tolerated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46D8F014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0365B068" w14:textId="22C1211D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Please state what information has been given regarding positioning for feeds: </w:t>
            </w:r>
          </w:p>
        </w:tc>
      </w:tr>
      <w:tr w:rsidR="245337C9" w14:paraId="314C243E" w14:textId="77777777" w:rsidTr="0DE9BA02">
        <w:trPr>
          <w:trHeight w:val="300"/>
        </w:trPr>
        <w:tc>
          <w:tcPr>
            <w:tcW w:w="10740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B1BD3FB" w14:textId="628B7CAF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lastRenderedPageBreak/>
              <w:t>Tube &amp; Equipment</w:t>
            </w:r>
            <w:r w:rsidRPr="0AFCACD2">
              <w:rPr>
                <w:rFonts w:eastAsia="Arial" w:cs="Arial"/>
                <w:i/>
                <w:iCs/>
                <w:szCs w:val="24"/>
              </w:rPr>
              <w:t xml:space="preserve"> – for attention of the Gloucestershire Enteral Nutrition Nurse Specialists</w:t>
            </w:r>
          </w:p>
        </w:tc>
      </w:tr>
      <w:tr w:rsidR="245337C9" w14:paraId="2208BBAB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0995C49" w14:textId="5A1856D8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Tube type: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0391DEEB" w14:textId="1EF7919A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Insertion Date:  </w:t>
            </w:r>
            <w:sdt>
              <w:sdtPr>
                <w:rPr>
                  <w:rFonts w:eastAsia="Arial" w:cs="Arial"/>
                  <w:szCs w:val="24"/>
                </w:rPr>
                <w:id w:val="451978649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37398" w:rsidRPr="004225E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245337C9" w14:paraId="6C0ECDFE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7D0F6665" w14:textId="6A2CDFE3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Tube Size: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15997C1F" w14:textId="2BE4C5ED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Date balloon check / advance &amp; rotate due:  </w:t>
            </w:r>
            <w:sdt>
              <w:sdtPr>
                <w:rPr>
                  <w:rFonts w:eastAsia="Arial" w:cs="Arial"/>
                  <w:szCs w:val="24"/>
                </w:rPr>
                <w:id w:val="-321509012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37398" w:rsidRPr="004225E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245337C9" w14:paraId="44D57416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1A2BEEC4" w14:textId="15126FE9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Tube location: </w:t>
            </w:r>
          </w:p>
          <w:p w14:paraId="1AF0EA9A" w14:textId="547CED33" w:rsidR="245337C9" w:rsidRDefault="00000000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40745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D1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64AD1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099EA8F2" w:rsidRPr="0AFCACD2">
              <w:rPr>
                <w:rFonts w:eastAsia="Arial" w:cs="Arial"/>
                <w:color w:val="000000" w:themeColor="text1"/>
                <w:szCs w:val="24"/>
              </w:rPr>
              <w:t>Gastric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5186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D1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364AD1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099EA8F2" w:rsidRPr="0AFCACD2">
              <w:rPr>
                <w:rFonts w:eastAsia="Arial" w:cs="Arial"/>
                <w:color w:val="000000" w:themeColor="text1"/>
                <w:szCs w:val="24"/>
              </w:rPr>
              <w:t>Jejunal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61A9FBAB" w14:textId="544FC050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Tube length: </w:t>
            </w:r>
          </w:p>
          <w:p w14:paraId="6FD70D36" w14:textId="381DB280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cm marking at nose/stoma: </w:t>
            </w:r>
          </w:p>
        </w:tc>
      </w:tr>
      <w:tr w:rsidR="245337C9" w14:paraId="14E05879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6DFAC52E" w14:textId="6122D4FA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Which hospital was this tube inserted at / changed: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0C9234F4" w14:textId="634F9FA8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Stoma site condition at time of discharge: </w:t>
            </w:r>
          </w:p>
          <w:p w14:paraId="16F5504C" w14:textId="487B935F" w:rsidR="245337C9" w:rsidRDefault="245337C9" w:rsidP="0AFCACD2">
            <w:pPr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Dressings / creams used (if applicable): </w:t>
            </w:r>
          </w:p>
        </w:tc>
      </w:tr>
      <w:tr w:rsidR="245337C9" w14:paraId="78358350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75BBDD68" w14:textId="49BEA265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Original tube insertion method: </w:t>
            </w:r>
          </w:p>
          <w:p w14:paraId="7A9DB484" w14:textId="44D34EB4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68127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6AF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61146611" w:rsidRPr="0AFCACD2">
              <w:rPr>
                <w:rFonts w:eastAsia="Arial" w:cs="Arial"/>
                <w:color w:val="000000" w:themeColor="text1"/>
                <w:szCs w:val="24"/>
              </w:rPr>
              <w:t xml:space="preserve"> Endoscopically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under sedation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53056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A4795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4BDFF85E" w:rsidRPr="0AFCACD2">
              <w:rPr>
                <w:rFonts w:eastAsia="Arial" w:cs="Arial"/>
                <w:color w:val="000000" w:themeColor="text1"/>
                <w:szCs w:val="24"/>
              </w:rPr>
              <w:t>Endoscopically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under GA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194344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A4795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4BDFF85E" w:rsidRPr="0AFCACD2">
              <w:rPr>
                <w:rFonts w:eastAsia="Arial" w:cs="Arial"/>
                <w:color w:val="000000" w:themeColor="text1"/>
                <w:szCs w:val="24"/>
              </w:rPr>
              <w:t>Surgically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46624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958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A47958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r w:rsidR="2B25B391" w:rsidRPr="0AFCACD2">
              <w:rPr>
                <w:rFonts w:eastAsia="Arial" w:cs="Arial"/>
                <w:color w:val="000000" w:themeColor="text1"/>
                <w:szCs w:val="24"/>
              </w:rPr>
              <w:t>Unknown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 </w:t>
            </w:r>
          </w:p>
        </w:tc>
      </w:tr>
      <w:tr w:rsidR="245337C9" w14:paraId="00D018D9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67A1AB7D" w14:textId="7AC225BA" w:rsidR="245337C9" w:rsidRDefault="245337C9" w:rsidP="0AFCACD2">
            <w:pPr>
              <w:spacing w:line="360" w:lineRule="auto"/>
              <w:ind w:right="170"/>
              <w:rPr>
                <w:rFonts w:eastAsia="Arial" w:cs="Arial"/>
                <w:color w:val="FF0000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Referred to District Nurses / Childrens Community Nursing team:    </w:t>
            </w:r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189924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Pr="0AFCACD2">
              <w:rPr>
                <w:rFonts w:eastAsia="Arial" w:cs="Arial"/>
                <w:color w:val="000000" w:themeColor="text1"/>
                <w:szCs w:val="24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79627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5E7AB1C6" w:rsidRPr="0AFCACD2">
              <w:rPr>
                <w:rFonts w:eastAsia="Arial" w:cs="Arial"/>
                <w:color w:val="000000" w:themeColor="text1"/>
                <w:szCs w:val="24"/>
              </w:rPr>
              <w:t xml:space="preserve"> NO</w:t>
            </w:r>
            <w:r w:rsidRPr="0AFCACD2">
              <w:rPr>
                <w:rFonts w:eastAsia="Arial" w:cs="Arial"/>
                <w:color w:val="FF0000"/>
                <w:szCs w:val="24"/>
              </w:rPr>
              <w:t xml:space="preserve"> </w:t>
            </w:r>
          </w:p>
          <w:p w14:paraId="05AB9F5D" w14:textId="0247EF8A" w:rsidR="245337C9" w:rsidRDefault="245337C9" w:rsidP="0AFCACD2">
            <w:pPr>
              <w:spacing w:line="360" w:lineRule="auto"/>
              <w:ind w:right="20"/>
              <w:rPr>
                <w:rFonts w:eastAsia="Arial" w:cs="Arial"/>
                <w:color w:val="FF0000"/>
                <w:szCs w:val="24"/>
              </w:rPr>
            </w:pPr>
            <w:r w:rsidRPr="0AFCACD2">
              <w:rPr>
                <w:rFonts w:eastAsia="Arial" w:cs="Arial"/>
                <w:color w:val="FF0000"/>
                <w:szCs w:val="24"/>
              </w:rPr>
              <w:t xml:space="preserve">Please note all Paediatric patients being discharged home with a feeding tube </w:t>
            </w:r>
            <w:r w:rsidRPr="0AFCACD2">
              <w:rPr>
                <w:rFonts w:eastAsia="Arial" w:cs="Arial"/>
                <w:color w:val="FF0000"/>
                <w:szCs w:val="24"/>
                <w:u w:val="single"/>
              </w:rPr>
              <w:t>must</w:t>
            </w:r>
            <w:r w:rsidRPr="0AFCACD2">
              <w:rPr>
                <w:rFonts w:eastAsia="Arial" w:cs="Arial"/>
                <w:color w:val="FF0000"/>
                <w:szCs w:val="24"/>
              </w:rPr>
              <w:t xml:space="preserve"> be referred to the children’s community nursing team prior to discharge. This can be completed online and is the responsibility of the discharging </w:t>
            </w:r>
            <w:r w:rsidR="0E5241B0" w:rsidRPr="0AFCACD2">
              <w:rPr>
                <w:rFonts w:eastAsia="Arial" w:cs="Arial"/>
                <w:color w:val="FF0000"/>
                <w:szCs w:val="24"/>
              </w:rPr>
              <w:t>hospital:</w:t>
            </w:r>
          </w:p>
          <w:p w14:paraId="3C652B7A" w14:textId="4B72CCA5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hyperlink r:id="rId12">
              <w:r w:rsidRPr="0AFCACD2">
                <w:rPr>
                  <w:rStyle w:val="Hyperlink"/>
                  <w:rFonts w:eastAsia="Arial" w:cs="Arial"/>
                  <w:szCs w:val="24"/>
                </w:rPr>
                <w:t>Children's Community Nursing Referral Form &gt; Glos Health &amp; Care NHS Foundation Trust (ghc.nhs.uk)</w:t>
              </w:r>
            </w:hyperlink>
          </w:p>
        </w:tc>
      </w:tr>
      <w:tr w:rsidR="245337C9" w14:paraId="06C668FD" w14:textId="77777777" w:rsidTr="0DE9BA02">
        <w:trPr>
          <w:trHeight w:val="765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3F57AAE7" w14:textId="2D224AD5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Who has been trained on tube care/insertion &amp; administering feed: </w:t>
            </w:r>
          </w:p>
        </w:tc>
      </w:tr>
      <w:tr w:rsidR="245337C9" w14:paraId="07290F03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3DAF0267" w14:textId="21EBA55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What is the tube currently used for: </w:t>
            </w:r>
          </w:p>
          <w:p w14:paraId="40A07619" w14:textId="2B0FA08B" w:rsidR="245337C9" w:rsidRDefault="245337C9" w:rsidP="22E1163E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</w:rPr>
            </w:pPr>
            <w:r w:rsidRPr="22E1163E">
              <w:rPr>
                <w:rFonts w:eastAsia="Arial" w:cs="Arial"/>
              </w:rPr>
              <w:t>Feed:</w:t>
            </w:r>
            <w:r w:rsidRPr="22E1163E">
              <w:rPr>
                <w:rFonts w:eastAsia="Arial" w:cs="Arial"/>
                <w:color w:val="000000" w:themeColor="text1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</w:rPr>
                <w:id w:val="-114504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00B342AD" w:rsidRPr="22E1163E">
              <w:rPr>
                <w:rFonts w:eastAsia="Arial" w:cs="Arial"/>
                <w:color w:val="000000" w:themeColor="text1"/>
              </w:rPr>
              <w:t xml:space="preserve"> </w:t>
            </w:r>
            <w:r w:rsidRPr="22E1163E">
              <w:rPr>
                <w:rFonts w:eastAsia="Arial" w:cs="Arial"/>
                <w:color w:val="000000" w:themeColor="text1"/>
              </w:rPr>
              <w:t xml:space="preserve">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32919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3D8F6175" w:rsidRPr="22E1163E">
              <w:rPr>
                <w:rFonts w:eastAsia="Arial" w:cs="Arial"/>
                <w:color w:val="000000" w:themeColor="text1"/>
              </w:rPr>
              <w:t xml:space="preserve"> NO</w:t>
            </w:r>
            <w:r w:rsidRPr="22E1163E">
              <w:rPr>
                <w:rFonts w:eastAsia="Arial" w:cs="Arial"/>
                <w:color w:val="000000" w:themeColor="text1"/>
              </w:rPr>
              <w:t xml:space="preserve">              </w:t>
            </w:r>
            <w:r w:rsidRPr="22E1163E">
              <w:rPr>
                <w:rFonts w:eastAsia="Arial" w:cs="Arial"/>
              </w:rPr>
              <w:t xml:space="preserve">Fluids:  </w:t>
            </w:r>
            <w:r w:rsidRPr="22E1163E">
              <w:rPr>
                <w:rFonts w:eastAsia="Arial" w:cs="Arial"/>
                <w:color w:val="000000" w:themeColor="text1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</w:rPr>
                <w:id w:val="-127979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00B342AD" w:rsidRPr="22E1163E">
              <w:rPr>
                <w:rFonts w:eastAsia="Arial" w:cs="Arial"/>
                <w:color w:val="000000" w:themeColor="text1"/>
              </w:rPr>
              <w:t xml:space="preserve"> </w:t>
            </w:r>
            <w:r w:rsidRPr="22E1163E">
              <w:rPr>
                <w:rFonts w:eastAsia="Arial" w:cs="Arial"/>
                <w:color w:val="000000" w:themeColor="text1"/>
              </w:rPr>
              <w:t xml:space="preserve">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-117002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6A9298C7" w:rsidRPr="22E1163E">
              <w:rPr>
                <w:rFonts w:eastAsia="Arial" w:cs="Arial"/>
                <w:color w:val="000000" w:themeColor="text1"/>
              </w:rPr>
              <w:t xml:space="preserve"> NO</w:t>
            </w:r>
            <w:r w:rsidRPr="22E1163E">
              <w:rPr>
                <w:rFonts w:eastAsia="Arial" w:cs="Arial"/>
                <w:color w:val="000000" w:themeColor="text1"/>
              </w:rPr>
              <w:t xml:space="preserve">             </w:t>
            </w:r>
            <w:r w:rsidRPr="22E1163E">
              <w:rPr>
                <w:rFonts w:eastAsia="Arial" w:cs="Arial"/>
              </w:rPr>
              <w:t xml:space="preserve">Medications: </w:t>
            </w:r>
            <w:r w:rsidRPr="22E1163E">
              <w:rPr>
                <w:rFonts w:eastAsia="Arial" w:cs="Arial"/>
                <w:color w:val="000000" w:themeColor="text1"/>
              </w:rPr>
              <w:t xml:space="preserve"> </w:t>
            </w:r>
            <w:sdt>
              <w:sdtPr>
                <w:rPr>
                  <w:rFonts w:eastAsia="Arial" w:cs="Arial"/>
                  <w:color w:val="000000" w:themeColor="text1"/>
                </w:rPr>
                <w:id w:val="131437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Pr="22E1163E">
              <w:rPr>
                <w:rFonts w:eastAsia="Arial" w:cs="Arial"/>
                <w:color w:val="000000" w:themeColor="text1"/>
              </w:rPr>
              <w:t xml:space="preserve"> YES      </w:t>
            </w:r>
            <w:sdt>
              <w:sdtPr>
                <w:rPr>
                  <w:rFonts w:eastAsia="Arial" w:cs="Arial"/>
                  <w:color w:val="000000" w:themeColor="text1"/>
                </w:rPr>
                <w:id w:val="138691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 w:rsidRPr="22E1163E">
                  <w:rPr>
                    <w:rFonts w:ascii="MS Gothic" w:eastAsia="MS Gothic" w:hAnsi="MS Gothic" w:cs="Arial"/>
                    <w:color w:val="000000" w:themeColor="text1"/>
                  </w:rPr>
                  <w:t>☐</w:t>
                </w:r>
              </w:sdtContent>
            </w:sdt>
            <w:r w:rsidR="490B49B3" w:rsidRPr="22E1163E">
              <w:rPr>
                <w:rFonts w:eastAsia="Arial" w:cs="Arial"/>
                <w:color w:val="000000" w:themeColor="text1"/>
              </w:rPr>
              <w:t xml:space="preserve"> NO</w:t>
            </w:r>
          </w:p>
        </w:tc>
      </w:tr>
      <w:tr w:rsidR="245337C9" w14:paraId="68F4F7D2" w14:textId="77777777" w:rsidTr="0DE9BA02">
        <w:trPr>
          <w:trHeight w:val="300"/>
        </w:trPr>
        <w:tc>
          <w:tcPr>
            <w:tcW w:w="5370" w:type="dxa"/>
            <w:tcMar>
              <w:left w:w="105" w:type="dxa"/>
              <w:right w:w="105" w:type="dxa"/>
            </w:tcMar>
          </w:tcPr>
          <w:p w14:paraId="40BC531C" w14:textId="25B5734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 xml:space="preserve">Feed &amp; equipment provided on discharge incl. amounts (patient needs to be sent with minimum 7 days’ worth): </w:t>
            </w:r>
          </w:p>
        </w:tc>
        <w:tc>
          <w:tcPr>
            <w:tcW w:w="5370" w:type="dxa"/>
            <w:tcMar>
              <w:left w:w="105" w:type="dxa"/>
              <w:right w:w="105" w:type="dxa"/>
            </w:tcMar>
          </w:tcPr>
          <w:p w14:paraId="6C3C7CA1" w14:textId="35A661A6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szCs w:val="24"/>
              </w:rPr>
              <w:t>If the patient has been provided with a Nutricia pump, please provide the type &amp; serial number:</w:t>
            </w:r>
          </w:p>
          <w:p w14:paraId="767E0218" w14:textId="064A08D4" w:rsidR="245337C9" w:rsidRDefault="00000000" w:rsidP="0AFCACD2">
            <w:pPr>
              <w:widowControl/>
              <w:spacing w:line="360" w:lineRule="auto"/>
              <w:ind w:right="-116"/>
              <w:rPr>
                <w:rFonts w:eastAsia="Arial" w:cs="Arial"/>
                <w:color w:val="000000" w:themeColor="text1"/>
                <w:szCs w:val="24"/>
              </w:rPr>
            </w:pP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201325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4D8EB341" w:rsidRPr="0AFCACD2">
              <w:rPr>
                <w:rFonts w:eastAsia="Arial" w:cs="Arial"/>
                <w:color w:val="000000" w:themeColor="text1"/>
                <w:szCs w:val="24"/>
              </w:rPr>
              <w:t xml:space="preserve"> Infinity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proofErr w:type="spellStart"/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ll</w:t>
            </w:r>
            <w:proofErr w:type="spellEnd"/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     </w:t>
            </w:r>
            <w:sdt>
              <w:sdtPr>
                <w:rPr>
                  <w:rFonts w:eastAsia="Arial" w:cs="Arial"/>
                  <w:color w:val="000000" w:themeColor="text1"/>
                  <w:szCs w:val="24"/>
                </w:rPr>
                <w:id w:val="-25444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2AD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36D68FF0" w:rsidRPr="0AFCACD2">
              <w:rPr>
                <w:rFonts w:eastAsia="Arial" w:cs="Arial"/>
                <w:color w:val="000000" w:themeColor="text1"/>
                <w:szCs w:val="24"/>
              </w:rPr>
              <w:t xml:space="preserve"> Infinity</w:t>
            </w:r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 xml:space="preserve"> </w:t>
            </w:r>
            <w:proofErr w:type="spellStart"/>
            <w:r w:rsidR="245337C9" w:rsidRPr="0AFCACD2">
              <w:rPr>
                <w:rFonts w:eastAsia="Arial" w:cs="Arial"/>
                <w:color w:val="000000" w:themeColor="text1"/>
                <w:szCs w:val="24"/>
              </w:rPr>
              <w:t>lll</w:t>
            </w:r>
            <w:proofErr w:type="spellEnd"/>
          </w:p>
          <w:p w14:paraId="4983672A" w14:textId="7F162E81" w:rsidR="245337C9" w:rsidRDefault="245337C9" w:rsidP="0AFCACD2">
            <w:pPr>
              <w:widowControl/>
              <w:spacing w:line="360" w:lineRule="auto"/>
              <w:ind w:right="-116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i/>
                <w:iCs/>
                <w:szCs w:val="24"/>
              </w:rPr>
              <w:t>Serial Number</w:t>
            </w:r>
            <w:r w:rsidRPr="0AFCACD2">
              <w:rPr>
                <w:rFonts w:eastAsia="Arial" w:cs="Arial"/>
                <w:szCs w:val="24"/>
              </w:rPr>
              <w:t xml:space="preserve">: </w:t>
            </w:r>
          </w:p>
        </w:tc>
      </w:tr>
      <w:tr w:rsidR="245337C9" w14:paraId="69BF540C" w14:textId="77777777" w:rsidTr="0DE9BA02">
        <w:trPr>
          <w:trHeight w:val="300"/>
        </w:trPr>
        <w:tc>
          <w:tcPr>
            <w:tcW w:w="10740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AC7A2D8" w14:textId="299F0AF8" w:rsidR="245337C9" w:rsidRDefault="245337C9" w:rsidP="0AFCACD2">
            <w:pPr>
              <w:widowControl/>
              <w:spacing w:line="360" w:lineRule="auto"/>
              <w:ind w:right="0"/>
              <w:rPr>
                <w:rFonts w:eastAsia="Arial" w:cs="Arial"/>
                <w:szCs w:val="24"/>
              </w:rPr>
            </w:pPr>
            <w:r w:rsidRPr="0AFCACD2">
              <w:rPr>
                <w:rFonts w:eastAsia="Arial" w:cs="Arial"/>
                <w:b/>
                <w:bCs/>
                <w:szCs w:val="24"/>
                <w:u w:val="single"/>
              </w:rPr>
              <w:t>Any other relevant information</w:t>
            </w:r>
          </w:p>
        </w:tc>
      </w:tr>
      <w:tr w:rsidR="245337C9" w14:paraId="21BF7A42" w14:textId="77777777" w:rsidTr="0DE9BA02">
        <w:trPr>
          <w:trHeight w:val="300"/>
        </w:trPr>
        <w:tc>
          <w:tcPr>
            <w:tcW w:w="10740" w:type="dxa"/>
            <w:gridSpan w:val="2"/>
            <w:tcMar>
              <w:left w:w="105" w:type="dxa"/>
              <w:right w:w="105" w:type="dxa"/>
            </w:tcMar>
          </w:tcPr>
          <w:p w14:paraId="229FC35D" w14:textId="32D83FA4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</w:p>
          <w:p w14:paraId="61C068DE" w14:textId="2CDAA206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</w:p>
          <w:p w14:paraId="4BECC7FF" w14:textId="5CFA1925" w:rsidR="245337C9" w:rsidRDefault="245337C9" w:rsidP="0AFCACD2">
            <w:pPr>
              <w:spacing w:line="360" w:lineRule="auto"/>
              <w:ind w:right="0"/>
              <w:rPr>
                <w:rFonts w:eastAsia="Arial" w:cs="Arial"/>
                <w:szCs w:val="24"/>
              </w:rPr>
            </w:pPr>
          </w:p>
        </w:tc>
      </w:tr>
    </w:tbl>
    <w:p w14:paraId="1A5C7688" w14:textId="05C3A369" w:rsidR="245337C9" w:rsidRDefault="245337C9" w:rsidP="245337C9">
      <w:pPr>
        <w:ind w:right="133"/>
        <w:jc w:val="both"/>
        <w:rPr>
          <w:rFonts w:eastAsia="Arial" w:cs="Arial"/>
          <w:color w:val="000000" w:themeColor="text1"/>
          <w:szCs w:val="24"/>
        </w:rPr>
      </w:pPr>
    </w:p>
    <w:p w14:paraId="38DC8CD2" w14:textId="705EAD0E" w:rsidR="245337C9" w:rsidRDefault="245337C9" w:rsidP="245337C9">
      <w:pPr>
        <w:rPr>
          <w:rFonts w:cs="Arial"/>
          <w:b/>
          <w:bCs/>
          <w:color w:val="000000" w:themeColor="text1"/>
          <w:sz w:val="28"/>
          <w:szCs w:val="28"/>
          <w:u w:val="single"/>
          <w:lang w:eastAsia="en-GB"/>
        </w:rPr>
      </w:pPr>
    </w:p>
    <w:sectPr w:rsidR="245337C9" w:rsidSect="002553FF">
      <w:headerReference w:type="default" r:id="rId13"/>
      <w:footerReference w:type="default" r:id="rId14"/>
      <w:headerReference w:type="first" r:id="rId15"/>
      <w:footerReference w:type="first" r:id="rId16"/>
      <w:pgSz w:w="11899" w:h="16838"/>
      <w:pgMar w:top="-796" w:right="567" w:bottom="567" w:left="567" w:header="850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ACA5" w14:textId="77777777" w:rsidR="00420028" w:rsidRDefault="00420028" w:rsidP="00D53C91">
      <w:r>
        <w:separator/>
      </w:r>
    </w:p>
  </w:endnote>
  <w:endnote w:type="continuationSeparator" w:id="0">
    <w:p w14:paraId="2471B6A9" w14:textId="77777777" w:rsidR="00420028" w:rsidRDefault="00420028" w:rsidP="00D5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12C7" w14:textId="09095140" w:rsidR="0025564C" w:rsidRDefault="16117D23" w:rsidP="6BBCECAF">
    <w:pPr>
      <w:widowControl/>
      <w:ind w:left="2160" w:right="0"/>
      <w:jc w:val="right"/>
      <w:rPr>
        <w:rFonts w:eastAsia="Arial" w:cs="Arial"/>
        <w:color w:val="A6A6A6" w:themeColor="background1" w:themeShade="A6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6FFCF4D" wp14:editId="0124F2B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809106" cy="612631"/>
          <wp:effectExtent l="0" t="0" r="0" b="0"/>
          <wp:wrapNone/>
          <wp:docPr id="151062089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29" b="22962"/>
                  <a:stretch>
                    <a:fillRect/>
                  </a:stretch>
                </pic:blipFill>
                <pic:spPr bwMode="auto">
                  <a:xfrm>
                    <a:off x="0" y="0"/>
                    <a:ext cx="6809106" cy="612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BCECAF" w:rsidRPr="6BBCECAF">
      <w:rPr>
        <w:rFonts w:eastAsia="Arial" w:cs="Arial"/>
        <w:i/>
        <w:iCs/>
        <w:color w:val="A6A6A6" w:themeColor="background1" w:themeShade="A6"/>
        <w:sz w:val="22"/>
        <w:szCs w:val="22"/>
      </w:rPr>
      <w:t>Updated 2024</w:t>
    </w:r>
  </w:p>
  <w:p w14:paraId="129E37C4" w14:textId="15E82A3F" w:rsidR="0025564C" w:rsidRDefault="0025564C" w:rsidP="16117D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09AF" w14:textId="2189BCAB" w:rsidR="008E7717" w:rsidRDefault="46E7AE4C" w:rsidP="46E7AE4C">
    <w:pPr>
      <w:widowControl/>
      <w:ind w:left="2160" w:right="0"/>
      <w:jc w:val="right"/>
      <w:rPr>
        <w:rFonts w:eastAsia="Arial" w:cs="Arial"/>
        <w:color w:val="A6A6A6" w:themeColor="background1" w:themeShade="A6"/>
        <w:sz w:val="22"/>
        <w:szCs w:val="22"/>
      </w:rPr>
    </w:pPr>
    <w:r w:rsidRPr="46E7AE4C">
      <w:rPr>
        <w:rFonts w:eastAsia="Arial" w:cs="Arial"/>
        <w:i/>
        <w:iCs/>
        <w:color w:val="A6A6A6" w:themeColor="background1" w:themeShade="A6"/>
        <w:sz w:val="22"/>
        <w:szCs w:val="22"/>
      </w:rPr>
      <w:t xml:space="preserve">Based on the gastrostomy discharge checklist 2015 </w:t>
    </w:r>
    <w:r>
      <w:rPr>
        <w:noProof/>
      </w:rPr>
      <w:drawing>
        <wp:anchor distT="0" distB="0" distL="114300" distR="114300" simplePos="0" relativeHeight="251658752" behindDoc="1" locked="0" layoutInCell="1" allowOverlap="1" wp14:anchorId="6C389DBA" wp14:editId="455E2BAA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809106" cy="612631"/>
          <wp:effectExtent l="0" t="0" r="0" b="0"/>
          <wp:wrapNone/>
          <wp:docPr id="184783918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29" b="22962"/>
                  <a:stretch>
                    <a:fillRect/>
                  </a:stretch>
                </pic:blipFill>
                <pic:spPr bwMode="auto">
                  <a:xfrm>
                    <a:off x="0" y="0"/>
                    <a:ext cx="6809106" cy="612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13056A" w14:textId="764641EA" w:rsidR="008E7717" w:rsidRDefault="46E7AE4C" w:rsidP="46E7AE4C">
    <w:pPr>
      <w:widowControl/>
      <w:ind w:left="2880" w:right="0"/>
      <w:jc w:val="right"/>
      <w:rPr>
        <w:rFonts w:eastAsia="Arial" w:cs="Arial"/>
        <w:color w:val="A6A6A6" w:themeColor="background1" w:themeShade="A6"/>
        <w:sz w:val="22"/>
        <w:szCs w:val="22"/>
      </w:rPr>
    </w:pPr>
    <w:r w:rsidRPr="46E7AE4C">
      <w:rPr>
        <w:rFonts w:eastAsia="Arial" w:cs="Arial"/>
        <w:i/>
        <w:iCs/>
        <w:color w:val="A6A6A6" w:themeColor="background1" w:themeShade="A6"/>
        <w:sz w:val="22"/>
        <w:szCs w:val="22"/>
      </w:rPr>
      <w:t>amended by Michelle Barry 2024</w:t>
    </w:r>
  </w:p>
  <w:p w14:paraId="49141AC9" w14:textId="2C865D63" w:rsidR="008E7717" w:rsidRDefault="008E7717" w:rsidP="46E7AE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C5587" w14:textId="77777777" w:rsidR="00420028" w:rsidRDefault="00420028" w:rsidP="00D53C91">
      <w:r>
        <w:separator/>
      </w:r>
    </w:p>
  </w:footnote>
  <w:footnote w:type="continuationSeparator" w:id="0">
    <w:p w14:paraId="449280F8" w14:textId="77777777" w:rsidR="00420028" w:rsidRDefault="00420028" w:rsidP="00D53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85"/>
      <w:gridCol w:w="3585"/>
      <w:gridCol w:w="3585"/>
    </w:tblGrid>
    <w:tr w:rsidR="3DE464F9" w14:paraId="235365B5" w14:textId="77777777" w:rsidTr="1A751526">
      <w:trPr>
        <w:trHeight w:val="300"/>
      </w:trPr>
      <w:tc>
        <w:tcPr>
          <w:tcW w:w="3585" w:type="dxa"/>
        </w:tcPr>
        <w:p w14:paraId="08E19D20" w14:textId="430EE9D1" w:rsidR="3DE464F9" w:rsidRDefault="3DE464F9" w:rsidP="3DE464F9">
          <w:pPr>
            <w:pStyle w:val="Header"/>
            <w:ind w:left="-115"/>
          </w:pPr>
        </w:p>
      </w:tc>
      <w:tc>
        <w:tcPr>
          <w:tcW w:w="3585" w:type="dxa"/>
        </w:tcPr>
        <w:p w14:paraId="0F8E8C49" w14:textId="136A22F9" w:rsidR="3DE464F9" w:rsidRDefault="3DE464F9" w:rsidP="3DE464F9">
          <w:pPr>
            <w:pStyle w:val="Header"/>
            <w:jc w:val="center"/>
          </w:pPr>
        </w:p>
      </w:tc>
      <w:tc>
        <w:tcPr>
          <w:tcW w:w="3585" w:type="dxa"/>
        </w:tcPr>
        <w:p w14:paraId="169E3A33" w14:textId="1E839714" w:rsidR="3DE464F9" w:rsidRDefault="1A751526" w:rsidP="3DE464F9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6A8CD703" wp14:editId="4C4F750C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2124075" cy="581025"/>
                <wp:effectExtent l="0" t="0" r="9525" b="9525"/>
                <wp:wrapTopAndBottom/>
                <wp:docPr id="748773001" name="Picture 748773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4075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3DE464F9">
            <w:br/>
          </w:r>
        </w:p>
      </w:tc>
    </w:tr>
  </w:tbl>
  <w:p w14:paraId="4906813B" w14:textId="13E5DAC9" w:rsidR="3DE464F9" w:rsidRDefault="3DE464F9" w:rsidP="3DE46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084"/>
      <w:gridCol w:w="2805"/>
      <w:gridCol w:w="5866"/>
    </w:tblGrid>
    <w:tr w:rsidR="3DE464F9" w14:paraId="42F759FD" w14:textId="77777777" w:rsidTr="3DE464F9">
      <w:trPr>
        <w:trHeight w:val="300"/>
      </w:trPr>
      <w:tc>
        <w:tcPr>
          <w:tcW w:w="2084" w:type="dxa"/>
        </w:tcPr>
        <w:p w14:paraId="2B6D248E" w14:textId="7379DA5C" w:rsidR="3DE464F9" w:rsidRDefault="3DE464F9" w:rsidP="3DE464F9">
          <w:pPr>
            <w:pStyle w:val="Header"/>
            <w:ind w:left="-115"/>
          </w:pPr>
        </w:p>
      </w:tc>
      <w:tc>
        <w:tcPr>
          <w:tcW w:w="2805" w:type="dxa"/>
        </w:tcPr>
        <w:p w14:paraId="02D87BAC" w14:textId="1BB3B763" w:rsidR="3DE464F9" w:rsidRDefault="3DE464F9" w:rsidP="3DE464F9">
          <w:pPr>
            <w:pStyle w:val="Header"/>
            <w:jc w:val="center"/>
          </w:pPr>
        </w:p>
      </w:tc>
      <w:tc>
        <w:tcPr>
          <w:tcW w:w="5866" w:type="dxa"/>
        </w:tcPr>
        <w:p w14:paraId="42A875E9" w14:textId="146B4650" w:rsidR="3DE464F9" w:rsidRDefault="3DE464F9" w:rsidP="3DE464F9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243D2FC" wp14:editId="4019CB00">
                <wp:extent cx="3076575" cy="852597"/>
                <wp:effectExtent l="0" t="0" r="0" b="0"/>
                <wp:docPr id="467532832" name="Picture 4675328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23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6575" cy="852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FD2F154" w14:textId="3374A331" w:rsidR="3DE464F9" w:rsidRDefault="3DE464F9" w:rsidP="3DE464F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AstJghxHLszEt" int2:id="mWDVnpDr">
      <int2:state int2:value="Rejected" int2:type="AugLoop_Text_Critique"/>
    </int2:textHash>
    <int2:textHash int2:hashCode="EQyKMMFgcL8oE0" int2:id="I3MIzvMs">
      <int2:state int2:value="Rejected" int2:type="AugLoop_Text_Critique"/>
    </int2:textHash>
    <int2:textHash int2:hashCode="tG/NxyT2e17vIX" int2:id="upfXNqnQ">
      <int2:state int2:value="Rejected" int2:type="AugLoop_Text_Critique"/>
    </int2:textHash>
    <int2:bookmark int2:bookmarkName="_Int_cGjbnEd3" int2:invalidationBookmarkName="" int2:hashCode="/XfM6DUcIJhRAM" int2:id="tFPD5HFz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2147"/>
    <w:multiLevelType w:val="hybridMultilevel"/>
    <w:tmpl w:val="4CA23556"/>
    <w:lvl w:ilvl="0" w:tplc="72ACA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A4C5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784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4F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686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8273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CC1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2D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4B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81C27"/>
    <w:multiLevelType w:val="hybridMultilevel"/>
    <w:tmpl w:val="60BA1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A8782"/>
    <w:multiLevelType w:val="hybridMultilevel"/>
    <w:tmpl w:val="D20CC3F2"/>
    <w:lvl w:ilvl="0" w:tplc="9216E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7EB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1CE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64E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0A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675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CC06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07A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FECB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88C8A"/>
    <w:multiLevelType w:val="hybridMultilevel"/>
    <w:tmpl w:val="EF80915C"/>
    <w:lvl w:ilvl="0" w:tplc="F5C07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7E37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C8F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0D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D02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2E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2C4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C7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BEE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C8A43"/>
    <w:multiLevelType w:val="hybridMultilevel"/>
    <w:tmpl w:val="B9D0DF42"/>
    <w:lvl w:ilvl="0" w:tplc="8F844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C1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448D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B26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49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C88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BA6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2E3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27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E3383"/>
    <w:multiLevelType w:val="hybridMultilevel"/>
    <w:tmpl w:val="33F00102"/>
    <w:lvl w:ilvl="0" w:tplc="1C66BC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025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48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7CF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927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6EB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82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8C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9EE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F3D0A"/>
    <w:multiLevelType w:val="hybridMultilevel"/>
    <w:tmpl w:val="CB10D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629ED"/>
    <w:multiLevelType w:val="hybridMultilevel"/>
    <w:tmpl w:val="3934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3423E"/>
    <w:multiLevelType w:val="hybridMultilevel"/>
    <w:tmpl w:val="863667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3331975">
    <w:abstractNumId w:val="5"/>
  </w:num>
  <w:num w:numId="2" w16cid:durableId="1574272559">
    <w:abstractNumId w:val="0"/>
  </w:num>
  <w:num w:numId="3" w16cid:durableId="443503752">
    <w:abstractNumId w:val="4"/>
  </w:num>
  <w:num w:numId="4" w16cid:durableId="1817643543">
    <w:abstractNumId w:val="2"/>
  </w:num>
  <w:num w:numId="5" w16cid:durableId="1241209859">
    <w:abstractNumId w:val="3"/>
  </w:num>
  <w:num w:numId="6" w16cid:durableId="85200402">
    <w:abstractNumId w:val="7"/>
  </w:num>
  <w:num w:numId="7" w16cid:durableId="525752696">
    <w:abstractNumId w:val="8"/>
  </w:num>
  <w:num w:numId="8" w16cid:durableId="561791100">
    <w:abstractNumId w:val="6"/>
  </w:num>
  <w:num w:numId="9" w16cid:durableId="198288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AE"/>
    <w:rsid w:val="00010352"/>
    <w:rsid w:val="00031F6E"/>
    <w:rsid w:val="00043571"/>
    <w:rsid w:val="00080C96"/>
    <w:rsid w:val="0008648B"/>
    <w:rsid w:val="000A419C"/>
    <w:rsid w:val="000C2937"/>
    <w:rsid w:val="000C7C77"/>
    <w:rsid w:val="000E1C66"/>
    <w:rsid w:val="000E5CE9"/>
    <w:rsid w:val="00101851"/>
    <w:rsid w:val="001215E6"/>
    <w:rsid w:val="001344AE"/>
    <w:rsid w:val="0015259F"/>
    <w:rsid w:val="00193DD9"/>
    <w:rsid w:val="00195260"/>
    <w:rsid w:val="00196C54"/>
    <w:rsid w:val="001D1D52"/>
    <w:rsid w:val="001D51E0"/>
    <w:rsid w:val="001E2239"/>
    <w:rsid w:val="001F0293"/>
    <w:rsid w:val="00235217"/>
    <w:rsid w:val="002553FF"/>
    <w:rsid w:val="0025564C"/>
    <w:rsid w:val="002C18E6"/>
    <w:rsid w:val="002C6560"/>
    <w:rsid w:val="003145BA"/>
    <w:rsid w:val="00355A03"/>
    <w:rsid w:val="00363054"/>
    <w:rsid w:val="00364AD1"/>
    <w:rsid w:val="00397533"/>
    <w:rsid w:val="003B600D"/>
    <w:rsid w:val="003C48D0"/>
    <w:rsid w:val="003D3AB5"/>
    <w:rsid w:val="003D5D33"/>
    <w:rsid w:val="00420028"/>
    <w:rsid w:val="004210F9"/>
    <w:rsid w:val="004363D9"/>
    <w:rsid w:val="0045109A"/>
    <w:rsid w:val="0045115C"/>
    <w:rsid w:val="00456B49"/>
    <w:rsid w:val="00466FBC"/>
    <w:rsid w:val="0047219C"/>
    <w:rsid w:val="004A0792"/>
    <w:rsid w:val="004F68E3"/>
    <w:rsid w:val="00512C98"/>
    <w:rsid w:val="00512FD8"/>
    <w:rsid w:val="005270FB"/>
    <w:rsid w:val="005324C7"/>
    <w:rsid w:val="0053715E"/>
    <w:rsid w:val="005639C3"/>
    <w:rsid w:val="0058022C"/>
    <w:rsid w:val="0059239A"/>
    <w:rsid w:val="00596A60"/>
    <w:rsid w:val="005A2048"/>
    <w:rsid w:val="005C2A42"/>
    <w:rsid w:val="005E7F94"/>
    <w:rsid w:val="00614876"/>
    <w:rsid w:val="00616844"/>
    <w:rsid w:val="0062514F"/>
    <w:rsid w:val="00630741"/>
    <w:rsid w:val="00645603"/>
    <w:rsid w:val="0065516B"/>
    <w:rsid w:val="006569A6"/>
    <w:rsid w:val="006647C3"/>
    <w:rsid w:val="00672D00"/>
    <w:rsid w:val="00676B5F"/>
    <w:rsid w:val="00685152"/>
    <w:rsid w:val="0069091F"/>
    <w:rsid w:val="006949F0"/>
    <w:rsid w:val="006A5CD0"/>
    <w:rsid w:val="006A6BFF"/>
    <w:rsid w:val="006E1670"/>
    <w:rsid w:val="006E4AAC"/>
    <w:rsid w:val="007000F2"/>
    <w:rsid w:val="007402FD"/>
    <w:rsid w:val="007526FD"/>
    <w:rsid w:val="00755F14"/>
    <w:rsid w:val="00787EB6"/>
    <w:rsid w:val="00792E1C"/>
    <w:rsid w:val="008021EA"/>
    <w:rsid w:val="00806095"/>
    <w:rsid w:val="0082671D"/>
    <w:rsid w:val="00833D6E"/>
    <w:rsid w:val="008442C7"/>
    <w:rsid w:val="00851516"/>
    <w:rsid w:val="00865F60"/>
    <w:rsid w:val="008A11E0"/>
    <w:rsid w:val="008B400D"/>
    <w:rsid w:val="008E7717"/>
    <w:rsid w:val="0092289D"/>
    <w:rsid w:val="00995227"/>
    <w:rsid w:val="009B6A96"/>
    <w:rsid w:val="009C2721"/>
    <w:rsid w:val="009E0CAE"/>
    <w:rsid w:val="009F11C8"/>
    <w:rsid w:val="00A47958"/>
    <w:rsid w:val="00A671A9"/>
    <w:rsid w:val="00A91798"/>
    <w:rsid w:val="00A97C10"/>
    <w:rsid w:val="00AB2890"/>
    <w:rsid w:val="00AD3DDA"/>
    <w:rsid w:val="00AE5A09"/>
    <w:rsid w:val="00AF63D6"/>
    <w:rsid w:val="00B017F0"/>
    <w:rsid w:val="00B23196"/>
    <w:rsid w:val="00B2758C"/>
    <w:rsid w:val="00B342AD"/>
    <w:rsid w:val="00B35536"/>
    <w:rsid w:val="00B524E2"/>
    <w:rsid w:val="00B64B55"/>
    <w:rsid w:val="00B650D8"/>
    <w:rsid w:val="00B67638"/>
    <w:rsid w:val="00B751CB"/>
    <w:rsid w:val="00B75EB3"/>
    <w:rsid w:val="00B92994"/>
    <w:rsid w:val="00BA0180"/>
    <w:rsid w:val="00C11783"/>
    <w:rsid w:val="00C440E6"/>
    <w:rsid w:val="00C67EAC"/>
    <w:rsid w:val="00CA20CB"/>
    <w:rsid w:val="00CA3328"/>
    <w:rsid w:val="00CD6315"/>
    <w:rsid w:val="00CD75E1"/>
    <w:rsid w:val="00CE2FF9"/>
    <w:rsid w:val="00CE6322"/>
    <w:rsid w:val="00CF528F"/>
    <w:rsid w:val="00D12816"/>
    <w:rsid w:val="00D26445"/>
    <w:rsid w:val="00D53C91"/>
    <w:rsid w:val="00D70A21"/>
    <w:rsid w:val="00D779CB"/>
    <w:rsid w:val="00D95F5A"/>
    <w:rsid w:val="00D9696D"/>
    <w:rsid w:val="00D972F7"/>
    <w:rsid w:val="00DD1E10"/>
    <w:rsid w:val="00E04E0E"/>
    <w:rsid w:val="00E24EF9"/>
    <w:rsid w:val="00E37398"/>
    <w:rsid w:val="00E712FD"/>
    <w:rsid w:val="00E71C22"/>
    <w:rsid w:val="00E76011"/>
    <w:rsid w:val="00E8ABFB"/>
    <w:rsid w:val="00E96043"/>
    <w:rsid w:val="00EA73D4"/>
    <w:rsid w:val="00EC2532"/>
    <w:rsid w:val="00ED26AF"/>
    <w:rsid w:val="00EE4756"/>
    <w:rsid w:val="00F15335"/>
    <w:rsid w:val="00F532D1"/>
    <w:rsid w:val="00F82062"/>
    <w:rsid w:val="00FD703E"/>
    <w:rsid w:val="00FE6D5D"/>
    <w:rsid w:val="00FF160F"/>
    <w:rsid w:val="01050E28"/>
    <w:rsid w:val="03A5636B"/>
    <w:rsid w:val="03B0A4D8"/>
    <w:rsid w:val="0419B46D"/>
    <w:rsid w:val="05998BA7"/>
    <w:rsid w:val="05FF5F33"/>
    <w:rsid w:val="06D0B698"/>
    <w:rsid w:val="07A21FD5"/>
    <w:rsid w:val="08720403"/>
    <w:rsid w:val="099EA8F2"/>
    <w:rsid w:val="09C77AD6"/>
    <w:rsid w:val="0AFCACD2"/>
    <w:rsid w:val="0B83BA42"/>
    <w:rsid w:val="0BA1FDF0"/>
    <w:rsid w:val="0CF2529A"/>
    <w:rsid w:val="0CF34F75"/>
    <w:rsid w:val="0DE9BA02"/>
    <w:rsid w:val="0E5241B0"/>
    <w:rsid w:val="10316657"/>
    <w:rsid w:val="13AC1C2C"/>
    <w:rsid w:val="13BCBCBB"/>
    <w:rsid w:val="13FA4602"/>
    <w:rsid w:val="143F326A"/>
    <w:rsid w:val="15C9F6C4"/>
    <w:rsid w:val="16117D23"/>
    <w:rsid w:val="16637BDE"/>
    <w:rsid w:val="1727EBB9"/>
    <w:rsid w:val="18CC005D"/>
    <w:rsid w:val="190DA5B6"/>
    <w:rsid w:val="1924541A"/>
    <w:rsid w:val="19E807EE"/>
    <w:rsid w:val="1A751526"/>
    <w:rsid w:val="1C6D7AEB"/>
    <w:rsid w:val="1D180DBC"/>
    <w:rsid w:val="1D1B3E52"/>
    <w:rsid w:val="1F5A3315"/>
    <w:rsid w:val="20733863"/>
    <w:rsid w:val="212FEBE6"/>
    <w:rsid w:val="223D4FF1"/>
    <w:rsid w:val="22654825"/>
    <w:rsid w:val="22E1163E"/>
    <w:rsid w:val="245337C9"/>
    <w:rsid w:val="24D79B0E"/>
    <w:rsid w:val="26259BEF"/>
    <w:rsid w:val="262C9FE8"/>
    <w:rsid w:val="26D5B792"/>
    <w:rsid w:val="26EF11CB"/>
    <w:rsid w:val="2831A2F8"/>
    <w:rsid w:val="298A2F43"/>
    <w:rsid w:val="2AF70868"/>
    <w:rsid w:val="2B25B391"/>
    <w:rsid w:val="2B49B640"/>
    <w:rsid w:val="2DD1A077"/>
    <w:rsid w:val="2F4C5564"/>
    <w:rsid w:val="2FD5520D"/>
    <w:rsid w:val="314D5BF4"/>
    <w:rsid w:val="31E17AB7"/>
    <w:rsid w:val="31F5D60F"/>
    <w:rsid w:val="32C44061"/>
    <w:rsid w:val="3440590F"/>
    <w:rsid w:val="354D852E"/>
    <w:rsid w:val="35E2749A"/>
    <w:rsid w:val="36D68FF0"/>
    <w:rsid w:val="379169A3"/>
    <w:rsid w:val="383529A4"/>
    <w:rsid w:val="38BAB670"/>
    <w:rsid w:val="3919F83A"/>
    <w:rsid w:val="3959B7A2"/>
    <w:rsid w:val="3AB00ED9"/>
    <w:rsid w:val="3BE93F64"/>
    <w:rsid w:val="3C8D4482"/>
    <w:rsid w:val="3D8F6175"/>
    <w:rsid w:val="3DE464F9"/>
    <w:rsid w:val="3E3014A3"/>
    <w:rsid w:val="3EDFB9F6"/>
    <w:rsid w:val="3F2463F9"/>
    <w:rsid w:val="3F6ABF5C"/>
    <w:rsid w:val="3FCB2D2D"/>
    <w:rsid w:val="406B34FA"/>
    <w:rsid w:val="40A53A10"/>
    <w:rsid w:val="46E7AE4C"/>
    <w:rsid w:val="472332C2"/>
    <w:rsid w:val="490B49B3"/>
    <w:rsid w:val="49C34555"/>
    <w:rsid w:val="4A0732B3"/>
    <w:rsid w:val="4BDFF85E"/>
    <w:rsid w:val="4BEF1D20"/>
    <w:rsid w:val="4CDB5EA3"/>
    <w:rsid w:val="4D8EB341"/>
    <w:rsid w:val="4DE3B7CA"/>
    <w:rsid w:val="4EC1F61E"/>
    <w:rsid w:val="519FD775"/>
    <w:rsid w:val="520217AD"/>
    <w:rsid w:val="524B1C2E"/>
    <w:rsid w:val="52F19962"/>
    <w:rsid w:val="5463DFE9"/>
    <w:rsid w:val="55C3D64A"/>
    <w:rsid w:val="5C0AA7D3"/>
    <w:rsid w:val="5C786FE0"/>
    <w:rsid w:val="5E7AB1C6"/>
    <w:rsid w:val="5E9E9292"/>
    <w:rsid w:val="6061B298"/>
    <w:rsid w:val="61146611"/>
    <w:rsid w:val="615AEDD0"/>
    <w:rsid w:val="644367A8"/>
    <w:rsid w:val="64C3CEEC"/>
    <w:rsid w:val="66A949E7"/>
    <w:rsid w:val="66AECC00"/>
    <w:rsid w:val="67AB3D49"/>
    <w:rsid w:val="68B51CF9"/>
    <w:rsid w:val="68BD9655"/>
    <w:rsid w:val="69D2E330"/>
    <w:rsid w:val="6A9298C7"/>
    <w:rsid w:val="6BBCECAF"/>
    <w:rsid w:val="6D450FAC"/>
    <w:rsid w:val="6DC946C6"/>
    <w:rsid w:val="70A38174"/>
    <w:rsid w:val="70BB5A4F"/>
    <w:rsid w:val="736F74CE"/>
    <w:rsid w:val="74C54237"/>
    <w:rsid w:val="752E734C"/>
    <w:rsid w:val="75AD1AB2"/>
    <w:rsid w:val="76B80C4F"/>
    <w:rsid w:val="7779B505"/>
    <w:rsid w:val="78D0B4F7"/>
    <w:rsid w:val="79F0289E"/>
    <w:rsid w:val="7A6F8188"/>
    <w:rsid w:val="7BFE2ED2"/>
    <w:rsid w:val="7C429FC1"/>
    <w:rsid w:val="7F04A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3F517"/>
  <w15:docId w15:val="{737CBC7E-15E5-4A35-BB13-B1D5A4D3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C91"/>
    <w:pPr>
      <w:widowControl w:val="0"/>
      <w:suppressAutoHyphens/>
      <w:autoSpaceDE w:val="0"/>
      <w:autoSpaceDN w:val="0"/>
      <w:adjustRightInd w:val="0"/>
      <w:ind w:right="1693"/>
      <w:textAlignment w:val="center"/>
      <w:outlineLvl w:val="0"/>
    </w:pPr>
    <w:rPr>
      <w:rFonts w:ascii="Arial" w:eastAsia="Times New Roman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Hyperlink">
    <w:name w:val="Hyperlink"/>
    <w:basedOn w:val="DefaultParagraphFont"/>
    <w:rsid w:val="007402FD"/>
    <w:rPr>
      <w:color w:val="0070C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ddressDetails">
    <w:name w:val="Address / Details"/>
    <w:basedOn w:val="Normal"/>
    <w:link w:val="AddressDetailsChar"/>
    <w:qFormat/>
    <w:rsid w:val="007402FD"/>
    <w:pPr>
      <w:ind w:right="-8"/>
      <w:jc w:val="right"/>
    </w:pPr>
    <w:rPr>
      <w:sz w:val="22"/>
    </w:rPr>
  </w:style>
  <w:style w:type="character" w:customStyle="1" w:styleId="AddressDetailsChar">
    <w:name w:val="Address / Details Char"/>
    <w:basedOn w:val="DefaultParagraphFont"/>
    <w:link w:val="AddressDetails"/>
    <w:rsid w:val="007402FD"/>
    <w:rPr>
      <w:rFonts w:ascii="Arial" w:eastAsia="Times New Roman" w:hAnsi="Arial"/>
      <w:color w:val="000000"/>
      <w:sz w:val="22"/>
      <w:lang w:eastAsia="en-US"/>
    </w:rPr>
  </w:style>
  <w:style w:type="table" w:styleId="TableGrid">
    <w:name w:val="Table Grid"/>
    <w:basedOn w:val="TableNormal"/>
    <w:rsid w:val="00685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96A60"/>
    <w:pPr>
      <w:widowControl/>
      <w:suppressAutoHyphens w:val="0"/>
      <w:autoSpaceDE/>
      <w:autoSpaceDN/>
      <w:adjustRightInd/>
      <w:spacing w:before="100" w:beforeAutospacing="1" w:after="100" w:afterAutospacing="1"/>
      <w:ind w:right="0"/>
      <w:textAlignment w:val="auto"/>
      <w:outlineLvl w:val="9"/>
    </w:pPr>
    <w:rPr>
      <w:rFonts w:ascii="Times New Roman" w:hAnsi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A20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2553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53FF"/>
    <w:rPr>
      <w:rFonts w:ascii="Arial" w:eastAsia="Times New Roman" w:hAnsi="Arial"/>
      <w:sz w:val="24"/>
      <w:lang w:eastAsia="en-US"/>
    </w:rPr>
  </w:style>
  <w:style w:type="paragraph" w:styleId="Footer">
    <w:name w:val="footer"/>
    <w:basedOn w:val="Normal"/>
    <w:link w:val="FooterChar"/>
    <w:unhideWhenUsed/>
    <w:rsid w:val="002553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53FF"/>
    <w:rPr>
      <w:rFonts w:ascii="Arial" w:eastAsia="Times New Roman" w:hAnsi="Arial"/>
      <w:sz w:val="24"/>
      <w:lang w:eastAsia="en-US"/>
    </w:rPr>
  </w:style>
  <w:style w:type="paragraph" w:customStyle="1" w:styleId="BasicParagraph">
    <w:name w:val="[Basic Paragraph]"/>
    <w:basedOn w:val="Normal"/>
    <w:link w:val="BasicParagraphChar"/>
    <w:rsid w:val="0047219C"/>
    <w:pPr>
      <w:spacing w:line="288" w:lineRule="auto"/>
    </w:pPr>
    <w:rPr>
      <w:rFonts w:ascii="Helvetica" w:hAnsi="Helvetica"/>
      <w:color w:val="000000"/>
    </w:rPr>
  </w:style>
  <w:style w:type="character" w:customStyle="1" w:styleId="BasicParagraphChar">
    <w:name w:val="[Basic Paragraph] Char"/>
    <w:basedOn w:val="DefaultParagraphFont"/>
    <w:link w:val="BasicParagraph"/>
    <w:rsid w:val="0047219C"/>
    <w:rPr>
      <w:rFonts w:ascii="Helvetica" w:eastAsia="Times New Roman" w:hAnsi="Helvetica"/>
      <w:color w:val="000000"/>
      <w:sz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6E4AA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rsid w:val="00672D00"/>
    <w:rPr>
      <w:color w:val="808080"/>
    </w:rPr>
  </w:style>
  <w:style w:type="paragraph" w:styleId="ListParagraph">
    <w:name w:val="List Paragraph"/>
    <w:basedOn w:val="Normal"/>
    <w:rsid w:val="0019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br01.safelinks.protection.outlook.com/?url=https%3A%2F%2Fwww.ghc.nhs.uk%2Four-teams-and-services%2Fchildren-and-young-people%2Fphysical-health%2Fchildrens-community-nursing%2Fchildrens-community-nursing-referral-form%2F&amp;data=05%7C02%7Cmichelle.barry%40nhs.net%7Caee0298629d04867b5e108dc33a10725%7C37c354b285b047f5b22207b48d774ee3%7C0%7C0%7C638442013889813831%7CUnknown%7CTWFpbGZsb3d8eyJWIjoiMC4wLjAwMDAiLCJQIjoiV2luMzIiLCJBTiI6Ik1haWwiLCJXVCI6Mn0%3D%7C0%7C%7C%7C&amp;sdata=9Fwp1Vyh%2BFqIQbIR5QzY62CseEY7WH2fqvg69IFItRk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hn-tr.homeenteralfeedingteam@nhs.ne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61DB9-019B-4B2E-B8FE-1479C3493B2D}"/>
      </w:docPartPr>
      <w:docPartBody>
        <w:p w:rsidR="00614876" w:rsidRDefault="00614876">
          <w:r w:rsidRPr="004225E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76"/>
    <w:rsid w:val="005F2E74"/>
    <w:rsid w:val="00614876"/>
    <w:rsid w:val="009703EA"/>
    <w:rsid w:val="00D26445"/>
    <w:rsid w:val="00FD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6148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E76A79E157A4C92FE5C27FC591884" ma:contentTypeVersion="4" ma:contentTypeDescription="Create a new document." ma:contentTypeScope="" ma:versionID="26981e495bfe492edfe7d257fde94c68">
  <xsd:schema xmlns:xsd="http://www.w3.org/2001/XMLSchema" xmlns:xs="http://www.w3.org/2001/XMLSchema" xmlns:p="http://schemas.microsoft.com/office/2006/metadata/properties" xmlns:ns2="af99f8f3-6e69-4ac1-99fc-d1d1410b7092" targetNamespace="http://schemas.microsoft.com/office/2006/metadata/properties" ma:root="true" ma:fieldsID="7a94613a57c9c7090f5d2bfe5816a488" ns2:_="">
    <xsd:import namespace="af99f8f3-6e69-4ac1-99fc-d1d1410b7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9f8f3-6e69-4ac1-99fc-d1d1410b7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18E4B-AA54-4E25-AA72-0ABB4A62BB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949D58-8586-4A61-8660-3D06864F6E1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3BCD08-F5EA-47F4-9D5B-D0C6D144C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9f8f3-6e69-4ac1-99fc-d1d1410b7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C783D9-B59B-4943-9C9F-BD473160A64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1310</Words>
  <Characters>7472</Characters>
  <Application>Microsoft Office Word</Application>
  <DocSecurity>0</DocSecurity>
  <Lines>62</Lines>
  <Paragraphs>17</Paragraphs>
  <ScaleCrop>false</ScaleCrop>
  <Company>Factor 3</Company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Headings</dc:title>
  <dc:creator>- -</dc:creator>
  <cp:lastModifiedBy>BARRY, Michelle (GLOUCESTERSHIRE HOSPITALS NHS FOUNDATION TRUST)</cp:lastModifiedBy>
  <cp:revision>4</cp:revision>
  <cp:lastPrinted>2021-04-22T11:50:00Z</cp:lastPrinted>
  <dcterms:created xsi:type="dcterms:W3CDTF">2024-08-15T13:51:00Z</dcterms:created>
  <dcterms:modified xsi:type="dcterms:W3CDTF">2026-09-25T08:32:00Z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file order">
    <vt:lpwstr/>
  </property>
  <property fmtid="{D5CDD505-2E9C-101B-9397-08002B2CF9AE}" pid="4" name="Owner">
    <vt:lpwstr/>
  </property>
  <property fmtid="{D5CDD505-2E9C-101B-9397-08002B2CF9AE}" pid="5" name="Status">
    <vt:lpwstr/>
  </property>
  <property fmtid="{D5CDD505-2E9C-101B-9397-08002B2CF9AE}" pid="6" name="ContentTypeId">
    <vt:lpwstr>0x010100392E76A79E157A4C92FE5C27FC591884</vt:lpwstr>
  </property>
</Properties>
</file>