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704"/>
        <w:rPr>
          <w:rFonts w:ascii="Times New Roman"/>
          <w:b w:val="0"/>
          <w:i w:val="0"/>
        </w:rPr>
      </w:pPr>
      <w:r>
        <w:rPr>
          <w:rFonts w:ascii="Times New Roman"/>
          <w:b w:val="0"/>
          <w:i w:val="0"/>
        </w:rPr>
        <w:drawing>
          <wp:inline distT="0" distB="0" distL="0" distR="0">
            <wp:extent cx="1825188" cy="51911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25188" cy="519112"/>
                    </a:xfrm>
                    <a:prstGeom prst="rect">
                      <a:avLst/>
                    </a:prstGeom>
                  </pic:spPr>
                </pic:pic>
              </a:graphicData>
            </a:graphic>
          </wp:inline>
        </w:drawing>
      </w:r>
      <w:r>
        <w:rPr>
          <w:rFonts w:ascii="Times New Roman"/>
          <w:b w:val="0"/>
          <w:i w:val="0"/>
        </w:rPr>
      </w:r>
    </w:p>
    <w:p>
      <w:pPr>
        <w:pStyle w:val="BodyText"/>
        <w:rPr>
          <w:rFonts w:ascii="Times New Roman"/>
          <w:b w:val="0"/>
          <w:i w:val="0"/>
        </w:rPr>
      </w:pPr>
    </w:p>
    <w:p>
      <w:pPr>
        <w:pStyle w:val="BodyText"/>
        <w:spacing w:before="2"/>
        <w:rPr>
          <w:rFonts w:ascii="Times New Roman"/>
          <w:b w:val="0"/>
          <w:i w:val="0"/>
          <w:sz w:val="18"/>
        </w:rPr>
      </w:pPr>
    </w:p>
    <w:p>
      <w:pPr>
        <w:spacing w:before="94"/>
        <w:ind w:left="113" w:right="5447" w:firstLine="0"/>
        <w:jc w:val="left"/>
        <w:rPr>
          <w:rFonts w:ascii="FrutigerLTStd-Bold"/>
          <w:b/>
          <w:sz w:val="44"/>
        </w:rPr>
      </w:pPr>
      <w:r>
        <w:rPr/>
        <w:pict>
          <v:group style="position:absolute;margin-left:339.866302pt;margin-top:-62.385963pt;width:227.8pt;height:114.4pt;mso-position-horizontal-relative:page;mso-position-vertical-relative:paragraph;z-index:1144" coordorigin="6797,-1248" coordsize="4556,2288">
            <v:shape style="position:absolute;left:6807;top:-1238;width:4536;height:2268" coordorigin="6807,-1238" coordsize="4536,2268" path="m6807,1030l11343,1030,11343,1020,11343,-1228,11343,-1238,6807,-1238,6807,-1228,6807,1020,6807,1030xe" filled="false" stroked="true" strokeweight="1pt" strokecolor="#231f20">
              <v:path arrowok="t"/>
              <v:stroke dashstyle="solid"/>
            </v:shape>
            <v:shapetype id="_x0000_t202" o:spt="202" coordsize="21600,21600" path="m,l,21600r21600,l21600,xe">
              <v:stroke joinstyle="miter"/>
              <v:path gradientshapeok="t" o:connecttype="rect"/>
            </v:shapetype>
            <v:shape style="position:absolute;left:6817;top:-1228;width:4516;height:2248" type="#_x0000_t202" filled="false" stroked="false">
              <v:textbox inset="0,0,0,0">
                <w:txbxContent>
                  <w:p>
                    <w:pPr>
                      <w:spacing w:before="65"/>
                      <w:ind w:left="70" w:right="0" w:firstLine="0"/>
                      <w:jc w:val="left"/>
                      <w:rPr>
                        <w:rFonts w:ascii="FrutigerLTStd-BoldCn"/>
                        <w:b/>
                        <w:sz w:val="20"/>
                      </w:rPr>
                    </w:pPr>
                    <w:r>
                      <w:rPr>
                        <w:rFonts w:ascii="FrutigerLTStd-BoldCn"/>
                        <w:b/>
                        <w:color w:val="231F20"/>
                        <w:sz w:val="20"/>
                      </w:rPr>
                      <w:t>Name:</w:t>
                    </w:r>
                  </w:p>
                  <w:p>
                    <w:pPr>
                      <w:spacing w:line="240" w:lineRule="auto" w:before="8"/>
                      <w:rPr>
                        <w:sz w:val="20"/>
                      </w:rPr>
                    </w:pPr>
                  </w:p>
                  <w:p>
                    <w:pPr>
                      <w:tabs>
                        <w:tab w:pos="1453" w:val="left" w:leader="none"/>
                      </w:tabs>
                      <w:spacing w:before="0"/>
                      <w:ind w:left="70" w:right="0" w:firstLine="0"/>
                      <w:jc w:val="left"/>
                      <w:rPr>
                        <w:rFonts w:ascii="FrutigerLTStd-Cn"/>
                        <w:sz w:val="20"/>
                      </w:rPr>
                    </w:pPr>
                    <w:r>
                      <w:rPr>
                        <w:rFonts w:ascii="FrutigerLTStd-BoldCn"/>
                        <w:b/>
                        <w:color w:val="231F20"/>
                        <w:sz w:val="20"/>
                      </w:rPr>
                      <w:t>Date</w:t>
                    </w:r>
                    <w:r>
                      <w:rPr>
                        <w:rFonts w:ascii="FrutigerLTStd-BoldCn"/>
                        <w:b/>
                        <w:color w:val="231F20"/>
                        <w:spacing w:val="-1"/>
                        <w:sz w:val="20"/>
                      </w:rPr>
                      <w:t> </w:t>
                    </w:r>
                    <w:r>
                      <w:rPr>
                        <w:rFonts w:ascii="FrutigerLTStd-BoldCn"/>
                        <w:b/>
                        <w:color w:val="231F20"/>
                        <w:sz w:val="20"/>
                      </w:rPr>
                      <w:t>of</w:t>
                    </w:r>
                    <w:r>
                      <w:rPr>
                        <w:rFonts w:ascii="FrutigerLTStd-BoldCn"/>
                        <w:b/>
                        <w:color w:val="231F20"/>
                        <w:spacing w:val="-1"/>
                        <w:sz w:val="20"/>
                      </w:rPr>
                      <w:t> </w:t>
                    </w:r>
                    <w:r>
                      <w:rPr>
                        <w:rFonts w:ascii="FrutigerLTStd-BoldCn"/>
                        <w:b/>
                        <w:color w:val="231F20"/>
                        <w:sz w:val="20"/>
                      </w:rPr>
                      <w:t>Birth:</w:t>
                      <w:tab/>
                    </w:r>
                    <w:r>
                      <w:rPr>
                        <w:rFonts w:ascii="FrutigerLTStd-Cn"/>
                        <w:color w:val="D1D3D4"/>
                        <w:sz w:val="20"/>
                      </w:rPr>
                      <w:t>DD </w:t>
                    </w:r>
                    <w:r>
                      <w:rPr>
                        <w:rFonts w:ascii="FrutigerLTStd-BoldCn"/>
                        <w:b/>
                        <w:color w:val="231F20"/>
                        <w:sz w:val="20"/>
                      </w:rPr>
                      <w:t>/ </w:t>
                    </w:r>
                    <w:r>
                      <w:rPr>
                        <w:rFonts w:ascii="FrutigerLTStd-Cn"/>
                        <w:color w:val="D1D3D4"/>
                        <w:sz w:val="20"/>
                      </w:rPr>
                      <w:t>MM </w:t>
                    </w:r>
                    <w:r>
                      <w:rPr>
                        <w:rFonts w:ascii="FrutigerLTStd-BoldCn"/>
                        <w:b/>
                        <w:color w:val="231F20"/>
                        <w:sz w:val="20"/>
                      </w:rPr>
                      <w:t>/</w:t>
                    </w:r>
                    <w:r>
                      <w:rPr>
                        <w:rFonts w:ascii="FrutigerLTStd-BoldCn"/>
                        <w:b/>
                        <w:color w:val="231F20"/>
                        <w:spacing w:val="-8"/>
                        <w:sz w:val="20"/>
                      </w:rPr>
                      <w:t> </w:t>
                    </w:r>
                    <w:r>
                      <w:rPr>
                        <w:rFonts w:ascii="FrutigerLTStd-Cn"/>
                        <w:color w:val="D1D3D4"/>
                        <w:spacing w:val="7"/>
                        <w:sz w:val="20"/>
                      </w:rPr>
                      <w:t>YYYY</w:t>
                    </w:r>
                  </w:p>
                  <w:p>
                    <w:pPr>
                      <w:spacing w:line="240" w:lineRule="auto" w:before="8"/>
                      <w:rPr>
                        <w:sz w:val="20"/>
                      </w:rPr>
                    </w:pPr>
                  </w:p>
                  <w:p>
                    <w:pPr>
                      <w:spacing w:line="489" w:lineRule="auto" w:before="0"/>
                      <w:ind w:left="70" w:right="3251" w:firstLine="0"/>
                      <w:jc w:val="left"/>
                      <w:rPr>
                        <w:rFonts w:ascii="FrutigerLTStd-BoldCn"/>
                        <w:b/>
                        <w:sz w:val="20"/>
                      </w:rPr>
                    </w:pPr>
                    <w:r>
                      <w:rPr>
                        <w:rFonts w:ascii="FrutigerLTStd-BoldCn"/>
                        <w:b/>
                        <w:color w:val="231F20"/>
                        <w:sz w:val="20"/>
                      </w:rPr>
                      <w:t>MRN Number: NHS Number:</w:t>
                    </w:r>
                  </w:p>
                  <w:p>
                    <w:pPr>
                      <w:spacing w:before="17"/>
                      <w:ind w:left="70" w:right="0" w:firstLine="0"/>
                      <w:jc w:val="left"/>
                      <w:rPr>
                        <w:rFonts w:ascii="FrutigerLTStd-Cn"/>
                        <w:sz w:val="14"/>
                      </w:rPr>
                    </w:pPr>
                    <w:r>
                      <w:rPr>
                        <w:rFonts w:ascii="FrutigerLTStd-Cn"/>
                        <w:color w:val="414042"/>
                        <w:sz w:val="14"/>
                      </w:rPr>
                      <w:t>(OR  AFFIX  HOSPITAL  LABEL HERE)</w:t>
                    </w:r>
                  </w:p>
                </w:txbxContent>
              </v:textbox>
              <w10:wrap type="none"/>
            </v:shape>
            <w10:wrap type="none"/>
          </v:group>
        </w:pict>
      </w:r>
      <w:r>
        <w:rPr>
          <w:rFonts w:ascii="FrutigerLTStd-Bold"/>
          <w:b/>
          <w:color w:val="231F20"/>
          <w:sz w:val="44"/>
        </w:rPr>
        <w:t>Routine Dento-Alveolar Referral Form</w:t>
      </w:r>
    </w:p>
    <w:p>
      <w:pPr>
        <w:spacing w:before="72"/>
        <w:ind w:left="113" w:right="0" w:firstLine="0"/>
        <w:jc w:val="left"/>
        <w:rPr>
          <w:rFonts w:ascii="FrutigerLTStd-Bold"/>
          <w:b/>
          <w:sz w:val="24"/>
        </w:rPr>
      </w:pPr>
      <w:hyperlink r:id="rId6">
        <w:r>
          <w:rPr>
            <w:rFonts w:ascii="FrutigerLTStd-Bold"/>
            <w:b/>
            <w:color w:val="231F20"/>
            <w:sz w:val="24"/>
          </w:rPr>
          <w:t>www.gloshospitals.nhs.uk/glosmaxfax</w:t>
        </w:r>
      </w:hyperlink>
    </w:p>
    <w:p>
      <w:pPr>
        <w:pStyle w:val="BodyText"/>
        <w:spacing w:before="70"/>
        <w:ind w:left="113" w:right="1278"/>
      </w:pPr>
      <w:r>
        <w:rPr>
          <w:color w:val="231F20"/>
        </w:rPr>
        <w:t>Please advise your patients that treatment will most likely be performed at Cirencester Hospital. Please tick [  ] to confirm patient informed.</w:t>
      </w:r>
    </w:p>
    <w:p>
      <w:pPr>
        <w:pStyle w:val="BodyText"/>
        <w:rPr>
          <w:sz w:val="7"/>
        </w:rPr>
      </w:pPr>
    </w:p>
    <w:tbl>
      <w:tblPr>
        <w:tblW w:w="0" w:type="auto"/>
        <w:jc w:val="left"/>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5107"/>
        <w:gridCol w:w="5097"/>
      </w:tblGrid>
      <w:tr>
        <w:trPr>
          <w:trHeight w:val="420" w:hRule="atLeast"/>
        </w:trPr>
        <w:tc>
          <w:tcPr>
            <w:tcW w:w="10205" w:type="dxa"/>
            <w:gridSpan w:val="2"/>
            <w:tcBorders>
              <w:bottom w:val="single" w:sz="4" w:space="0" w:color="231F20"/>
            </w:tcBorders>
            <w:shd w:val="clear" w:color="auto" w:fill="D1D3D4"/>
          </w:tcPr>
          <w:p>
            <w:pPr>
              <w:pStyle w:val="TableParagraph"/>
              <w:spacing w:before="101"/>
              <w:rPr>
                <w:rFonts w:ascii="FrutigerLTStd-BoldCn"/>
                <w:b/>
                <w:sz w:val="20"/>
              </w:rPr>
            </w:pPr>
            <w:r>
              <w:rPr>
                <w:rFonts w:ascii="FrutigerLTStd-BoldCn"/>
                <w:b/>
                <w:color w:val="231F20"/>
                <w:sz w:val="20"/>
              </w:rPr>
              <w:t>Patient details</w:t>
            </w:r>
          </w:p>
        </w:tc>
      </w:tr>
      <w:tr>
        <w:trPr>
          <w:trHeight w:val="440" w:hRule="atLeast"/>
        </w:trPr>
        <w:tc>
          <w:tcPr>
            <w:tcW w:w="5107" w:type="dxa"/>
            <w:tcBorders>
              <w:top w:val="single" w:sz="4" w:space="0" w:color="231F20"/>
              <w:bottom w:val="single" w:sz="4" w:space="0" w:color="231F20"/>
              <w:right w:val="single" w:sz="4" w:space="0" w:color="231F20"/>
            </w:tcBorders>
          </w:tcPr>
          <w:p>
            <w:pPr>
              <w:pStyle w:val="TableParagraph"/>
              <w:rPr>
                <w:sz w:val="20"/>
              </w:rPr>
            </w:pPr>
            <w:r>
              <w:rPr>
                <w:color w:val="231F20"/>
                <w:sz w:val="20"/>
              </w:rPr>
              <w:t>Name</w:t>
            </w:r>
          </w:p>
        </w:tc>
        <w:tc>
          <w:tcPr>
            <w:tcW w:w="5097" w:type="dxa"/>
            <w:tcBorders>
              <w:top w:val="single" w:sz="4" w:space="0" w:color="231F20"/>
              <w:left w:val="single" w:sz="4" w:space="0" w:color="231F20"/>
              <w:bottom w:val="single" w:sz="4" w:space="0" w:color="231F20"/>
            </w:tcBorders>
          </w:tcPr>
          <w:p>
            <w:pPr>
              <w:pStyle w:val="TableParagraph"/>
              <w:ind w:left="74"/>
              <w:rPr>
                <w:sz w:val="20"/>
              </w:rPr>
            </w:pPr>
            <w:r>
              <w:rPr>
                <w:color w:val="231F20"/>
                <w:sz w:val="20"/>
              </w:rPr>
              <w:t>D.O.B</w:t>
            </w:r>
          </w:p>
        </w:tc>
      </w:tr>
      <w:tr>
        <w:trPr>
          <w:trHeight w:val="440" w:hRule="atLeast"/>
        </w:trPr>
        <w:tc>
          <w:tcPr>
            <w:tcW w:w="5107" w:type="dxa"/>
            <w:tcBorders>
              <w:top w:val="single" w:sz="4" w:space="0" w:color="231F20"/>
              <w:bottom w:val="single" w:sz="4" w:space="0" w:color="231F20"/>
              <w:right w:val="single" w:sz="4" w:space="0" w:color="231F20"/>
            </w:tcBorders>
          </w:tcPr>
          <w:p>
            <w:pPr>
              <w:pStyle w:val="TableParagraph"/>
              <w:tabs>
                <w:tab w:pos="1164" w:val="left" w:leader="none"/>
              </w:tabs>
              <w:spacing w:before="109"/>
              <w:rPr>
                <w:rFonts w:ascii="Wingdings" w:hAnsi="Wingdings"/>
                <w:sz w:val="20"/>
              </w:rPr>
            </w:pPr>
            <w:r>
              <w:rPr>
                <w:color w:val="231F20"/>
                <w:sz w:val="20"/>
              </w:rPr>
              <w:t>Gender</w:t>
              <w:tab/>
              <w:t>Male  </w:t>
            </w:r>
            <w:r>
              <w:rPr>
                <w:rFonts w:ascii="Wingdings" w:hAnsi="Wingdings"/>
                <w:color w:val="231F20"/>
                <w:sz w:val="20"/>
              </w:rPr>
              <w:t></w:t>
            </w:r>
            <w:r>
              <w:rPr>
                <w:rFonts w:ascii="Wingdings" w:hAnsi="Wingdings"/>
                <w:color w:val="231F20"/>
                <w:spacing w:val="121"/>
                <w:sz w:val="20"/>
              </w:rPr>
              <w:t> </w:t>
            </w:r>
            <w:r>
              <w:rPr>
                <w:color w:val="231F20"/>
                <w:sz w:val="20"/>
              </w:rPr>
              <w:t>Female  </w:t>
            </w:r>
            <w:r>
              <w:rPr>
                <w:rFonts w:ascii="Wingdings" w:hAnsi="Wingdings"/>
                <w:color w:val="231F20"/>
                <w:sz w:val="20"/>
              </w:rPr>
              <w:t></w:t>
            </w:r>
          </w:p>
        </w:tc>
        <w:tc>
          <w:tcPr>
            <w:tcW w:w="5097" w:type="dxa"/>
            <w:tcBorders>
              <w:top w:val="single" w:sz="4" w:space="0" w:color="231F20"/>
              <w:left w:val="single" w:sz="4" w:space="0" w:color="231F20"/>
              <w:bottom w:val="single" w:sz="4" w:space="0" w:color="231F20"/>
            </w:tcBorders>
          </w:tcPr>
          <w:p>
            <w:pPr>
              <w:pStyle w:val="TableParagraph"/>
              <w:ind w:left="74"/>
              <w:rPr>
                <w:sz w:val="20"/>
              </w:rPr>
            </w:pPr>
            <w:r>
              <w:rPr>
                <w:color w:val="231F20"/>
                <w:sz w:val="20"/>
              </w:rPr>
              <w:t>NHS  No (Mandatory)</w:t>
            </w:r>
          </w:p>
        </w:tc>
      </w:tr>
      <w:tr>
        <w:trPr>
          <w:trHeight w:val="1000" w:hRule="atLeast"/>
        </w:trPr>
        <w:tc>
          <w:tcPr>
            <w:tcW w:w="10205" w:type="dxa"/>
            <w:gridSpan w:val="2"/>
            <w:tcBorders>
              <w:top w:val="single" w:sz="4" w:space="0" w:color="231F20"/>
              <w:bottom w:val="single" w:sz="4" w:space="0" w:color="231F20"/>
            </w:tcBorders>
          </w:tcPr>
          <w:p>
            <w:pPr>
              <w:pStyle w:val="TableParagraph"/>
              <w:spacing w:before="35"/>
              <w:rPr>
                <w:sz w:val="20"/>
              </w:rPr>
            </w:pPr>
            <w:r>
              <w:rPr>
                <w:color w:val="231F20"/>
                <w:sz w:val="20"/>
              </w:rPr>
              <w:t>Address</w:t>
            </w:r>
          </w:p>
          <w:p>
            <w:pPr>
              <w:pStyle w:val="TableParagraph"/>
              <w:spacing w:before="5"/>
              <w:ind w:left="0"/>
              <w:rPr>
                <w:rFonts w:ascii="FrutigerLTStd-BoldItalic"/>
                <w:b/>
                <w:i/>
                <w:sz w:val="29"/>
              </w:rPr>
            </w:pPr>
          </w:p>
          <w:p>
            <w:pPr>
              <w:pStyle w:val="TableParagraph"/>
              <w:spacing w:before="0"/>
              <w:rPr>
                <w:sz w:val="20"/>
              </w:rPr>
            </w:pPr>
            <w:r>
              <w:rPr>
                <w:color w:val="231F20"/>
                <w:sz w:val="20"/>
              </w:rPr>
              <w:t>Postcode</w:t>
            </w:r>
          </w:p>
        </w:tc>
      </w:tr>
      <w:tr>
        <w:trPr>
          <w:trHeight w:val="440" w:hRule="atLeast"/>
        </w:trPr>
        <w:tc>
          <w:tcPr>
            <w:tcW w:w="5107" w:type="dxa"/>
            <w:tcBorders>
              <w:top w:val="single" w:sz="4" w:space="0" w:color="231F20"/>
              <w:bottom w:val="single" w:sz="4" w:space="0" w:color="231F20"/>
              <w:right w:val="single" w:sz="4" w:space="0" w:color="231F20"/>
            </w:tcBorders>
          </w:tcPr>
          <w:p>
            <w:pPr>
              <w:pStyle w:val="TableParagraph"/>
              <w:rPr>
                <w:sz w:val="20"/>
              </w:rPr>
            </w:pPr>
            <w:r>
              <w:rPr>
                <w:color w:val="231F20"/>
                <w:sz w:val="20"/>
              </w:rPr>
              <w:t>Home telephone</w:t>
            </w:r>
          </w:p>
        </w:tc>
        <w:tc>
          <w:tcPr>
            <w:tcW w:w="5097" w:type="dxa"/>
            <w:tcBorders>
              <w:top w:val="single" w:sz="4" w:space="0" w:color="231F20"/>
              <w:left w:val="single" w:sz="4" w:space="0" w:color="231F20"/>
              <w:bottom w:val="single" w:sz="4" w:space="0" w:color="231F20"/>
            </w:tcBorders>
          </w:tcPr>
          <w:p>
            <w:pPr>
              <w:pStyle w:val="TableParagraph"/>
              <w:ind w:left="74"/>
              <w:rPr>
                <w:sz w:val="20"/>
              </w:rPr>
            </w:pPr>
            <w:r>
              <w:rPr>
                <w:color w:val="231F20"/>
                <w:sz w:val="20"/>
              </w:rPr>
              <w:t>Mobile telephone</w:t>
            </w:r>
          </w:p>
        </w:tc>
      </w:tr>
      <w:tr>
        <w:trPr>
          <w:trHeight w:val="3040" w:hRule="atLeast"/>
        </w:trPr>
        <w:tc>
          <w:tcPr>
            <w:tcW w:w="10205" w:type="dxa"/>
            <w:gridSpan w:val="2"/>
            <w:tcBorders>
              <w:top w:val="single" w:sz="4" w:space="0" w:color="231F20"/>
              <w:bottom w:val="single" w:sz="4" w:space="0" w:color="231F20"/>
            </w:tcBorders>
          </w:tcPr>
          <w:p>
            <w:pPr>
              <w:pStyle w:val="TableParagraph"/>
              <w:spacing w:before="35"/>
              <w:rPr>
                <w:sz w:val="20"/>
              </w:rPr>
            </w:pPr>
            <w:r>
              <w:rPr>
                <w:color w:val="231F20"/>
                <w:sz w:val="20"/>
              </w:rPr>
              <w:t>Diagnosis and treatment requested.</w:t>
            </w:r>
          </w:p>
          <w:p>
            <w:pPr>
              <w:pStyle w:val="TableParagraph"/>
              <w:spacing w:before="60"/>
              <w:rPr>
                <w:rFonts w:ascii="FrutigerLTStd-BoldCn"/>
                <w:b/>
                <w:sz w:val="20"/>
              </w:rPr>
            </w:pPr>
            <w:r>
              <w:rPr>
                <w:rFonts w:ascii="FrutigerLTStd-BoldCn"/>
                <w:b/>
                <w:color w:val="231F20"/>
                <w:sz w:val="20"/>
              </w:rPr>
              <w:t>Please state why this procedure cannot be performed in primary dental care.</w:t>
            </w:r>
          </w:p>
        </w:tc>
      </w:tr>
      <w:tr>
        <w:trPr>
          <w:trHeight w:val="3040" w:hRule="atLeast"/>
        </w:trPr>
        <w:tc>
          <w:tcPr>
            <w:tcW w:w="10205" w:type="dxa"/>
            <w:gridSpan w:val="2"/>
            <w:tcBorders>
              <w:top w:val="single" w:sz="4" w:space="0" w:color="231F20"/>
            </w:tcBorders>
          </w:tcPr>
          <w:p>
            <w:pPr>
              <w:pStyle w:val="TableParagraph"/>
              <w:spacing w:before="35"/>
              <w:rPr>
                <w:sz w:val="20"/>
              </w:rPr>
            </w:pPr>
            <w:r>
              <w:rPr>
                <w:color w:val="231F20"/>
                <w:sz w:val="20"/>
              </w:rPr>
              <w:t>All medical conditions, allergies/reactions and medications</w:t>
            </w:r>
          </w:p>
        </w:tc>
      </w:tr>
    </w:tbl>
    <w:p>
      <w:pPr>
        <w:pStyle w:val="BodyText"/>
        <w:spacing w:before="4"/>
        <w:rPr>
          <w:sz w:val="5"/>
        </w:rPr>
      </w:pPr>
    </w:p>
    <w:p>
      <w:pPr>
        <w:pStyle w:val="BodyText"/>
        <w:ind w:left="103"/>
        <w:rPr>
          <w:b w:val="0"/>
          <w:i w:val="0"/>
        </w:rPr>
      </w:pPr>
      <w:r>
        <w:rPr>
          <w:b w:val="0"/>
          <w:i w:val="0"/>
        </w:rPr>
        <w:pict>
          <v:group style="width:512.25pt;height:63.4pt;mso-position-horizontal-relative:char;mso-position-vertical-relative:line" coordorigin="0,0" coordsize="10245,1268">
            <v:line style="position:absolute" from="10,10" to="10235,10" stroked="true" strokeweight="1pt" strokecolor="#231f20">
              <v:stroke dashstyle="solid"/>
            </v:line>
            <v:line style="position:absolute" from="20,1247" to="20,20" stroked="true" strokeweight="1pt" strokecolor="#231f20">
              <v:stroke dashstyle="solid"/>
            </v:line>
            <v:line style="position:absolute" from="10225,1247" to="10225,20" stroked="true" strokeweight="1pt" strokecolor="#231f20">
              <v:stroke dashstyle="solid"/>
            </v:line>
            <v:line style="position:absolute" from="10,1257" to="10235,1257" stroked="true" strokeweight="1pt" strokecolor="#231f20">
              <v:stroke dashstyle="solid"/>
            </v:line>
            <v:shape style="position:absolute;left:100;top:82;width:1067;height:238" type="#_x0000_t202" filled="false" stroked="false">
              <v:textbox inset="0,0,0,0">
                <w:txbxContent>
                  <w:p>
                    <w:pPr>
                      <w:spacing w:line="238" w:lineRule="exact" w:before="0"/>
                      <w:ind w:left="0" w:right="0" w:firstLine="0"/>
                      <w:jc w:val="left"/>
                      <w:rPr>
                        <w:rFonts w:ascii="FrutigerLTStd-BoldCn"/>
                        <w:b/>
                        <w:sz w:val="20"/>
                      </w:rPr>
                    </w:pPr>
                    <w:r>
                      <w:rPr>
                        <w:rFonts w:ascii="FrutigerLTStd-BoldCn"/>
                        <w:b/>
                        <w:color w:val="231F20"/>
                        <w:sz w:val="20"/>
                      </w:rPr>
                      <w:t>Radiographs</w:t>
                    </w:r>
                  </w:p>
                </w:txbxContent>
              </v:textbox>
              <w10:wrap type="none"/>
            </v:shape>
            <v:shape style="position:absolute;left:3174;top:82;width:3617;height:238" type="#_x0000_t202" filled="false" stroked="false">
              <v:textbox inset="0,0,0,0">
                <w:txbxContent>
                  <w:p>
                    <w:pPr>
                      <w:spacing w:line="238" w:lineRule="exact" w:before="0"/>
                      <w:ind w:left="0" w:right="0" w:firstLine="0"/>
                      <w:jc w:val="left"/>
                      <w:rPr>
                        <w:rFonts w:ascii="FrutigerLTStd-BoldCn"/>
                        <w:b/>
                        <w:sz w:val="20"/>
                      </w:rPr>
                    </w:pPr>
                    <w:hyperlink r:id="rId7">
                      <w:r>
                        <w:rPr>
                          <w:rFonts w:ascii="FrutigerLTStd-BoldCn"/>
                          <w:b/>
                          <w:color w:val="231F20"/>
                          <w:spacing w:val="-1"/>
                          <w:sz w:val="20"/>
                        </w:rPr>
                        <w:t>www.gloshospital.nhs.uk/glosmaxfax/xrays</w:t>
                      </w:r>
                    </w:hyperlink>
                  </w:p>
                </w:txbxContent>
              </v:textbox>
              <w10:wrap type="none"/>
            </v:shape>
            <v:shape style="position:absolute;left:100;top:440;width:9723;height:713" type="#_x0000_t202" filled="false" stroked="false">
              <v:textbox inset="0,0,0,0">
                <w:txbxContent>
                  <w:p>
                    <w:pPr>
                      <w:spacing w:line="240" w:lineRule="auto" w:before="0"/>
                      <w:ind w:left="0" w:right="18" w:firstLine="0"/>
                      <w:jc w:val="both"/>
                      <w:rPr>
                        <w:sz w:val="20"/>
                      </w:rPr>
                    </w:pPr>
                    <w:r>
                      <w:rPr>
                        <w:color w:val="231F20"/>
                        <w:sz w:val="20"/>
                      </w:rPr>
                      <w:t>Good quality radiographs MUST accompany this referral in accordance with the specification detailed on our website above. If the radiographs are of insufficient quality, or are not enclosed, we will regretfully return the referral to you until such time as we are in receipt of a suitable  radiograph.</w:t>
                    </w:r>
                  </w:p>
                </w:txbxContent>
              </v:textbox>
              <w10:wrap type="none"/>
            </v:shape>
          </v:group>
        </w:pict>
      </w:r>
      <w:r>
        <w:rPr>
          <w:b w:val="0"/>
          <w:i w:val="0"/>
        </w:rPr>
      </w:r>
    </w:p>
    <w:p>
      <w:pPr>
        <w:pStyle w:val="BodyText"/>
        <w:rPr>
          <w:sz w:val="3"/>
        </w:rPr>
      </w:pPr>
    </w:p>
    <w:tbl>
      <w:tblPr>
        <w:tblW w:w="0" w:type="auto"/>
        <w:jc w:val="left"/>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7370"/>
        <w:gridCol w:w="2835"/>
      </w:tblGrid>
      <w:tr>
        <w:trPr>
          <w:trHeight w:val="760" w:hRule="atLeast"/>
        </w:trPr>
        <w:tc>
          <w:tcPr>
            <w:tcW w:w="7370" w:type="dxa"/>
            <w:tcBorders>
              <w:bottom w:val="single" w:sz="4" w:space="0" w:color="231F20"/>
              <w:right w:val="single" w:sz="4" w:space="0" w:color="231F20"/>
            </w:tcBorders>
          </w:tcPr>
          <w:p>
            <w:pPr>
              <w:pStyle w:val="TableParagraph"/>
              <w:spacing w:before="30"/>
              <w:rPr>
                <w:sz w:val="20"/>
              </w:rPr>
            </w:pPr>
            <w:r>
              <w:rPr>
                <w:color w:val="231F20"/>
                <w:sz w:val="20"/>
              </w:rPr>
              <w:t>Name of referring dentist (print  name)</w:t>
            </w:r>
          </w:p>
        </w:tc>
        <w:tc>
          <w:tcPr>
            <w:tcW w:w="2835" w:type="dxa"/>
            <w:tcBorders>
              <w:left w:val="single" w:sz="4" w:space="0" w:color="231F20"/>
              <w:bottom w:val="single" w:sz="4" w:space="0" w:color="231F20"/>
            </w:tcBorders>
          </w:tcPr>
          <w:p>
            <w:pPr>
              <w:pStyle w:val="TableParagraph"/>
              <w:spacing w:before="30"/>
              <w:ind w:left="75"/>
              <w:rPr>
                <w:sz w:val="20"/>
              </w:rPr>
            </w:pPr>
            <w:r>
              <w:rPr>
                <w:color w:val="231F20"/>
                <w:sz w:val="20"/>
              </w:rPr>
              <w:t>Date</w:t>
            </w:r>
          </w:p>
          <w:p>
            <w:pPr>
              <w:pStyle w:val="TableParagraph"/>
              <w:spacing w:before="0"/>
              <w:ind w:left="774"/>
              <w:rPr>
                <w:rFonts w:ascii="FrutigerLTStd-BoldCn"/>
                <w:b/>
                <w:sz w:val="20"/>
              </w:rPr>
            </w:pPr>
            <w:r>
              <w:rPr>
                <w:rFonts w:ascii="FrutigerLTStd-BoldCn"/>
                <w:b/>
                <w:color w:val="D1D3D4"/>
                <w:sz w:val="20"/>
              </w:rPr>
              <w:t>DD </w:t>
            </w:r>
            <w:r>
              <w:rPr>
                <w:rFonts w:ascii="FrutigerLTStd-BoldCn"/>
                <w:b/>
                <w:color w:val="231F20"/>
                <w:sz w:val="20"/>
              </w:rPr>
              <w:t>/ </w:t>
            </w:r>
            <w:r>
              <w:rPr>
                <w:rFonts w:ascii="FrutigerLTStd-BoldCn"/>
                <w:b/>
                <w:color w:val="D1D3D4"/>
                <w:sz w:val="20"/>
              </w:rPr>
              <w:t>MM </w:t>
            </w:r>
            <w:r>
              <w:rPr>
                <w:rFonts w:ascii="FrutigerLTStd-BoldCn"/>
                <w:b/>
                <w:color w:val="231F20"/>
                <w:sz w:val="20"/>
              </w:rPr>
              <w:t>/ </w:t>
            </w:r>
            <w:r>
              <w:rPr>
                <w:rFonts w:ascii="FrutigerLTStd-BoldCn"/>
                <w:b/>
                <w:color w:val="D1D3D4"/>
                <w:sz w:val="20"/>
              </w:rPr>
              <w:t>YYYY</w:t>
            </w:r>
          </w:p>
        </w:tc>
      </w:tr>
      <w:tr>
        <w:trPr>
          <w:trHeight w:val="1100" w:hRule="atLeast"/>
        </w:trPr>
        <w:tc>
          <w:tcPr>
            <w:tcW w:w="10205" w:type="dxa"/>
            <w:gridSpan w:val="2"/>
            <w:tcBorders>
              <w:top w:val="single" w:sz="4" w:space="0" w:color="231F20"/>
            </w:tcBorders>
          </w:tcPr>
          <w:p>
            <w:pPr>
              <w:pStyle w:val="TableParagraph"/>
              <w:spacing w:before="35"/>
              <w:rPr>
                <w:sz w:val="20"/>
              </w:rPr>
            </w:pPr>
            <w:r>
              <w:rPr>
                <w:color w:val="231F20"/>
                <w:sz w:val="20"/>
              </w:rPr>
              <w:t>Address of referring  dentist</w:t>
            </w:r>
          </w:p>
        </w:tc>
      </w:tr>
    </w:tbl>
    <w:p>
      <w:pPr>
        <w:pStyle w:val="BodyText"/>
        <w:spacing w:before="6"/>
        <w:rPr>
          <w:sz w:val="7"/>
        </w:rPr>
      </w:pPr>
    </w:p>
    <w:p>
      <w:pPr>
        <w:spacing w:after="0"/>
        <w:rPr>
          <w:sz w:val="7"/>
        </w:rPr>
        <w:sectPr>
          <w:type w:val="continuous"/>
          <w:pgSz w:w="11910" w:h="16840"/>
          <w:pgMar w:top="540" w:bottom="0" w:left="1020" w:right="420"/>
        </w:sectPr>
      </w:pPr>
    </w:p>
    <w:p>
      <w:pPr>
        <w:spacing w:before="97"/>
        <w:ind w:left="113" w:right="0" w:firstLine="0"/>
        <w:jc w:val="left"/>
        <w:rPr>
          <w:rFonts w:ascii="FrutigerLTStd-Cn" w:hAnsi="FrutigerLTStd-Cn"/>
          <w:sz w:val="16"/>
        </w:rPr>
      </w:pPr>
      <w:r>
        <w:rPr>
          <w:rFonts w:ascii="FrutigerLTStd-Cn" w:hAnsi="FrutigerLTStd-Cn"/>
          <w:color w:val="231F20"/>
          <w:sz w:val="16"/>
        </w:rPr>
        <w:t>TO BE FILED IN PATIENT’S HEALTH RECORD</w:t>
      </w:r>
    </w:p>
    <w:p>
      <w:pPr>
        <w:spacing w:before="109"/>
        <w:ind w:left="113" w:right="0" w:firstLine="0"/>
        <w:jc w:val="left"/>
        <w:rPr>
          <w:sz w:val="14"/>
        </w:rPr>
      </w:pPr>
      <w:r>
        <w:rPr/>
        <w:br w:type="column"/>
      </w:r>
      <w:r>
        <w:rPr>
          <w:color w:val="231F20"/>
          <w:sz w:val="14"/>
        </w:rPr>
        <w:t>GHNHSFT/</w:t>
      </w:r>
      <w:r>
        <w:rPr>
          <w:rFonts w:ascii="FrutigerLTStd-BoldCn"/>
          <w:b/>
          <w:color w:val="231F20"/>
          <w:sz w:val="14"/>
        </w:rPr>
        <w:t>Y1196</w:t>
      </w:r>
      <w:r>
        <w:rPr>
          <w:color w:val="231F20"/>
          <w:sz w:val="14"/>
        </w:rPr>
        <w:t>/10_18    Review  Date: 10_21</w:t>
      </w:r>
    </w:p>
    <w:sectPr>
      <w:type w:val="continuous"/>
      <w:pgSz w:w="11910" w:h="16840"/>
      <w:pgMar w:top="540" w:bottom="0" w:left="1020" w:right="420"/>
      <w:cols w:num="2" w:equalWidth="0">
        <w:col w:w="2817" w:space="4873"/>
        <w:col w:w="27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utigerLTStd-Cn">
    <w:altName w:val="FrutigerLTStd-Cn"/>
    <w:charset w:val="0"/>
    <w:family w:val="roman"/>
    <w:pitch w:val="variable"/>
  </w:font>
  <w:font w:name="Wingdings">
    <w:altName w:val="Wingdings"/>
    <w:charset w:val="0"/>
    <w:family w:val="auto"/>
    <w:pitch w:val="variable"/>
  </w:font>
  <w:font w:name="FrutigerLTStd-BoldCn">
    <w:altName w:val="FrutigerLTStd-BoldCn"/>
    <w:charset w:val="0"/>
    <w:family w:val="roman"/>
    <w:pitch w:val="variable"/>
  </w:font>
  <w:font w:name="FrutigerLTStd-BoldItalic">
    <w:altName w:val="FrutigerLTStd-BoldItalic"/>
    <w:charset w:val="0"/>
    <w:family w:val="roman"/>
    <w:pitch w:val="variable"/>
  </w:font>
  <w:font w:name="FrutigerLTStd-LightCn">
    <w:altName w:val="FrutigerLTStd-LightCn"/>
    <w:charset w:val="0"/>
    <w:family w:val="roman"/>
    <w:pitch w:val="variable"/>
  </w:font>
  <w:font w:name="FrutigerLTStd-Bold">
    <w:altName w:val="FrutigerLTStd-Bol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utigerLTStd-LightCn" w:hAnsi="FrutigerLTStd-LightCn" w:eastAsia="FrutigerLTStd-LightCn" w:cs="FrutigerLTStd-LightCn"/>
    </w:rPr>
  </w:style>
  <w:style w:styleId="BodyText" w:type="paragraph">
    <w:name w:val="Body Text"/>
    <w:basedOn w:val="Normal"/>
    <w:uiPriority w:val="1"/>
    <w:qFormat/>
    <w:pPr/>
    <w:rPr>
      <w:rFonts w:ascii="FrutigerLTStd-BoldItalic" w:hAnsi="FrutigerLTStd-BoldItalic" w:eastAsia="FrutigerLTStd-BoldItalic" w:cs="FrutigerLTStd-BoldItalic"/>
      <w:b/>
      <w:bCs/>
      <w:i/>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06"/>
      <w:ind w:left="70"/>
    </w:pPr>
    <w:rPr>
      <w:rFonts w:ascii="FrutigerLTStd-LightCn" w:hAnsi="FrutigerLTStd-LightCn" w:eastAsia="FrutigerLTStd-LightCn" w:cs="FrutigerLTStd-Light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gloshospitals.nhs.uk/glosmaxfax" TargetMode="External"/><Relationship Id="rId7" Type="http://schemas.openxmlformats.org/officeDocument/2006/relationships/hyperlink" Target="http://www.gloshospital.nhs.uk/glosmaxfax/xr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2018-10-12T11:43:53Z</dcterms:created>
  <dcterms:modified xsi:type="dcterms:W3CDTF">2018-10-12T11:43:53Z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Adobe InDesign CC 13.1 (Macintosh)</vt:lpwstr>
  </property>
  <property fmtid="{D5CDD505-2E9C-101B-9397-08002B2CF9AE}" pid="4" name="LastSaved">
    <vt:filetime>2018-10-12T00:00:00Z</vt:filetime>
  </property>
</Properties>
</file>